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7D" w:rsidRDefault="00387A36" w:rsidP="00EE444D">
      <w:pPr>
        <w:spacing w:line="360" w:lineRule="auto"/>
        <w:ind w:left="5954"/>
        <w:jc w:val="both"/>
      </w:pPr>
      <w:r>
        <w:t>PATVIRTINTA</w:t>
      </w:r>
    </w:p>
    <w:p w:rsidR="00176D7D" w:rsidRDefault="00387A36" w:rsidP="00EE444D">
      <w:pPr>
        <w:spacing w:line="360" w:lineRule="auto"/>
        <w:ind w:left="5954"/>
        <w:jc w:val="both"/>
      </w:pPr>
      <w:r>
        <w:t>Kauno miesto savivaldybės tarybos</w:t>
      </w:r>
    </w:p>
    <w:p w:rsidR="00176D7D" w:rsidRDefault="00387A36" w:rsidP="00EE444D">
      <w:pPr>
        <w:spacing w:line="360" w:lineRule="auto"/>
        <w:ind w:left="5954"/>
        <w:jc w:val="both"/>
      </w:pPr>
      <w:r>
        <w:t>201</w:t>
      </w:r>
      <w:r w:rsidR="00DE13B0">
        <w:t>7</w:t>
      </w:r>
      <w:r>
        <w:t xml:space="preserve"> m.</w:t>
      </w:r>
      <w:r w:rsidR="00491734">
        <w:t xml:space="preserve"> rugsėjo 12 d. </w:t>
      </w:r>
    </w:p>
    <w:p w:rsidR="00176D7D" w:rsidRDefault="00387A36" w:rsidP="00EE444D">
      <w:pPr>
        <w:spacing w:line="360" w:lineRule="auto"/>
        <w:ind w:left="5954"/>
        <w:jc w:val="both"/>
      </w:pPr>
      <w:r>
        <w:t xml:space="preserve">sprendimu Nr. </w:t>
      </w:r>
      <w:hyperlink r:id="rId8" w:history="1">
        <w:r w:rsidR="00491734" w:rsidRPr="009D257C">
          <w:rPr>
            <w:rStyle w:val="Hipersaitas"/>
          </w:rPr>
          <w:t>T-563</w:t>
        </w:r>
      </w:hyperlink>
    </w:p>
    <w:p w:rsidR="00091E56" w:rsidRDefault="00091E56" w:rsidP="00EE444D">
      <w:pPr>
        <w:pStyle w:val="Pagrindinistekstas2"/>
        <w:spacing w:line="360" w:lineRule="auto"/>
        <w:rPr>
          <w:sz w:val="24"/>
        </w:rPr>
      </w:pPr>
    </w:p>
    <w:p w:rsidR="00176D7D" w:rsidRPr="008D60EE" w:rsidRDefault="00387A36" w:rsidP="00EE444D">
      <w:pPr>
        <w:pStyle w:val="Pagrindinistekstas2"/>
        <w:spacing w:line="360" w:lineRule="auto"/>
        <w:rPr>
          <w:sz w:val="24"/>
        </w:rPr>
      </w:pPr>
      <w:bookmarkStart w:id="0" w:name="_GoBack"/>
      <w:r w:rsidRPr="008D60EE">
        <w:rPr>
          <w:sz w:val="24"/>
        </w:rPr>
        <w:t xml:space="preserve">KAUNO MIESTO </w:t>
      </w:r>
      <w:r w:rsidR="00D10372" w:rsidRPr="008D60EE">
        <w:rPr>
          <w:sz w:val="24"/>
        </w:rPr>
        <w:t xml:space="preserve">SAVIVALDYBĖS </w:t>
      </w:r>
      <w:r w:rsidR="00CC43BF" w:rsidRPr="008D60EE">
        <w:rPr>
          <w:sz w:val="24"/>
        </w:rPr>
        <w:t xml:space="preserve">PROJEKTŲ </w:t>
      </w:r>
      <w:r w:rsidR="003F5F5B" w:rsidRPr="008D60EE">
        <w:rPr>
          <w:sz w:val="24"/>
        </w:rPr>
        <w:t xml:space="preserve">ATRANKOS IR </w:t>
      </w:r>
      <w:r w:rsidR="00CC43BF" w:rsidRPr="008D60EE">
        <w:rPr>
          <w:sz w:val="24"/>
        </w:rPr>
        <w:t xml:space="preserve">FINANSAVIMO </w:t>
      </w:r>
      <w:r w:rsidRPr="008D60EE">
        <w:rPr>
          <w:sz w:val="24"/>
        </w:rPr>
        <w:t>PROGRAMA</w:t>
      </w:r>
      <w:r w:rsidR="00786C6F">
        <w:rPr>
          <w:sz w:val="24"/>
        </w:rPr>
        <w:t xml:space="preserve"> „INICIATYVOS KAUNUI“</w:t>
      </w:r>
    </w:p>
    <w:bookmarkEnd w:id="0"/>
    <w:p w:rsidR="00176D7D" w:rsidRPr="008D60EE" w:rsidRDefault="00176D7D" w:rsidP="00EE444D">
      <w:pPr>
        <w:spacing w:line="360" w:lineRule="auto"/>
        <w:jc w:val="center"/>
      </w:pPr>
    </w:p>
    <w:p w:rsidR="00176D7D" w:rsidRPr="008D60EE" w:rsidRDefault="00387A36" w:rsidP="00EE444D">
      <w:pPr>
        <w:pStyle w:val="Antrat2"/>
        <w:spacing w:line="360" w:lineRule="auto"/>
      </w:pPr>
      <w:r w:rsidRPr="008D60EE">
        <w:t>I SKYRIUS</w:t>
      </w:r>
    </w:p>
    <w:p w:rsidR="00176D7D" w:rsidRPr="008D60EE" w:rsidRDefault="00387A36" w:rsidP="00EE444D">
      <w:pPr>
        <w:pStyle w:val="Antrat2"/>
        <w:spacing w:line="360" w:lineRule="auto"/>
      </w:pPr>
      <w:r w:rsidRPr="008D60EE">
        <w:t>BENDROSIOS NUOSTATOS</w:t>
      </w:r>
    </w:p>
    <w:p w:rsidR="00176D7D" w:rsidRPr="008D60EE" w:rsidRDefault="00176D7D" w:rsidP="00EE444D">
      <w:pPr>
        <w:spacing w:line="360" w:lineRule="auto"/>
        <w:jc w:val="center"/>
      </w:pPr>
    </w:p>
    <w:p w:rsidR="00091E56" w:rsidRPr="00B836BB" w:rsidRDefault="00387A36" w:rsidP="00185A5A">
      <w:pPr>
        <w:spacing w:line="360" w:lineRule="auto"/>
        <w:ind w:firstLine="851"/>
        <w:jc w:val="both"/>
      </w:pPr>
      <w:r w:rsidRPr="008D60EE">
        <w:t>1. Kauno miesto</w:t>
      </w:r>
      <w:r w:rsidR="00D10372" w:rsidRPr="008D60EE">
        <w:t xml:space="preserve"> savivaldybės</w:t>
      </w:r>
      <w:r w:rsidRPr="008D60EE">
        <w:t xml:space="preserve"> </w:t>
      </w:r>
      <w:r w:rsidR="00CC43BF" w:rsidRPr="008D60EE">
        <w:t>projektų</w:t>
      </w:r>
      <w:r w:rsidR="003F5F5B" w:rsidRPr="008D60EE">
        <w:t xml:space="preserve"> atrankos ir </w:t>
      </w:r>
      <w:r w:rsidR="00CC43BF" w:rsidRPr="008D60EE">
        <w:t xml:space="preserve">finansavimo </w:t>
      </w:r>
      <w:r w:rsidRPr="008D60EE">
        <w:t xml:space="preserve">programos </w:t>
      </w:r>
      <w:r w:rsidR="00786C6F">
        <w:t xml:space="preserve">„Iniciatyvos Kaunui“ </w:t>
      </w:r>
      <w:r w:rsidRPr="008D60EE">
        <w:t>(toliau – Programa) paskirtis</w:t>
      </w:r>
      <w:r w:rsidRPr="00B836BB">
        <w:t xml:space="preserve"> –</w:t>
      </w:r>
      <w:r w:rsidR="00CC43BF" w:rsidRPr="00B836BB">
        <w:t xml:space="preserve"> </w:t>
      </w:r>
      <w:r w:rsidRPr="00B836BB">
        <w:t>finansuoti</w:t>
      </w:r>
      <w:r w:rsidR="00091E56" w:rsidRPr="00B836BB">
        <w:t xml:space="preserve"> Kauno miesto savivaldybės (toliau – Savivaldybė) biudžeto lėšomis </w:t>
      </w:r>
      <w:r w:rsidR="00984A55" w:rsidRPr="00B836BB">
        <w:t>projektus</w:t>
      </w:r>
      <w:r w:rsidR="00091E56" w:rsidRPr="00B836BB">
        <w:t>, atitinkanči</w:t>
      </w:r>
      <w:r w:rsidR="00984A55" w:rsidRPr="00B836BB">
        <w:t>u</w:t>
      </w:r>
      <w:r w:rsidR="00091E56" w:rsidRPr="00B836BB">
        <w:t>s Kauno miesto strateginio planavimo dokumentuos</w:t>
      </w:r>
      <w:r w:rsidR="00CE7B71" w:rsidRPr="00B836BB">
        <w:t>e</w:t>
      </w:r>
      <w:r w:rsidR="005B6673" w:rsidRPr="00B836BB">
        <w:t xml:space="preserve"> </w:t>
      </w:r>
      <w:r w:rsidR="00091E56" w:rsidRPr="00B836BB">
        <w:t>nu</w:t>
      </w:r>
      <w:r w:rsidR="00996D79">
        <w:t>rodytus</w:t>
      </w:r>
      <w:r w:rsidR="00091E56" w:rsidRPr="00B836BB">
        <w:t xml:space="preserve"> strateginius tikslus</w:t>
      </w:r>
      <w:r w:rsidR="005B6673" w:rsidRPr="00B836BB">
        <w:t>.</w:t>
      </w:r>
    </w:p>
    <w:p w:rsidR="008A7C14" w:rsidRPr="00B836BB" w:rsidRDefault="008A7C14" w:rsidP="00185A5A">
      <w:pPr>
        <w:spacing w:line="360" w:lineRule="auto"/>
        <w:ind w:firstLine="851"/>
        <w:jc w:val="both"/>
      </w:pPr>
      <w:r w:rsidRPr="00B836BB">
        <w:t xml:space="preserve">2. </w:t>
      </w:r>
      <w:r w:rsidR="00786C6F">
        <w:t>P</w:t>
      </w:r>
      <w:r w:rsidRPr="00B836BB">
        <w:t>rojekt</w:t>
      </w:r>
      <w:r w:rsidR="00786C6F">
        <w:t>ai</w:t>
      </w:r>
      <w:r w:rsidRPr="00B836BB">
        <w:t xml:space="preserve"> </w:t>
      </w:r>
      <w:r w:rsidR="00786C6F" w:rsidRPr="00786C6F">
        <w:rPr>
          <w:color w:val="000000"/>
        </w:rPr>
        <w:t xml:space="preserve">finansuojami </w:t>
      </w:r>
      <w:r w:rsidR="00786C6F">
        <w:rPr>
          <w:color w:val="000000"/>
        </w:rPr>
        <w:t xml:space="preserve">vadovaujantis Lietuvos Respublikos vietos savivaldos įstatymu, </w:t>
      </w:r>
      <w:r w:rsidR="00786C6F" w:rsidRPr="00786C6F">
        <w:rPr>
          <w:color w:val="000000"/>
        </w:rPr>
        <w:t>Lietuvos Respublikos nevyriausybin</w:t>
      </w:r>
      <w:r w:rsidR="00786C6F">
        <w:rPr>
          <w:color w:val="000000"/>
        </w:rPr>
        <w:t>ių organizacijų plėtros įstatym</w:t>
      </w:r>
      <w:r w:rsidR="00786C6F" w:rsidRPr="00786C6F">
        <w:rPr>
          <w:color w:val="000000"/>
        </w:rPr>
        <w:t>u,</w:t>
      </w:r>
      <w:r w:rsidR="00B108F9">
        <w:rPr>
          <w:color w:val="000000"/>
        </w:rPr>
        <w:t xml:space="preserve"> </w:t>
      </w:r>
      <w:r w:rsidR="00786C6F">
        <w:rPr>
          <w:color w:val="000000"/>
        </w:rPr>
        <w:t xml:space="preserve">kitais įstatymais ir norminiais aktais </w:t>
      </w:r>
      <w:r w:rsidR="00996D79">
        <w:rPr>
          <w:color w:val="000000"/>
        </w:rPr>
        <w:t>ir Programa</w:t>
      </w:r>
      <w:r w:rsidR="00786C6F">
        <w:rPr>
          <w:color w:val="000000"/>
        </w:rPr>
        <w:t>.</w:t>
      </w:r>
    </w:p>
    <w:p w:rsidR="00032A41" w:rsidRPr="00B836BB" w:rsidRDefault="008A7C14" w:rsidP="00032A41">
      <w:pPr>
        <w:spacing w:line="360" w:lineRule="auto"/>
        <w:ind w:firstLine="851"/>
        <w:jc w:val="both"/>
      </w:pPr>
      <w:r w:rsidRPr="00B836BB">
        <w:t>3</w:t>
      </w:r>
      <w:r w:rsidR="00387A36" w:rsidRPr="00B836BB">
        <w:t xml:space="preserve">. Programoje gali dalyvauti </w:t>
      </w:r>
      <w:r w:rsidR="00C34511" w:rsidRPr="00B836BB">
        <w:t>juridiniai asmeny</w:t>
      </w:r>
      <w:r w:rsidR="00335CFB" w:rsidRPr="00B836BB">
        <w:t>s</w:t>
      </w:r>
      <w:r w:rsidR="00740A61" w:rsidRPr="00B836BB">
        <w:t xml:space="preserve"> (toliau – Pareiškėjai)</w:t>
      </w:r>
      <w:r w:rsidR="00335CFB" w:rsidRPr="00B836BB">
        <w:t>, kuri</w:t>
      </w:r>
      <w:r w:rsidR="00C34511" w:rsidRPr="00B836BB">
        <w:t>e</w:t>
      </w:r>
      <w:r w:rsidR="00335CFB" w:rsidRPr="00B836BB">
        <w:t xml:space="preserve"> </w:t>
      </w:r>
      <w:r w:rsidR="00786C6F">
        <w:t>įgyvendina</w:t>
      </w:r>
      <w:r w:rsidR="00335CFB" w:rsidRPr="00B836BB">
        <w:t xml:space="preserve"> projektus pagal Savivaldybės </w:t>
      </w:r>
      <w:r w:rsidR="00A70E67" w:rsidRPr="00B836BB">
        <w:t xml:space="preserve">skelbiamus </w:t>
      </w:r>
      <w:r w:rsidR="000D1B02">
        <w:t>k</w:t>
      </w:r>
      <w:r w:rsidR="00335CFB" w:rsidRPr="00B836BB">
        <w:t>vietimus teikti paraiškas</w:t>
      </w:r>
      <w:r w:rsidR="00996D79">
        <w:t xml:space="preserve"> (toliau –</w:t>
      </w:r>
      <w:r w:rsidR="009A0FF2">
        <w:t xml:space="preserve"> Kvietimas)</w:t>
      </w:r>
      <w:r w:rsidR="00335CFB" w:rsidRPr="00B836BB">
        <w:t>.</w:t>
      </w:r>
    </w:p>
    <w:p w:rsidR="00176D7D" w:rsidRPr="00B836BB" w:rsidRDefault="00176D7D" w:rsidP="00634BB8">
      <w:pPr>
        <w:tabs>
          <w:tab w:val="left" w:pos="1260"/>
        </w:tabs>
        <w:ind w:firstLine="1276"/>
        <w:jc w:val="both"/>
      </w:pPr>
    </w:p>
    <w:p w:rsidR="00176D7D" w:rsidRPr="00B836BB" w:rsidRDefault="00387A36" w:rsidP="00B836BB">
      <w:pPr>
        <w:keepNext/>
        <w:spacing w:line="360" w:lineRule="auto"/>
        <w:jc w:val="center"/>
        <w:rPr>
          <w:b/>
        </w:rPr>
      </w:pPr>
      <w:r w:rsidRPr="00B836BB">
        <w:rPr>
          <w:b/>
        </w:rPr>
        <w:t>II SKYRIUS</w:t>
      </w:r>
    </w:p>
    <w:p w:rsidR="00176D7D" w:rsidRPr="00B836BB" w:rsidRDefault="00D873F5" w:rsidP="00B836BB">
      <w:pPr>
        <w:keepNext/>
        <w:spacing w:line="360" w:lineRule="auto"/>
        <w:jc w:val="center"/>
        <w:rPr>
          <w:b/>
        </w:rPr>
      </w:pPr>
      <w:r w:rsidRPr="00B836BB">
        <w:rPr>
          <w:b/>
        </w:rPr>
        <w:t xml:space="preserve">PROGRAMOS </w:t>
      </w:r>
      <w:r w:rsidR="00387A36" w:rsidRPr="00B836BB">
        <w:rPr>
          <w:b/>
        </w:rPr>
        <w:t>UŽDAVINIAI</w:t>
      </w:r>
    </w:p>
    <w:p w:rsidR="00A8729C" w:rsidRPr="00B836BB" w:rsidRDefault="00A8729C" w:rsidP="00634BB8">
      <w:pPr>
        <w:keepNext/>
        <w:ind w:firstLine="851"/>
        <w:jc w:val="both"/>
      </w:pPr>
    </w:p>
    <w:p w:rsidR="00176D7D" w:rsidRPr="00B836BB" w:rsidRDefault="00CE7B71" w:rsidP="00185A5A">
      <w:pPr>
        <w:spacing w:line="360" w:lineRule="auto"/>
        <w:ind w:firstLine="851"/>
        <w:jc w:val="both"/>
      </w:pPr>
      <w:r w:rsidRPr="00B836BB">
        <w:t>4</w:t>
      </w:r>
      <w:r w:rsidR="00D873F5" w:rsidRPr="00B836BB">
        <w:t>. Programos uždaviniai</w:t>
      </w:r>
      <w:r w:rsidR="00387A36" w:rsidRPr="00B836BB">
        <w:t>:</w:t>
      </w:r>
    </w:p>
    <w:p w:rsidR="000029A8" w:rsidRPr="00B836BB" w:rsidRDefault="00CE7B71" w:rsidP="00185A5A">
      <w:pPr>
        <w:spacing w:line="336" w:lineRule="auto"/>
        <w:ind w:firstLine="851"/>
        <w:jc w:val="both"/>
      </w:pPr>
      <w:r w:rsidRPr="00B836BB">
        <w:t>4</w:t>
      </w:r>
      <w:r w:rsidR="00335CFB" w:rsidRPr="00B836BB">
        <w:t xml:space="preserve">.1. </w:t>
      </w:r>
      <w:r w:rsidR="000D1B02">
        <w:t>k</w:t>
      </w:r>
      <w:r w:rsidR="000029A8" w:rsidRPr="00B836BB">
        <w:t>ultūros paslaugų kokybės gerinimas ir prieinamumo didinimas;</w:t>
      </w:r>
    </w:p>
    <w:p w:rsidR="00C3597E" w:rsidRPr="00B836BB" w:rsidRDefault="00CE7B71" w:rsidP="00185A5A">
      <w:pPr>
        <w:spacing w:line="336" w:lineRule="auto"/>
        <w:ind w:firstLine="851"/>
        <w:jc w:val="both"/>
      </w:pPr>
      <w:r w:rsidRPr="00B836BB">
        <w:t>4</w:t>
      </w:r>
      <w:r w:rsidR="008A7C14" w:rsidRPr="00B836BB">
        <w:t>.2</w:t>
      </w:r>
      <w:r w:rsidR="00C3597E" w:rsidRPr="00B836BB">
        <w:t xml:space="preserve">. </w:t>
      </w:r>
      <w:r w:rsidR="000D1B02">
        <w:t>k</w:t>
      </w:r>
      <w:r w:rsidR="00C3597E" w:rsidRPr="00B836BB">
        <w:t>ultūros paveldo išsaugojimo, tvarkymo ir populiarinimo užtikrinimas;</w:t>
      </w:r>
    </w:p>
    <w:p w:rsidR="00C3597E" w:rsidRPr="00B836BB" w:rsidRDefault="008A7C14" w:rsidP="00185A5A">
      <w:pPr>
        <w:spacing w:line="336" w:lineRule="auto"/>
        <w:ind w:firstLine="851"/>
        <w:jc w:val="both"/>
      </w:pPr>
      <w:r w:rsidRPr="00B836BB">
        <w:t xml:space="preserve">4.3. </w:t>
      </w:r>
      <w:r w:rsidR="000D1B02">
        <w:t>a</w:t>
      </w:r>
      <w:r w:rsidR="00C3597E" w:rsidRPr="00B836BB">
        <w:t>rchitektūrinės ir urbanistinės kokybės gerinimas;</w:t>
      </w:r>
    </w:p>
    <w:p w:rsidR="00C3597E" w:rsidRPr="00B836BB" w:rsidRDefault="00CE7B71" w:rsidP="00185A5A">
      <w:pPr>
        <w:spacing w:line="336" w:lineRule="auto"/>
        <w:ind w:firstLine="851"/>
        <w:jc w:val="both"/>
      </w:pPr>
      <w:r w:rsidRPr="00B836BB">
        <w:t>4</w:t>
      </w:r>
      <w:r w:rsidR="008A7C14" w:rsidRPr="00B836BB">
        <w:t>.4</w:t>
      </w:r>
      <w:r w:rsidR="00C73BC3" w:rsidRPr="00B836BB">
        <w:t xml:space="preserve">. </w:t>
      </w:r>
      <w:r w:rsidR="000D1B02">
        <w:t>t</w:t>
      </w:r>
      <w:r w:rsidR="00A65C10" w:rsidRPr="00B836BB">
        <w:t xml:space="preserve">urizmo paslaugų plėtojimas, </w:t>
      </w:r>
      <w:r w:rsidR="00C3597E" w:rsidRPr="00B836BB">
        <w:t>atvykstamojo ir išvykstamojo turizmo skatinimas;</w:t>
      </w:r>
    </w:p>
    <w:p w:rsidR="00C3597E" w:rsidRPr="00B836BB" w:rsidRDefault="00CE7B71" w:rsidP="00185A5A">
      <w:pPr>
        <w:spacing w:line="336" w:lineRule="auto"/>
        <w:ind w:firstLine="851"/>
        <w:jc w:val="both"/>
      </w:pPr>
      <w:r w:rsidRPr="00B836BB">
        <w:t>4</w:t>
      </w:r>
      <w:r w:rsidR="008A7C14" w:rsidRPr="00B836BB">
        <w:t>.5</w:t>
      </w:r>
      <w:r w:rsidR="009A0FF2">
        <w:t>.</w:t>
      </w:r>
      <w:r w:rsidR="000D1B02">
        <w:t xml:space="preserve"> g</w:t>
      </w:r>
      <w:r w:rsidR="00C3597E" w:rsidRPr="00B836BB">
        <w:t>yventojų bendruomeniškumo skatinimas, nevyriausybinių organizacijų įgalinimas;</w:t>
      </w:r>
    </w:p>
    <w:p w:rsidR="00CF5BA9" w:rsidRPr="00B836BB" w:rsidRDefault="00CF5BA9" w:rsidP="00185A5A">
      <w:pPr>
        <w:spacing w:line="336" w:lineRule="auto"/>
        <w:ind w:firstLine="851"/>
        <w:jc w:val="both"/>
      </w:pPr>
      <w:r w:rsidRPr="00B836BB">
        <w:t xml:space="preserve">4.6. </w:t>
      </w:r>
      <w:r w:rsidR="000D1B02">
        <w:t>k</w:t>
      </w:r>
      <w:r w:rsidRPr="00B836BB">
        <w:t>ryptingas jaunimo poli</w:t>
      </w:r>
      <w:r w:rsidR="00996D79">
        <w:t>tikos įgyvendinimo užtikrinimas;</w:t>
      </w:r>
    </w:p>
    <w:p w:rsidR="00C3597E" w:rsidRPr="00B836BB" w:rsidRDefault="00CE7B71" w:rsidP="00185A5A">
      <w:pPr>
        <w:spacing w:line="336" w:lineRule="auto"/>
        <w:ind w:firstLine="851"/>
        <w:jc w:val="both"/>
      </w:pPr>
      <w:r w:rsidRPr="00B836BB">
        <w:t>4</w:t>
      </w:r>
      <w:r w:rsidR="00CF5BA9" w:rsidRPr="00B836BB">
        <w:t>.7</w:t>
      </w:r>
      <w:r w:rsidR="00C3597E" w:rsidRPr="00B836BB">
        <w:t xml:space="preserve">. </w:t>
      </w:r>
      <w:r w:rsidR="000D1B02">
        <w:t>s</w:t>
      </w:r>
      <w:r w:rsidR="00C3597E" w:rsidRPr="00B836BB">
        <w:t>ocialinių paslaugų kokybės ir prieinamumo didinimas, socialinės atskirties mažinimas;</w:t>
      </w:r>
    </w:p>
    <w:p w:rsidR="00C3597E" w:rsidRPr="00B836BB" w:rsidRDefault="00CF5BA9" w:rsidP="00185A5A">
      <w:pPr>
        <w:spacing w:line="336" w:lineRule="auto"/>
        <w:ind w:firstLine="851"/>
        <w:jc w:val="both"/>
      </w:pPr>
      <w:r w:rsidRPr="00B836BB">
        <w:t xml:space="preserve">4.8. </w:t>
      </w:r>
      <w:r w:rsidR="000D1B02">
        <w:t>v</w:t>
      </w:r>
      <w:r w:rsidR="00C3597E" w:rsidRPr="00B836BB">
        <w:t xml:space="preserve">isuomenės sveikatos stiprinimas; </w:t>
      </w:r>
    </w:p>
    <w:p w:rsidR="00C3597E" w:rsidRPr="00B836BB" w:rsidRDefault="00CE7B71" w:rsidP="00185A5A">
      <w:pPr>
        <w:spacing w:line="336" w:lineRule="auto"/>
        <w:ind w:firstLine="851"/>
        <w:jc w:val="both"/>
      </w:pPr>
      <w:r w:rsidRPr="00B836BB">
        <w:t>4</w:t>
      </w:r>
      <w:r w:rsidR="00CF5BA9" w:rsidRPr="00B836BB">
        <w:t>.9</w:t>
      </w:r>
      <w:r w:rsidR="00C3597E" w:rsidRPr="00B836BB">
        <w:t xml:space="preserve">. </w:t>
      </w:r>
      <w:r w:rsidR="000D1B02">
        <w:t>v</w:t>
      </w:r>
      <w:r w:rsidR="00C3597E" w:rsidRPr="00B836BB">
        <w:t>isuomenės poreikius atitinkančių švietimo paslaugų tobulinimas;</w:t>
      </w:r>
    </w:p>
    <w:p w:rsidR="00C3597E" w:rsidRPr="00B836BB" w:rsidRDefault="00CE7B71" w:rsidP="00185A5A">
      <w:pPr>
        <w:spacing w:line="336" w:lineRule="auto"/>
        <w:ind w:firstLine="851"/>
        <w:jc w:val="both"/>
      </w:pPr>
      <w:r w:rsidRPr="00B836BB">
        <w:t>4</w:t>
      </w:r>
      <w:r w:rsidR="00CF5BA9" w:rsidRPr="00B836BB">
        <w:t>.10</w:t>
      </w:r>
      <w:r w:rsidR="00C3597E" w:rsidRPr="00B836BB">
        <w:t xml:space="preserve">. </w:t>
      </w:r>
      <w:r w:rsidR="000D1B02">
        <w:t>s</w:t>
      </w:r>
      <w:r w:rsidR="00C3597E" w:rsidRPr="00B836BB">
        <w:t>porto paslaugų kokybės gerinimas ir prieinamumo didinimas;</w:t>
      </w:r>
    </w:p>
    <w:p w:rsidR="00C3597E" w:rsidRPr="00B836BB" w:rsidRDefault="00CE7B71" w:rsidP="00185A5A">
      <w:pPr>
        <w:spacing w:line="336" w:lineRule="auto"/>
        <w:ind w:firstLine="851"/>
        <w:jc w:val="both"/>
      </w:pPr>
      <w:r w:rsidRPr="00B836BB">
        <w:t>4</w:t>
      </w:r>
      <w:r w:rsidR="00CF5BA9" w:rsidRPr="00B836BB">
        <w:t>.11</w:t>
      </w:r>
      <w:r w:rsidR="00B71AD7" w:rsidRPr="00B836BB">
        <w:t xml:space="preserve">. </w:t>
      </w:r>
      <w:r w:rsidR="000D1B02">
        <w:t>i</w:t>
      </w:r>
      <w:r w:rsidR="00A65C10" w:rsidRPr="00B836BB">
        <w:t>nvesticijų pritraukimas didinant investicinį patrauklumą</w:t>
      </w:r>
      <w:r w:rsidR="009A0FF2">
        <w:t>,</w:t>
      </w:r>
      <w:r w:rsidR="00A65C10" w:rsidRPr="00B836BB">
        <w:t xml:space="preserve"> verslumo</w:t>
      </w:r>
      <w:r w:rsidR="00CF5BA9" w:rsidRPr="00B836BB">
        <w:t xml:space="preserve"> skatinimas;</w:t>
      </w:r>
    </w:p>
    <w:p w:rsidR="00C3597E" w:rsidRPr="00B836BB" w:rsidRDefault="00CE7B71" w:rsidP="00185A5A">
      <w:pPr>
        <w:spacing w:line="336" w:lineRule="auto"/>
        <w:ind w:firstLine="851"/>
        <w:jc w:val="both"/>
      </w:pPr>
      <w:r w:rsidRPr="00B836BB">
        <w:lastRenderedPageBreak/>
        <w:t>4</w:t>
      </w:r>
      <w:r w:rsidR="00CF5BA9" w:rsidRPr="00B836BB">
        <w:t>.12</w:t>
      </w:r>
      <w:r w:rsidR="009A0FF2">
        <w:t xml:space="preserve">. </w:t>
      </w:r>
      <w:r w:rsidR="000D1B02">
        <w:t>a</w:t>
      </w:r>
      <w:r w:rsidR="00C3597E" w:rsidRPr="00B836BB">
        <w:t>plinkosauginio švietimo stiprinimas</w:t>
      </w:r>
      <w:r w:rsidR="00A8729C" w:rsidRPr="00B836BB">
        <w:t>, aplinkos saugojimas ir tausojimas.</w:t>
      </w:r>
    </w:p>
    <w:p w:rsidR="00176D7D" w:rsidRDefault="00CE7B71" w:rsidP="00185A5A">
      <w:pPr>
        <w:spacing w:line="360" w:lineRule="auto"/>
        <w:ind w:firstLine="851"/>
        <w:jc w:val="both"/>
      </w:pPr>
      <w:r w:rsidRPr="00B836BB">
        <w:t>5</w:t>
      </w:r>
      <w:r w:rsidR="00387A36" w:rsidRPr="00B836BB">
        <w:t>. Pagal Programą finansavimas gali būti skiriamas t</w:t>
      </w:r>
      <w:r w:rsidR="002A3C78">
        <w:t>iems</w:t>
      </w:r>
      <w:r w:rsidR="00387A36" w:rsidRPr="00B836BB">
        <w:t xml:space="preserve"> juridinių asmenų </w:t>
      </w:r>
      <w:r w:rsidR="002A3C78">
        <w:t xml:space="preserve"> įgyvendinamiems projektams</w:t>
      </w:r>
      <w:r w:rsidR="00387A36" w:rsidRPr="00B836BB">
        <w:t>, kuri</w:t>
      </w:r>
      <w:r w:rsidR="002A3C78">
        <w:t>e</w:t>
      </w:r>
      <w:r w:rsidR="00387A36" w:rsidRPr="00B836BB">
        <w:t xml:space="preserve"> atitinka </w:t>
      </w:r>
      <w:r w:rsidR="000D1B02">
        <w:t>K</w:t>
      </w:r>
      <w:r w:rsidR="009E6594" w:rsidRPr="00B836BB">
        <w:t>vietim</w:t>
      </w:r>
      <w:r w:rsidR="000D1B02">
        <w:t>e</w:t>
      </w:r>
      <w:r w:rsidR="009E6594" w:rsidRPr="00B836BB">
        <w:t xml:space="preserve"> nurodytus</w:t>
      </w:r>
      <w:r w:rsidR="00387A36" w:rsidRPr="00B836BB">
        <w:t xml:space="preserve"> kriterijus</w:t>
      </w:r>
      <w:r w:rsidR="002A3C78">
        <w:t xml:space="preserve"> ir kitas sąlygas</w:t>
      </w:r>
      <w:r w:rsidR="009E6594" w:rsidRPr="00B836BB">
        <w:t>.</w:t>
      </w:r>
    </w:p>
    <w:p w:rsidR="00671731" w:rsidRPr="00B836BB" w:rsidRDefault="00671731" w:rsidP="00185A5A">
      <w:pPr>
        <w:spacing w:line="360" w:lineRule="auto"/>
        <w:ind w:firstLine="851"/>
        <w:jc w:val="both"/>
      </w:pPr>
      <w:r>
        <w:t xml:space="preserve">6. Kvietimai skelbiami pagal sritis ir prioritetus, kurie tvirtinami Savivaldybės taryboje. </w:t>
      </w:r>
    </w:p>
    <w:p w:rsidR="00176D7D" w:rsidRPr="00B836BB" w:rsidRDefault="00176D7D" w:rsidP="00634BB8">
      <w:pPr>
        <w:ind w:firstLine="1276"/>
        <w:jc w:val="both"/>
      </w:pPr>
    </w:p>
    <w:p w:rsidR="00176D7D" w:rsidRPr="00B836BB" w:rsidRDefault="00387A36" w:rsidP="00B836BB">
      <w:pPr>
        <w:keepNext/>
        <w:spacing w:line="360" w:lineRule="auto"/>
        <w:jc w:val="center"/>
        <w:rPr>
          <w:b/>
        </w:rPr>
      </w:pPr>
      <w:r w:rsidRPr="00B836BB">
        <w:rPr>
          <w:b/>
        </w:rPr>
        <w:t>III SKYRIUS</w:t>
      </w:r>
    </w:p>
    <w:p w:rsidR="00176D7D" w:rsidRPr="00B836BB" w:rsidRDefault="00387A36" w:rsidP="00B836BB">
      <w:pPr>
        <w:keepNext/>
        <w:spacing w:line="360" w:lineRule="auto"/>
        <w:jc w:val="center"/>
        <w:rPr>
          <w:b/>
        </w:rPr>
      </w:pPr>
      <w:r w:rsidRPr="00B836BB">
        <w:rPr>
          <w:b/>
        </w:rPr>
        <w:t>PROGRAMOS ADMINISTRAVIMAS</w:t>
      </w:r>
    </w:p>
    <w:p w:rsidR="00176D7D" w:rsidRPr="00B836BB" w:rsidRDefault="00176D7D" w:rsidP="00634BB8">
      <w:pPr>
        <w:keepNext/>
        <w:ind w:firstLine="1276"/>
        <w:jc w:val="both"/>
      </w:pPr>
    </w:p>
    <w:p w:rsidR="00176D7D" w:rsidRPr="00B836BB" w:rsidRDefault="00B53A97" w:rsidP="00185A5A">
      <w:pPr>
        <w:spacing w:line="360" w:lineRule="auto"/>
        <w:ind w:firstLine="851"/>
        <w:jc w:val="both"/>
      </w:pPr>
      <w:r>
        <w:t>7</w:t>
      </w:r>
      <w:r w:rsidR="00387A36" w:rsidRPr="00B836BB">
        <w:t xml:space="preserve">. Programos lėšos naudojamos </w:t>
      </w:r>
      <w:r w:rsidR="00754611" w:rsidRPr="00B836BB">
        <w:t>Pareiškėjų</w:t>
      </w:r>
      <w:r w:rsidR="00387A36" w:rsidRPr="00B836BB">
        <w:t xml:space="preserve"> </w:t>
      </w:r>
      <w:r w:rsidR="004546E5">
        <w:t xml:space="preserve">įgyvendinamiems projektams </w:t>
      </w:r>
      <w:r w:rsidR="00387A36" w:rsidRPr="00B836BB">
        <w:t>iš dalies finansuoti.</w:t>
      </w:r>
    </w:p>
    <w:p w:rsidR="00176D7D" w:rsidRPr="00B836BB" w:rsidRDefault="00B53A97" w:rsidP="00185A5A">
      <w:pPr>
        <w:spacing w:line="360" w:lineRule="auto"/>
        <w:ind w:firstLine="851"/>
        <w:jc w:val="both"/>
      </w:pPr>
      <w:r>
        <w:t>8</w:t>
      </w:r>
      <w:r w:rsidR="00387A36" w:rsidRPr="00B836BB">
        <w:t>. Lėšas Programai įgyvendinti skiria Savivaldybės taryba, tvirtindama Savivaldybės biudžetą.</w:t>
      </w:r>
    </w:p>
    <w:p w:rsidR="00176D7D" w:rsidRPr="00B836BB" w:rsidRDefault="00B53A97" w:rsidP="00185A5A">
      <w:pPr>
        <w:spacing w:line="360" w:lineRule="auto"/>
        <w:ind w:firstLine="851"/>
        <w:jc w:val="both"/>
      </w:pPr>
      <w:r>
        <w:t>9</w:t>
      </w:r>
      <w:r w:rsidR="00387A36" w:rsidRPr="00B836BB">
        <w:t>. Programą administruoja Savivaldybės administracijos direktorius arba jo įgalioti asmenys.</w:t>
      </w:r>
    </w:p>
    <w:p w:rsidR="001A68B1" w:rsidRPr="00B836BB" w:rsidRDefault="001A68B1" w:rsidP="00634BB8">
      <w:pPr>
        <w:ind w:firstLine="1276"/>
        <w:jc w:val="both"/>
      </w:pPr>
    </w:p>
    <w:p w:rsidR="00740A61" w:rsidRPr="00B836BB" w:rsidRDefault="00740A61" w:rsidP="00B836BB">
      <w:pPr>
        <w:keepNext/>
        <w:spacing w:line="360" w:lineRule="auto"/>
        <w:jc w:val="center"/>
        <w:rPr>
          <w:b/>
        </w:rPr>
      </w:pPr>
      <w:r w:rsidRPr="00B836BB">
        <w:rPr>
          <w:b/>
        </w:rPr>
        <w:t>IV SKYRIUS</w:t>
      </w:r>
    </w:p>
    <w:p w:rsidR="00740A61" w:rsidRPr="00B836BB" w:rsidRDefault="00E601E7" w:rsidP="00B836BB">
      <w:pPr>
        <w:keepNext/>
        <w:spacing w:line="360" w:lineRule="auto"/>
        <w:jc w:val="center"/>
        <w:rPr>
          <w:b/>
        </w:rPr>
      </w:pPr>
      <w:r w:rsidRPr="00B836BB">
        <w:rPr>
          <w:b/>
        </w:rPr>
        <w:t>PR</w:t>
      </w:r>
      <w:r w:rsidR="00CF5BA9" w:rsidRPr="00B836BB">
        <w:rPr>
          <w:b/>
        </w:rPr>
        <w:t xml:space="preserve">OJEKTŲ </w:t>
      </w:r>
      <w:r w:rsidRPr="00B836BB">
        <w:rPr>
          <w:b/>
        </w:rPr>
        <w:t xml:space="preserve">PARAIŠKŲ TEIKIMAS IR </w:t>
      </w:r>
      <w:r w:rsidR="00740A61" w:rsidRPr="00B836BB">
        <w:rPr>
          <w:b/>
        </w:rPr>
        <w:t>VERTINIMAS</w:t>
      </w:r>
    </w:p>
    <w:p w:rsidR="00740A61" w:rsidRPr="00B836BB" w:rsidRDefault="00740A61" w:rsidP="00634BB8">
      <w:pPr>
        <w:keepNext/>
        <w:ind w:firstLine="851"/>
        <w:jc w:val="both"/>
      </w:pPr>
    </w:p>
    <w:p w:rsidR="003B417F" w:rsidRPr="00B836BB" w:rsidRDefault="00B53A97" w:rsidP="000721F7">
      <w:pPr>
        <w:spacing w:line="360" w:lineRule="auto"/>
        <w:ind w:firstLine="851"/>
        <w:jc w:val="both"/>
      </w:pPr>
      <w:r>
        <w:t>10</w:t>
      </w:r>
      <w:r w:rsidR="00740A61" w:rsidRPr="00B836BB">
        <w:t xml:space="preserve">. Paraiškų teikimą, </w:t>
      </w:r>
      <w:r w:rsidR="004A21F5" w:rsidRPr="00B836BB">
        <w:t>P</w:t>
      </w:r>
      <w:r w:rsidR="00740A61" w:rsidRPr="00B836BB">
        <w:t>areiškėjų informavimą, tinkamas ir netinkamas finansuoti išlaidas,</w:t>
      </w:r>
      <w:r w:rsidR="00822DFB" w:rsidRPr="00B836BB">
        <w:t xml:space="preserve"> atrankos kriterijus ir tvarką</w:t>
      </w:r>
      <w:r w:rsidR="00996D79">
        <w:t>,</w:t>
      </w:r>
      <w:r w:rsidR="00822DFB" w:rsidRPr="00B836BB">
        <w:t xml:space="preserve"> </w:t>
      </w:r>
      <w:r w:rsidR="00740A61" w:rsidRPr="00B836BB">
        <w:t>sutarčių sudarymą, jų vykdymo priežiūrą ir atsiskaitymą</w:t>
      </w:r>
      <w:r w:rsidR="00444A28">
        <w:t xml:space="preserve"> už projekto įgyvendinimą ir lėšų panaudojimą</w:t>
      </w:r>
      <w:r w:rsidR="00740A61" w:rsidRPr="00B836BB">
        <w:t xml:space="preserve"> reglamentuoja Savivaldybės administracijos direktoriaus įsakymu patvirtintas projektų </w:t>
      </w:r>
      <w:r w:rsidR="00931633" w:rsidRPr="00B836BB">
        <w:t xml:space="preserve">atrankos ir </w:t>
      </w:r>
      <w:r w:rsidR="00740A61" w:rsidRPr="00B836BB">
        <w:t>finansavimo</w:t>
      </w:r>
      <w:r w:rsidR="00626108">
        <w:t xml:space="preserve"> P</w:t>
      </w:r>
      <w:r w:rsidR="00C958BD" w:rsidRPr="00B836BB">
        <w:t xml:space="preserve">rogramos </w:t>
      </w:r>
      <w:r w:rsidR="00626108">
        <w:t xml:space="preserve">„Iniciatyvos Kaunui“ </w:t>
      </w:r>
      <w:r w:rsidR="00C958BD" w:rsidRPr="00B836BB">
        <w:t>įgyvendinimo tvarkos</w:t>
      </w:r>
      <w:r w:rsidR="00740A61" w:rsidRPr="00B836BB">
        <w:t xml:space="preserve"> aprašas (toliau – Aprašas).</w:t>
      </w:r>
    </w:p>
    <w:p w:rsidR="00740A61" w:rsidRPr="00B836BB" w:rsidRDefault="00883DD2" w:rsidP="000721F7">
      <w:pPr>
        <w:spacing w:line="360" w:lineRule="auto"/>
        <w:ind w:firstLine="851"/>
        <w:jc w:val="both"/>
      </w:pPr>
      <w:r w:rsidRPr="00B836BB">
        <w:t>1</w:t>
      </w:r>
      <w:r w:rsidR="00B53A97">
        <w:t>1</w:t>
      </w:r>
      <w:r w:rsidR="00740A61" w:rsidRPr="00B836BB">
        <w:t>.</w:t>
      </w:r>
      <w:r w:rsidR="00E601E7" w:rsidRPr="00B836BB">
        <w:t xml:space="preserve"> Paraiškos teikiamos K</w:t>
      </w:r>
      <w:r w:rsidR="00740A61" w:rsidRPr="00B836BB">
        <w:t xml:space="preserve">vietime nustatytais terminais ir tvarka. Informacija apie </w:t>
      </w:r>
      <w:r w:rsidR="0011156A">
        <w:t>K</w:t>
      </w:r>
      <w:r w:rsidR="00996D79">
        <w:t>vietimą</w:t>
      </w:r>
      <w:r w:rsidR="00740A61" w:rsidRPr="00B836BB">
        <w:t xml:space="preserve">, nurodant </w:t>
      </w:r>
      <w:r w:rsidR="00860DB2" w:rsidRPr="00B836BB">
        <w:t xml:space="preserve">reikalavimus projektams, Pareiškėjams, </w:t>
      </w:r>
      <w:r w:rsidR="00740A61" w:rsidRPr="00B836BB">
        <w:t>paraiškų vertinimo kriterijus ir paraiškų teikimo tvarką, viešai skelbiama Savivaldybės interneto svetainėje www.kaunas.lt.</w:t>
      </w:r>
    </w:p>
    <w:p w:rsidR="00740A61" w:rsidRPr="00B836BB" w:rsidRDefault="00740A61" w:rsidP="000721F7">
      <w:pPr>
        <w:spacing w:line="360" w:lineRule="auto"/>
        <w:ind w:firstLine="851"/>
        <w:jc w:val="both"/>
        <w:rPr>
          <w:strike/>
        </w:rPr>
      </w:pPr>
      <w:r w:rsidRPr="00B836BB">
        <w:t>1</w:t>
      </w:r>
      <w:r w:rsidR="00B53A97">
        <w:t>2</w:t>
      </w:r>
      <w:r w:rsidRPr="00B836BB">
        <w:t>. Pareiškėja</w:t>
      </w:r>
      <w:r w:rsidR="00CC479A">
        <w:t>s</w:t>
      </w:r>
      <w:r w:rsidRPr="00B836BB">
        <w:t xml:space="preserve"> užpildo Savivaldybės administracijos </w:t>
      </w:r>
      <w:r w:rsidR="00996D79">
        <w:t>direktoriaus įsakymu patvirtintos</w:t>
      </w:r>
      <w:r w:rsidRPr="00B836BB">
        <w:t xml:space="preserve"> </w:t>
      </w:r>
      <w:r w:rsidR="00626108">
        <w:t>formos paraišką</w:t>
      </w:r>
      <w:r w:rsidR="002B0D0A" w:rsidRPr="00B836BB">
        <w:t xml:space="preserve">, kartu su </w:t>
      </w:r>
      <w:r w:rsidR="00E601E7" w:rsidRPr="00B836BB">
        <w:t>ja</w:t>
      </w:r>
      <w:r w:rsidR="002B0D0A" w:rsidRPr="00B836BB">
        <w:t xml:space="preserve"> pateikdam</w:t>
      </w:r>
      <w:r w:rsidR="00CC479A">
        <w:t>as</w:t>
      </w:r>
      <w:r w:rsidR="00865AD0" w:rsidRPr="00B836BB">
        <w:t xml:space="preserve"> visus</w:t>
      </w:r>
      <w:r w:rsidR="002B0D0A" w:rsidRPr="00B836BB">
        <w:t xml:space="preserve"> Kvietime</w:t>
      </w:r>
      <w:r w:rsidRPr="00B836BB">
        <w:t xml:space="preserve"> nurodytus dokumentus</w:t>
      </w:r>
      <w:r w:rsidR="00B836BB" w:rsidRPr="00B836BB">
        <w:t xml:space="preserve">. </w:t>
      </w:r>
      <w:r w:rsidR="00E601E7" w:rsidRPr="00B836BB">
        <w:t xml:space="preserve">Už paraiškoje nurodytų duomenų teisingumą atsako </w:t>
      </w:r>
      <w:r w:rsidR="00CC479A">
        <w:t>P</w:t>
      </w:r>
      <w:r w:rsidR="00E601E7" w:rsidRPr="00B836BB">
        <w:t>areiškėjas.</w:t>
      </w:r>
    </w:p>
    <w:p w:rsidR="001D5C66" w:rsidRPr="00B836BB" w:rsidRDefault="00740A61" w:rsidP="000721F7">
      <w:pPr>
        <w:spacing w:line="360" w:lineRule="auto"/>
        <w:ind w:firstLine="851"/>
        <w:jc w:val="both"/>
      </w:pPr>
      <w:r w:rsidRPr="00B836BB">
        <w:t>1</w:t>
      </w:r>
      <w:r w:rsidR="00B53A97">
        <w:t>3</w:t>
      </w:r>
      <w:r w:rsidRPr="00B836BB">
        <w:t xml:space="preserve">. </w:t>
      </w:r>
      <w:r w:rsidR="00676DF0" w:rsidRPr="00B836BB">
        <w:t>P</w:t>
      </w:r>
      <w:r w:rsidRPr="00B836BB">
        <w:t>ateikt</w:t>
      </w:r>
      <w:r w:rsidR="00CD046A" w:rsidRPr="00B836BB">
        <w:t>os</w:t>
      </w:r>
      <w:r w:rsidR="003078C9" w:rsidRPr="00B836BB">
        <w:t xml:space="preserve"> </w:t>
      </w:r>
      <w:r w:rsidR="00CD046A" w:rsidRPr="00B836BB">
        <w:t>paraiškos vertinamos Apraše</w:t>
      </w:r>
      <w:r w:rsidR="001D5C66" w:rsidRPr="00B836BB">
        <w:t xml:space="preserve"> </w:t>
      </w:r>
      <w:r w:rsidR="00E601E7" w:rsidRPr="00B836BB">
        <w:t>nustatyta tvarka.</w:t>
      </w:r>
    </w:p>
    <w:p w:rsidR="00E601E7" w:rsidRPr="00B836BB" w:rsidRDefault="00B53A97" w:rsidP="000721F7">
      <w:pPr>
        <w:spacing w:line="360" w:lineRule="auto"/>
        <w:ind w:firstLine="851"/>
        <w:jc w:val="both"/>
      </w:pPr>
      <w:r>
        <w:t>14</w:t>
      </w:r>
      <w:r w:rsidR="00E601E7" w:rsidRPr="00B836BB">
        <w:t xml:space="preserve">. </w:t>
      </w:r>
      <w:r w:rsidR="00B836BB" w:rsidRPr="00B836BB">
        <w:t>P</w:t>
      </w:r>
      <w:r w:rsidR="00E601E7" w:rsidRPr="00B836BB">
        <w:t>araiškos vertinamos šiais etapais:</w:t>
      </w:r>
    </w:p>
    <w:p w:rsidR="00E601E7" w:rsidRPr="00B836BB" w:rsidRDefault="00B53A97" w:rsidP="000721F7">
      <w:pPr>
        <w:spacing w:line="360" w:lineRule="auto"/>
        <w:ind w:firstLine="851"/>
        <w:jc w:val="both"/>
      </w:pPr>
      <w:r>
        <w:t>14</w:t>
      </w:r>
      <w:r w:rsidR="00E601E7" w:rsidRPr="00B836BB">
        <w:t>.1</w:t>
      </w:r>
      <w:r w:rsidR="00865AD0" w:rsidRPr="00B836BB">
        <w:t xml:space="preserve">. administracinės atitikties ir </w:t>
      </w:r>
      <w:r w:rsidR="00E601E7" w:rsidRPr="00B836BB">
        <w:t>tinkamumo vertinimas;</w:t>
      </w:r>
    </w:p>
    <w:p w:rsidR="00E601E7" w:rsidRPr="00B836BB" w:rsidRDefault="00B53A97" w:rsidP="000721F7">
      <w:pPr>
        <w:spacing w:line="360" w:lineRule="auto"/>
        <w:ind w:firstLine="851"/>
        <w:jc w:val="both"/>
      </w:pPr>
      <w:r>
        <w:t>14</w:t>
      </w:r>
      <w:r w:rsidR="00E601E7" w:rsidRPr="00B836BB">
        <w:t>.2.</w:t>
      </w:r>
      <w:r w:rsidR="005C0D15">
        <w:t xml:space="preserve"> projekto</w:t>
      </w:r>
      <w:r w:rsidR="00E601E7" w:rsidRPr="00B836BB">
        <w:t xml:space="preserve"> </w:t>
      </w:r>
      <w:r w:rsidR="00B836BB" w:rsidRPr="00B836BB">
        <w:t xml:space="preserve">naudingumo </w:t>
      </w:r>
      <w:r w:rsidR="00E601E7" w:rsidRPr="00B836BB">
        <w:t>vertinimas.</w:t>
      </w:r>
    </w:p>
    <w:p w:rsidR="00CC43BF" w:rsidRPr="00B836BB" w:rsidRDefault="001D5C66" w:rsidP="000721F7">
      <w:pPr>
        <w:spacing w:line="360" w:lineRule="auto"/>
        <w:ind w:firstLine="851"/>
        <w:jc w:val="both"/>
      </w:pPr>
      <w:r w:rsidRPr="00B836BB">
        <w:t>1</w:t>
      </w:r>
      <w:r w:rsidR="00B53A97">
        <w:t>5</w:t>
      </w:r>
      <w:r w:rsidR="00CC43BF" w:rsidRPr="00B836BB">
        <w:t>. Savi</w:t>
      </w:r>
      <w:r w:rsidR="00996D79">
        <w:t>valdybės administracija paraiškoms vertinti</w:t>
      </w:r>
      <w:r w:rsidR="00CC43BF" w:rsidRPr="00B836BB">
        <w:t xml:space="preserve"> </w:t>
      </w:r>
      <w:r w:rsidR="006A34E2" w:rsidRPr="00B836BB">
        <w:t xml:space="preserve">pasitelkia </w:t>
      </w:r>
      <w:r w:rsidR="00CC43BF" w:rsidRPr="00B836BB">
        <w:t>ekspertus – specialių žinių, įgūdžių, kompetencijos ir darbo patirties tam tikroje srityje turinčius asmenis, kurie atli</w:t>
      </w:r>
      <w:r w:rsidR="005C0D15">
        <w:t>eka</w:t>
      </w:r>
      <w:r w:rsidR="00CC43BF" w:rsidRPr="00B836BB">
        <w:t xml:space="preserve"> </w:t>
      </w:r>
      <w:r w:rsidR="006A34E2" w:rsidRPr="00B836BB">
        <w:t xml:space="preserve">projektų </w:t>
      </w:r>
      <w:r w:rsidR="00B836BB" w:rsidRPr="00B836BB">
        <w:t>naudingumo</w:t>
      </w:r>
      <w:r w:rsidR="006A34E2" w:rsidRPr="00B836BB">
        <w:t xml:space="preserve"> vertinimą</w:t>
      </w:r>
      <w:r w:rsidR="00CC43BF" w:rsidRPr="00B836BB">
        <w:t xml:space="preserve">. </w:t>
      </w:r>
    </w:p>
    <w:p w:rsidR="006A34E2" w:rsidRPr="00B836BB" w:rsidRDefault="00B836BB" w:rsidP="000721F7">
      <w:pPr>
        <w:spacing w:line="360" w:lineRule="auto"/>
        <w:ind w:firstLine="851"/>
        <w:jc w:val="both"/>
      </w:pPr>
      <w:r w:rsidRPr="00B836BB">
        <w:lastRenderedPageBreak/>
        <w:t>1</w:t>
      </w:r>
      <w:r w:rsidR="00B53A97">
        <w:t>6</w:t>
      </w:r>
      <w:r w:rsidR="006A34E2" w:rsidRPr="00B836BB">
        <w:t xml:space="preserve">. </w:t>
      </w:r>
      <w:r w:rsidR="0024127E">
        <w:t>Atlikus paraiškų vertinimą, Savivaldybės a</w:t>
      </w:r>
      <w:r w:rsidR="006A34E2" w:rsidRPr="00B836BB">
        <w:t xml:space="preserve">dministracija </w:t>
      </w:r>
      <w:r w:rsidR="0024127E">
        <w:t>parengia</w:t>
      </w:r>
      <w:r w:rsidR="006A34E2" w:rsidRPr="00B836BB">
        <w:t xml:space="preserve"> vertinimo ataskaitą ir ją </w:t>
      </w:r>
      <w:r w:rsidR="00996D79">
        <w:t>pa</w:t>
      </w:r>
      <w:r w:rsidR="006A34E2" w:rsidRPr="00B836BB">
        <w:t xml:space="preserve">teikia </w:t>
      </w:r>
      <w:r w:rsidR="00D77DB0" w:rsidRPr="0085212D">
        <w:t xml:space="preserve">projektų paraiškų atrankos ir finansavimo </w:t>
      </w:r>
      <w:r w:rsidR="00996D79">
        <w:t>k</w:t>
      </w:r>
      <w:r w:rsidR="006A34E2" w:rsidRPr="00D77DB0">
        <w:t>omisijai</w:t>
      </w:r>
      <w:r w:rsidR="00996D79">
        <w:t xml:space="preserve"> (toliau –</w:t>
      </w:r>
      <w:r w:rsidR="00D77DB0">
        <w:t xml:space="preserve"> Komisija)</w:t>
      </w:r>
      <w:r w:rsidR="006A34E2" w:rsidRPr="00B836BB">
        <w:t>.</w:t>
      </w:r>
    </w:p>
    <w:p w:rsidR="00E601E7" w:rsidRPr="00B836BB" w:rsidRDefault="00740A61" w:rsidP="000721F7">
      <w:pPr>
        <w:spacing w:line="360" w:lineRule="auto"/>
        <w:ind w:firstLine="851"/>
        <w:jc w:val="both"/>
      </w:pPr>
      <w:r w:rsidRPr="00B836BB">
        <w:t>1</w:t>
      </w:r>
      <w:r w:rsidR="00B53A97">
        <w:t>7</w:t>
      </w:r>
      <w:r w:rsidRPr="00B836BB">
        <w:t xml:space="preserve">. </w:t>
      </w:r>
      <w:r w:rsidRPr="00D77DB0">
        <w:t>Komisija,</w:t>
      </w:r>
      <w:r w:rsidRPr="00B836BB">
        <w:t xml:space="preserve"> </w:t>
      </w:r>
      <w:r w:rsidRPr="003F72AF">
        <w:t>atsižvelgdama į Savivaldybės tarybos patvirtintus tų metų Savivaldybės biudžeto asignavimus,</w:t>
      </w:r>
      <w:r w:rsidR="006A34E2" w:rsidRPr="003F72AF">
        <w:t xml:space="preserve"> skirtus proje</w:t>
      </w:r>
      <w:r w:rsidR="00996D79">
        <w:t>ktams finansuoti</w:t>
      </w:r>
      <w:r w:rsidR="006A34E2" w:rsidRPr="003F72AF">
        <w:t>, vertinimo</w:t>
      </w:r>
      <w:r w:rsidR="006A34E2" w:rsidRPr="00B836BB">
        <w:t xml:space="preserve"> ataskaitoje pateiktas vertin</w:t>
      </w:r>
      <w:r w:rsidR="00996D79">
        <w:t>tojų išvadas, projekto atitiktį</w:t>
      </w:r>
      <w:r w:rsidR="006A34E2" w:rsidRPr="00B836BB">
        <w:t xml:space="preserve"> </w:t>
      </w:r>
      <w:r w:rsidR="003078C9" w:rsidRPr="00B836BB">
        <w:t>Savivaldybės</w:t>
      </w:r>
      <w:r w:rsidR="006A34E2" w:rsidRPr="00B836BB">
        <w:t xml:space="preserve"> strategini</w:t>
      </w:r>
      <w:r w:rsidR="002707B9">
        <w:t>o planavimo</w:t>
      </w:r>
      <w:r w:rsidR="006A34E2" w:rsidRPr="00B836BB">
        <w:t xml:space="preserve"> dokumentams, </w:t>
      </w:r>
      <w:r w:rsidR="00906EAF" w:rsidRPr="00B836BB">
        <w:t xml:space="preserve">teikia rekomendacijas Savivaldybės administracijos direktoriui </w:t>
      </w:r>
      <w:r w:rsidR="006A34E2" w:rsidRPr="00B836BB">
        <w:t xml:space="preserve">dėl projektų finansavimo. </w:t>
      </w:r>
    </w:p>
    <w:p w:rsidR="006B0D82" w:rsidRPr="00B836BB" w:rsidRDefault="006B0D82" w:rsidP="000721F7">
      <w:pPr>
        <w:spacing w:line="360" w:lineRule="auto"/>
        <w:ind w:firstLine="851"/>
        <w:jc w:val="both"/>
      </w:pPr>
    </w:p>
    <w:p w:rsidR="00E601E7" w:rsidRPr="00B836BB" w:rsidRDefault="00E601E7" w:rsidP="00B836BB">
      <w:pPr>
        <w:keepNext/>
        <w:spacing w:line="360" w:lineRule="auto"/>
        <w:jc w:val="center"/>
        <w:rPr>
          <w:b/>
        </w:rPr>
      </w:pPr>
      <w:r w:rsidRPr="00B836BB">
        <w:rPr>
          <w:b/>
        </w:rPr>
        <w:t>V SKYRIUS</w:t>
      </w:r>
    </w:p>
    <w:p w:rsidR="00E601E7" w:rsidRPr="00B836BB" w:rsidRDefault="00E601E7" w:rsidP="00B836BB">
      <w:pPr>
        <w:spacing w:line="360" w:lineRule="auto"/>
        <w:ind w:firstLine="284"/>
        <w:jc w:val="center"/>
        <w:rPr>
          <w:b/>
        </w:rPr>
      </w:pPr>
      <w:r w:rsidRPr="00B836BB">
        <w:rPr>
          <w:b/>
        </w:rPr>
        <w:t>PROJEKTŲ</w:t>
      </w:r>
      <w:r w:rsidR="00CF5BA9" w:rsidRPr="00B836BB">
        <w:rPr>
          <w:b/>
        </w:rPr>
        <w:t xml:space="preserve"> </w:t>
      </w:r>
      <w:r w:rsidRPr="00B836BB">
        <w:rPr>
          <w:b/>
        </w:rPr>
        <w:t>FINANSAVIMAS IR ATSISKAITYMAS</w:t>
      </w:r>
      <w:r w:rsidR="00996D79">
        <w:rPr>
          <w:b/>
        </w:rPr>
        <w:t xml:space="preserve"> UŽ LĖŠŲ PANAUDOJIMĄ</w:t>
      </w:r>
    </w:p>
    <w:p w:rsidR="006B0D82" w:rsidRPr="00B836BB" w:rsidRDefault="006B0D82" w:rsidP="00B836BB">
      <w:pPr>
        <w:spacing w:line="360" w:lineRule="auto"/>
        <w:ind w:firstLine="284"/>
        <w:jc w:val="both"/>
      </w:pPr>
    </w:p>
    <w:p w:rsidR="00B836BB" w:rsidRPr="00B836BB" w:rsidRDefault="00740A61" w:rsidP="000721F7">
      <w:pPr>
        <w:spacing w:line="360" w:lineRule="auto"/>
        <w:ind w:firstLine="851"/>
        <w:jc w:val="both"/>
        <w:rPr>
          <w:strike/>
        </w:rPr>
      </w:pPr>
      <w:r w:rsidRPr="00B836BB">
        <w:t>1</w:t>
      </w:r>
      <w:r w:rsidR="00B53A97">
        <w:t>8</w:t>
      </w:r>
      <w:r w:rsidR="006A34E2" w:rsidRPr="00B836BB">
        <w:t xml:space="preserve">. </w:t>
      </w:r>
      <w:r w:rsidR="00906EAF" w:rsidRPr="00B836BB">
        <w:t>Savivaldybės admi</w:t>
      </w:r>
      <w:r w:rsidR="003078C9" w:rsidRPr="00B836BB">
        <w:t xml:space="preserve">nistracijos direktorius, gavęs </w:t>
      </w:r>
      <w:r w:rsidR="003078C9" w:rsidRPr="00D77DB0">
        <w:t>K</w:t>
      </w:r>
      <w:r w:rsidR="00906EAF" w:rsidRPr="00D77DB0">
        <w:t>omisijos rekomendacijas</w:t>
      </w:r>
      <w:r w:rsidR="00906EAF" w:rsidRPr="00B836BB">
        <w:t xml:space="preserve">, </w:t>
      </w:r>
      <w:r w:rsidR="00996D79">
        <w:t xml:space="preserve">savo </w:t>
      </w:r>
      <w:r w:rsidR="00906EAF" w:rsidRPr="00B836BB">
        <w:t xml:space="preserve">įsakymu patvirtina </w:t>
      </w:r>
      <w:r w:rsidR="00AD49DA">
        <w:t xml:space="preserve">Savivaldybės biudžeto lėšomis </w:t>
      </w:r>
      <w:r w:rsidR="00906EAF" w:rsidRPr="00B836BB">
        <w:t xml:space="preserve">finansuojamų projektų sąrašą. </w:t>
      </w:r>
    </w:p>
    <w:p w:rsidR="00740A61" w:rsidRPr="00B836BB" w:rsidRDefault="00740A61" w:rsidP="000721F7">
      <w:pPr>
        <w:spacing w:line="360" w:lineRule="auto"/>
        <w:ind w:firstLine="851"/>
        <w:jc w:val="both"/>
      </w:pPr>
      <w:r w:rsidRPr="00B836BB">
        <w:t>1</w:t>
      </w:r>
      <w:r w:rsidR="00B53A97">
        <w:t>9</w:t>
      </w:r>
      <w:r w:rsidRPr="00B836BB">
        <w:t xml:space="preserve">. Savivaldybės administracijos direktoriaus įsakymas dėl </w:t>
      </w:r>
      <w:r w:rsidR="00996D79">
        <w:t xml:space="preserve">finansuojamų projektų sąrašo patvirtinimo </w:t>
      </w:r>
      <w:r w:rsidRPr="00B836BB">
        <w:t>skelbiamas Savivaldybės inte</w:t>
      </w:r>
      <w:r w:rsidR="006E0E2F" w:rsidRPr="00B836BB">
        <w:t xml:space="preserve">rneto svetainėje </w:t>
      </w:r>
      <w:hyperlink r:id="rId9" w:history="1">
        <w:r w:rsidR="006E0E2F" w:rsidRPr="00996D79">
          <w:rPr>
            <w:rStyle w:val="Hipersaitas"/>
            <w:color w:val="auto"/>
            <w:u w:val="none"/>
          </w:rPr>
          <w:t>www.kaunas.lt</w:t>
        </w:r>
      </w:hyperlink>
      <w:r w:rsidR="00B836BB" w:rsidRPr="00B836BB">
        <w:t xml:space="preserve">, </w:t>
      </w:r>
      <w:r w:rsidR="006B0D82" w:rsidRPr="00B836BB">
        <w:t>nurodant</w:t>
      </w:r>
      <w:r w:rsidR="00976AD6">
        <w:t xml:space="preserve"> finansuojamus ir nefinansuojamus</w:t>
      </w:r>
      <w:r w:rsidR="006E0E2F" w:rsidRPr="00B836BB">
        <w:t xml:space="preserve"> </w:t>
      </w:r>
      <w:r w:rsidR="00976AD6">
        <w:t>Pareiškėjų projektus</w:t>
      </w:r>
      <w:r w:rsidR="007371C1">
        <w:t>.</w:t>
      </w:r>
    </w:p>
    <w:p w:rsidR="00740A61" w:rsidRPr="00B836BB" w:rsidRDefault="00B53A97" w:rsidP="000721F7">
      <w:pPr>
        <w:spacing w:line="360" w:lineRule="auto"/>
        <w:ind w:firstLine="851"/>
        <w:jc w:val="both"/>
      </w:pPr>
      <w:r>
        <w:t>20</w:t>
      </w:r>
      <w:r w:rsidR="00740A61" w:rsidRPr="00B836BB">
        <w:t>. Ne vėliau kaip per 30</w:t>
      </w:r>
      <w:r w:rsidR="00906EAF" w:rsidRPr="00B836BB">
        <w:t xml:space="preserve"> kalendorinių</w:t>
      </w:r>
      <w:r w:rsidR="00740A61" w:rsidRPr="00B836BB">
        <w:t xml:space="preserve"> dienų nuo Savivaldybės administracijos direktoriaus įsakymo dėl </w:t>
      </w:r>
      <w:r w:rsidR="00AD49DA">
        <w:t>finansuojamų projektų sąrašo patvirtinimo</w:t>
      </w:r>
      <w:r w:rsidR="00740A61" w:rsidRPr="00B836BB">
        <w:t xml:space="preserve"> su jame nurodytais Pareiškėjais sudaromos Savivaldybės administracijos direktoriaus patvirtintos formos biudžeto lėšų naudojimo sutartys (t</w:t>
      </w:r>
      <w:r w:rsidR="00F47C64">
        <w:t>oliau – Sutartis). Sutartis su P</w:t>
      </w:r>
      <w:r w:rsidR="00740A61" w:rsidRPr="00B836BB">
        <w:t>areiškėjais pasirašo Savivaldybės administracijos direktorius arba jo įgaliotas asmuo.</w:t>
      </w:r>
    </w:p>
    <w:p w:rsidR="00906EAF" w:rsidRPr="00B836BB" w:rsidRDefault="00906EAF" w:rsidP="000721F7">
      <w:pPr>
        <w:spacing w:line="360" w:lineRule="auto"/>
        <w:ind w:firstLine="851"/>
        <w:jc w:val="both"/>
      </w:pPr>
      <w:r w:rsidRPr="00B836BB">
        <w:t>2</w:t>
      </w:r>
      <w:r w:rsidR="00B53A97">
        <w:t>1</w:t>
      </w:r>
      <w:r w:rsidRPr="00B836BB">
        <w:t xml:space="preserve">. </w:t>
      </w:r>
      <w:r w:rsidR="0029136D">
        <w:t>Projektų įgyvendinimas, atsiskaitymas už projektų įgyvendinimą ir Savivaldybės biudžeto lėšų panaudojimą atliekamas</w:t>
      </w:r>
      <w:r w:rsidRPr="00B836BB">
        <w:t xml:space="preserve"> remiantis </w:t>
      </w:r>
      <w:r w:rsidR="00626108">
        <w:t xml:space="preserve">Programos „Iniciatyvos Kaunui“ </w:t>
      </w:r>
      <w:r w:rsidR="003078C9" w:rsidRPr="00B836BB">
        <w:t>projektų,</w:t>
      </w:r>
      <w:r w:rsidRPr="00B836BB">
        <w:t xml:space="preserve"> finansuo</w:t>
      </w:r>
      <w:r w:rsidR="003078C9" w:rsidRPr="00B836BB">
        <w:t>jamų Savivaldybės biudžeto lėš</w:t>
      </w:r>
      <w:r w:rsidRPr="00B836BB">
        <w:t>omis, įgyvendinimo kontrolė</w:t>
      </w:r>
      <w:r w:rsidR="003078C9" w:rsidRPr="00B836BB">
        <w:t>s tvarkos apraš</w:t>
      </w:r>
      <w:r w:rsidR="0029136D">
        <w:t>u</w:t>
      </w:r>
      <w:r w:rsidR="003078C9" w:rsidRPr="00B836BB">
        <w:t xml:space="preserve">. </w:t>
      </w:r>
    </w:p>
    <w:p w:rsidR="00740A61" w:rsidRPr="00B836BB" w:rsidRDefault="005B6673" w:rsidP="000721F7">
      <w:pPr>
        <w:spacing w:line="360" w:lineRule="auto"/>
        <w:ind w:firstLine="851"/>
        <w:jc w:val="both"/>
      </w:pPr>
      <w:r w:rsidRPr="00B836BB">
        <w:t>2</w:t>
      </w:r>
      <w:r w:rsidR="00B53A97">
        <w:t>2</w:t>
      </w:r>
      <w:r w:rsidR="00740A61" w:rsidRPr="00B836BB">
        <w:t>. Sutartyje nurodytos lėšos Pareiškėjams pervedamos Sutartyje nustatytais terminais ir tvarka.</w:t>
      </w:r>
    </w:p>
    <w:p w:rsidR="00740A61" w:rsidRPr="00B836BB" w:rsidRDefault="001D5C66" w:rsidP="000721F7">
      <w:pPr>
        <w:spacing w:line="360" w:lineRule="auto"/>
        <w:ind w:firstLine="851"/>
        <w:jc w:val="both"/>
      </w:pPr>
      <w:r w:rsidRPr="00B836BB">
        <w:t>2</w:t>
      </w:r>
      <w:r w:rsidR="00B53A97">
        <w:t>3</w:t>
      </w:r>
      <w:r w:rsidR="00740A61" w:rsidRPr="00B836BB">
        <w:t>. Pareiškėjai privalo atsiskaityti Savivaldybės administracijos direktoriui už gautų lėšų panaudojimą Sutartyje nustatyta tvarka ir terminais.</w:t>
      </w:r>
    </w:p>
    <w:p w:rsidR="00740A61" w:rsidRPr="00B836BB" w:rsidRDefault="00883DD2" w:rsidP="000721F7">
      <w:pPr>
        <w:spacing w:line="360" w:lineRule="auto"/>
        <w:ind w:firstLine="851"/>
        <w:jc w:val="both"/>
      </w:pPr>
      <w:r w:rsidRPr="00B836BB">
        <w:t>2</w:t>
      </w:r>
      <w:r w:rsidR="00B53A97">
        <w:t>4</w:t>
      </w:r>
      <w:r w:rsidR="00740A61" w:rsidRPr="00B836BB">
        <w:t xml:space="preserve">. Pareiškėjai atsako už tikslingą </w:t>
      </w:r>
      <w:r w:rsidR="00A56139">
        <w:t xml:space="preserve">projektui įgyvendinti </w:t>
      </w:r>
      <w:r w:rsidR="00740A61" w:rsidRPr="00B836BB">
        <w:t xml:space="preserve">skirtų lėšų panaudojimą. </w:t>
      </w:r>
    </w:p>
    <w:p w:rsidR="00740A61" w:rsidRPr="00B836BB" w:rsidRDefault="00883DD2" w:rsidP="000721F7">
      <w:pPr>
        <w:spacing w:line="360" w:lineRule="auto"/>
        <w:ind w:firstLine="851"/>
        <w:jc w:val="both"/>
      </w:pPr>
      <w:r w:rsidRPr="00B836BB">
        <w:t>2</w:t>
      </w:r>
      <w:r w:rsidR="00B53A97">
        <w:t>5</w:t>
      </w:r>
      <w:r w:rsidR="00740A61" w:rsidRPr="00B836BB">
        <w:t>. Nepanaudotos lėšos turi būti grąžintos į Sutartyje nurodytą sąskaitą iki einamųjų metų gruodžio 20 dienos.</w:t>
      </w:r>
    </w:p>
    <w:p w:rsidR="00B836BB" w:rsidRDefault="00740A61" w:rsidP="000721F7">
      <w:pPr>
        <w:spacing w:line="360" w:lineRule="auto"/>
        <w:ind w:firstLine="851"/>
        <w:jc w:val="both"/>
      </w:pPr>
      <w:r w:rsidRPr="00B836BB">
        <w:t>2</w:t>
      </w:r>
      <w:r w:rsidR="00B53A97">
        <w:t>6</w:t>
      </w:r>
      <w:r w:rsidRPr="00B836BB">
        <w:t>. Paaiškėjus, kad lėšos buvo panaudotos ne pagal paskirtį, Pareiškėjas privalo lėšas grąžinti Savivaldybei Sutartyje nustatyta tvarka ir terminais.</w:t>
      </w:r>
    </w:p>
    <w:p w:rsidR="00634BB8" w:rsidRPr="00B836BB" w:rsidRDefault="00634BB8" w:rsidP="000721F7">
      <w:pPr>
        <w:spacing w:line="360" w:lineRule="auto"/>
        <w:ind w:firstLine="851"/>
        <w:jc w:val="both"/>
      </w:pPr>
    </w:p>
    <w:p w:rsidR="00176D7D" w:rsidRDefault="007371C1" w:rsidP="006E0E2F">
      <w:pPr>
        <w:spacing w:line="360" w:lineRule="auto"/>
        <w:jc w:val="center"/>
      </w:pPr>
      <w:r>
        <w:t>_________________________</w:t>
      </w:r>
    </w:p>
    <w:sectPr w:rsidR="00176D7D" w:rsidSect="00634BB8">
      <w:headerReference w:type="default" r:id="rId10"/>
      <w:pgSz w:w="11906" w:h="16838"/>
      <w:pgMar w:top="1276" w:right="680" w:bottom="709" w:left="1701" w:header="567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5D" w:rsidRDefault="00EF4F5D">
      <w:r>
        <w:separator/>
      </w:r>
    </w:p>
  </w:endnote>
  <w:endnote w:type="continuationSeparator" w:id="0">
    <w:p w:rsidR="00EF4F5D" w:rsidRDefault="00EF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5D" w:rsidRDefault="00EF4F5D">
      <w:r>
        <w:separator/>
      </w:r>
    </w:p>
  </w:footnote>
  <w:footnote w:type="continuationSeparator" w:id="0">
    <w:p w:rsidR="00EF4F5D" w:rsidRDefault="00EF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7D" w:rsidRDefault="00387A36">
    <w:pPr>
      <w:pStyle w:val="Antrats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76150E1C" wp14:editId="20CB34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76D7D" w:rsidRDefault="00387A36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A570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    <v:fill opacity="0"/>
              <v:textbox style="mso-fit-shape-to-text:t" inset="0,0,0,0">
                <w:txbxContent>
                  <w:p w:rsidR="00176D7D" w:rsidRDefault="00387A36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A570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7D"/>
    <w:rsid w:val="000029A8"/>
    <w:rsid w:val="00032A41"/>
    <w:rsid w:val="000671E7"/>
    <w:rsid w:val="000721F7"/>
    <w:rsid w:val="00080F1D"/>
    <w:rsid w:val="00091E56"/>
    <w:rsid w:val="000B5C6A"/>
    <w:rsid w:val="000D1B02"/>
    <w:rsid w:val="0011156A"/>
    <w:rsid w:val="00123104"/>
    <w:rsid w:val="00152A65"/>
    <w:rsid w:val="00176D7D"/>
    <w:rsid w:val="00185A5A"/>
    <w:rsid w:val="001A116A"/>
    <w:rsid w:val="001A561A"/>
    <w:rsid w:val="001A68B1"/>
    <w:rsid w:val="001D5C66"/>
    <w:rsid w:val="001E2D2C"/>
    <w:rsid w:val="0024127E"/>
    <w:rsid w:val="002707B9"/>
    <w:rsid w:val="0029136D"/>
    <w:rsid w:val="00293BCB"/>
    <w:rsid w:val="002A303C"/>
    <w:rsid w:val="002A3C78"/>
    <w:rsid w:val="002B0D0A"/>
    <w:rsid w:val="002B13A2"/>
    <w:rsid w:val="003078C9"/>
    <w:rsid w:val="00335CFB"/>
    <w:rsid w:val="00384343"/>
    <w:rsid w:val="00387A36"/>
    <w:rsid w:val="003B417F"/>
    <w:rsid w:val="003F3BFB"/>
    <w:rsid w:val="003F5F5B"/>
    <w:rsid w:val="003F72AF"/>
    <w:rsid w:val="004177FE"/>
    <w:rsid w:val="00444A28"/>
    <w:rsid w:val="004546E5"/>
    <w:rsid w:val="004547D9"/>
    <w:rsid w:val="0047512E"/>
    <w:rsid w:val="00491734"/>
    <w:rsid w:val="004A21F5"/>
    <w:rsid w:val="004D2439"/>
    <w:rsid w:val="005A129C"/>
    <w:rsid w:val="005B0E90"/>
    <w:rsid w:val="005B6673"/>
    <w:rsid w:val="005C0D15"/>
    <w:rsid w:val="005E77A0"/>
    <w:rsid w:val="006165A5"/>
    <w:rsid w:val="00626108"/>
    <w:rsid w:val="00634BB8"/>
    <w:rsid w:val="006363B0"/>
    <w:rsid w:val="0065074D"/>
    <w:rsid w:val="00671731"/>
    <w:rsid w:val="00676DF0"/>
    <w:rsid w:val="006A34E2"/>
    <w:rsid w:val="006A5702"/>
    <w:rsid w:val="006B0D82"/>
    <w:rsid w:val="006E0E2F"/>
    <w:rsid w:val="006E1A07"/>
    <w:rsid w:val="007371C1"/>
    <w:rsid w:val="00740A61"/>
    <w:rsid w:val="0075191E"/>
    <w:rsid w:val="00754611"/>
    <w:rsid w:val="00786C6F"/>
    <w:rsid w:val="0079217E"/>
    <w:rsid w:val="00795E86"/>
    <w:rsid w:val="007B7B21"/>
    <w:rsid w:val="007E5981"/>
    <w:rsid w:val="00822DFB"/>
    <w:rsid w:val="00841C4F"/>
    <w:rsid w:val="00860DB2"/>
    <w:rsid w:val="00865AD0"/>
    <w:rsid w:val="00883DD2"/>
    <w:rsid w:val="008A7C14"/>
    <w:rsid w:val="008D60EE"/>
    <w:rsid w:val="00906EAF"/>
    <w:rsid w:val="00923829"/>
    <w:rsid w:val="00931633"/>
    <w:rsid w:val="00976AD6"/>
    <w:rsid w:val="00984127"/>
    <w:rsid w:val="00984A55"/>
    <w:rsid w:val="00996D79"/>
    <w:rsid w:val="009A0FF2"/>
    <w:rsid w:val="009D257C"/>
    <w:rsid w:val="009E6594"/>
    <w:rsid w:val="009F1E77"/>
    <w:rsid w:val="00A25B38"/>
    <w:rsid w:val="00A33A53"/>
    <w:rsid w:val="00A44319"/>
    <w:rsid w:val="00A56139"/>
    <w:rsid w:val="00A65C10"/>
    <w:rsid w:val="00A70E67"/>
    <w:rsid w:val="00A8729C"/>
    <w:rsid w:val="00AD49DA"/>
    <w:rsid w:val="00B108F9"/>
    <w:rsid w:val="00B11F23"/>
    <w:rsid w:val="00B53A97"/>
    <w:rsid w:val="00B71AD7"/>
    <w:rsid w:val="00B836BB"/>
    <w:rsid w:val="00BC3AEF"/>
    <w:rsid w:val="00C11107"/>
    <w:rsid w:val="00C15D18"/>
    <w:rsid w:val="00C34511"/>
    <w:rsid w:val="00C3597E"/>
    <w:rsid w:val="00C73BC3"/>
    <w:rsid w:val="00C958BD"/>
    <w:rsid w:val="00CB0FFC"/>
    <w:rsid w:val="00CC43BF"/>
    <w:rsid w:val="00CC479A"/>
    <w:rsid w:val="00CD046A"/>
    <w:rsid w:val="00CE61D9"/>
    <w:rsid w:val="00CE7B71"/>
    <w:rsid w:val="00CF5BA9"/>
    <w:rsid w:val="00D10372"/>
    <w:rsid w:val="00D77DB0"/>
    <w:rsid w:val="00D873F5"/>
    <w:rsid w:val="00DE13B0"/>
    <w:rsid w:val="00E601E7"/>
    <w:rsid w:val="00E601FD"/>
    <w:rsid w:val="00E67B43"/>
    <w:rsid w:val="00EA3D30"/>
    <w:rsid w:val="00EA68DF"/>
    <w:rsid w:val="00EE444D"/>
    <w:rsid w:val="00EF4F5D"/>
    <w:rsid w:val="00F03C46"/>
    <w:rsid w:val="00F27168"/>
    <w:rsid w:val="00F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58DB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Heading"/>
    <w:qFormat/>
    <w:pPr>
      <w:outlineLvl w:val="0"/>
    </w:pPr>
  </w:style>
  <w:style w:type="paragraph" w:styleId="Antrat2">
    <w:name w:val="heading 2"/>
    <w:basedOn w:val="prastasis"/>
    <w:link w:val="Antrat2Diagrama"/>
    <w:qFormat/>
    <w:rsid w:val="009158DB"/>
    <w:pPr>
      <w:keepNext/>
      <w:jc w:val="center"/>
      <w:outlineLvl w:val="1"/>
    </w:pPr>
    <w:rPr>
      <w:b/>
    </w:rPr>
  </w:style>
  <w:style w:type="paragraph" w:styleId="Antrat3">
    <w:name w:val="heading 3"/>
    <w:basedOn w:val="Heading"/>
    <w:qFormat/>
    <w:pPr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qFormat/>
    <w:rsid w:val="009158DB"/>
    <w:rPr>
      <w:rFonts w:ascii="Times New Roman" w:eastAsia="Times New Roman" w:hAnsi="Times New Roman"/>
      <w:b/>
      <w:sz w:val="24"/>
      <w:szCs w:val="24"/>
    </w:rPr>
  </w:style>
  <w:style w:type="character" w:customStyle="1" w:styleId="AntratsDiagrama">
    <w:name w:val="Antraštės Diagrama"/>
    <w:link w:val="Antrats"/>
    <w:qFormat/>
    <w:rsid w:val="009158DB"/>
    <w:rPr>
      <w:rFonts w:ascii="Times New Roman" w:eastAsia="Times New Roman" w:hAnsi="Times New Roman"/>
      <w:sz w:val="24"/>
      <w:szCs w:val="24"/>
    </w:rPr>
  </w:style>
  <w:style w:type="character" w:styleId="Puslapionumeris">
    <w:name w:val="page number"/>
    <w:qFormat/>
    <w:rsid w:val="009158DB"/>
  </w:style>
  <w:style w:type="character" w:customStyle="1" w:styleId="Pagrindinistekstas2Diagrama">
    <w:name w:val="Pagrindinis tekstas 2 Diagrama"/>
    <w:link w:val="Pagrindinistekstas2"/>
    <w:qFormat/>
    <w:rsid w:val="009158DB"/>
    <w:rPr>
      <w:rFonts w:ascii="Times New Roman" w:eastAsia="Times New Roman" w:hAnsi="Times New Roman"/>
      <w:b/>
      <w:sz w:val="28"/>
      <w:szCs w:val="24"/>
    </w:rPr>
  </w:style>
  <w:style w:type="character" w:customStyle="1" w:styleId="InternetLink">
    <w:name w:val="Internet Link"/>
    <w:rsid w:val="009158D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4053AB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4053AB"/>
    <w:rPr>
      <w:rFonts w:ascii="Times New Roman" w:eastAsia="Times New Roman" w:hAnsi="Times New Roman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4053AB"/>
    <w:rPr>
      <w:rFonts w:ascii="Times New Roman" w:eastAsia="Times New Roman" w:hAnsi="Times New Roman"/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4053AB"/>
    <w:rPr>
      <w:rFonts w:ascii="Tahoma" w:eastAsia="Times New Roman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qFormat/>
    <w:rsid w:val="008D65B8"/>
    <w:rPr>
      <w:color w:val="800080" w:themeColor="followedHyperlink"/>
      <w:u w:val="single"/>
    </w:rPr>
  </w:style>
  <w:style w:type="paragraph" w:customStyle="1" w:styleId="Heading">
    <w:name w:val="Heading"/>
    <w:basedOn w:val="prastasis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prastasis"/>
    <w:pPr>
      <w:spacing w:after="140" w:line="288" w:lineRule="auto"/>
    </w:pPr>
  </w:style>
  <w:style w:type="paragraph" w:styleId="Sraas">
    <w:name w:val="List"/>
    <w:basedOn w:val="TextBody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link w:val="AntratsDiagrama"/>
    <w:rsid w:val="009158DB"/>
    <w:pPr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link w:val="Pagrindinistekstas2Diagrama"/>
    <w:qFormat/>
    <w:rsid w:val="009158DB"/>
    <w:pPr>
      <w:jc w:val="center"/>
    </w:pPr>
    <w:rPr>
      <w:b/>
      <w:sz w:val="2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4053AB"/>
    <w:rPr>
      <w:sz w:val="20"/>
      <w:szCs w:val="20"/>
    </w:rPr>
  </w:style>
  <w:style w:type="paragraph" w:styleId="Komentarotema">
    <w:name w:val="annotation subject"/>
    <w:basedOn w:val="Komentarotekstas"/>
    <w:link w:val="KomentarotemaDiagrama"/>
    <w:uiPriority w:val="99"/>
    <w:semiHidden/>
    <w:unhideWhenUsed/>
    <w:qFormat/>
    <w:rsid w:val="004053AB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4053A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rastasis"/>
    <w:qFormat/>
  </w:style>
  <w:style w:type="paragraph" w:customStyle="1" w:styleId="Quotations">
    <w:name w:val="Quotations"/>
    <w:basedOn w:val="prastasis"/>
    <w:qFormat/>
  </w:style>
  <w:style w:type="paragraph" w:styleId="Pavadinimas">
    <w:name w:val="Title"/>
    <w:basedOn w:val="Heading"/>
    <w:qFormat/>
  </w:style>
  <w:style w:type="paragraph" w:styleId="Antrinispavadinimas">
    <w:name w:val="Subtitle"/>
    <w:basedOn w:val="Heading"/>
    <w:qFormat/>
  </w:style>
  <w:style w:type="character" w:styleId="Hipersaitas">
    <w:name w:val="Hyperlink"/>
    <w:basedOn w:val="Numatytasispastraiposriftas"/>
    <w:unhideWhenUsed/>
    <w:rsid w:val="006E0E2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E7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58DB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Heading"/>
    <w:qFormat/>
    <w:pPr>
      <w:outlineLvl w:val="0"/>
    </w:pPr>
  </w:style>
  <w:style w:type="paragraph" w:styleId="Antrat2">
    <w:name w:val="heading 2"/>
    <w:basedOn w:val="prastasis"/>
    <w:link w:val="Antrat2Diagrama"/>
    <w:qFormat/>
    <w:rsid w:val="009158DB"/>
    <w:pPr>
      <w:keepNext/>
      <w:jc w:val="center"/>
      <w:outlineLvl w:val="1"/>
    </w:pPr>
    <w:rPr>
      <w:b/>
    </w:rPr>
  </w:style>
  <w:style w:type="paragraph" w:styleId="Antrat3">
    <w:name w:val="heading 3"/>
    <w:basedOn w:val="Heading"/>
    <w:qFormat/>
    <w:pPr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qFormat/>
    <w:rsid w:val="009158DB"/>
    <w:rPr>
      <w:rFonts w:ascii="Times New Roman" w:eastAsia="Times New Roman" w:hAnsi="Times New Roman"/>
      <w:b/>
      <w:sz w:val="24"/>
      <w:szCs w:val="24"/>
    </w:rPr>
  </w:style>
  <w:style w:type="character" w:customStyle="1" w:styleId="AntratsDiagrama">
    <w:name w:val="Antraštės Diagrama"/>
    <w:link w:val="Antrats"/>
    <w:qFormat/>
    <w:rsid w:val="009158DB"/>
    <w:rPr>
      <w:rFonts w:ascii="Times New Roman" w:eastAsia="Times New Roman" w:hAnsi="Times New Roman"/>
      <w:sz w:val="24"/>
      <w:szCs w:val="24"/>
    </w:rPr>
  </w:style>
  <w:style w:type="character" w:styleId="Puslapionumeris">
    <w:name w:val="page number"/>
    <w:qFormat/>
    <w:rsid w:val="009158DB"/>
  </w:style>
  <w:style w:type="character" w:customStyle="1" w:styleId="Pagrindinistekstas2Diagrama">
    <w:name w:val="Pagrindinis tekstas 2 Diagrama"/>
    <w:link w:val="Pagrindinistekstas2"/>
    <w:qFormat/>
    <w:rsid w:val="009158DB"/>
    <w:rPr>
      <w:rFonts w:ascii="Times New Roman" w:eastAsia="Times New Roman" w:hAnsi="Times New Roman"/>
      <w:b/>
      <w:sz w:val="28"/>
      <w:szCs w:val="24"/>
    </w:rPr>
  </w:style>
  <w:style w:type="character" w:customStyle="1" w:styleId="InternetLink">
    <w:name w:val="Internet Link"/>
    <w:rsid w:val="009158DB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4053AB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4053AB"/>
    <w:rPr>
      <w:rFonts w:ascii="Times New Roman" w:eastAsia="Times New Roman" w:hAnsi="Times New Roman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4053AB"/>
    <w:rPr>
      <w:rFonts w:ascii="Times New Roman" w:eastAsia="Times New Roman" w:hAnsi="Times New Roman"/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4053AB"/>
    <w:rPr>
      <w:rFonts w:ascii="Tahoma" w:eastAsia="Times New Roman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qFormat/>
    <w:rsid w:val="008D65B8"/>
    <w:rPr>
      <w:color w:val="800080" w:themeColor="followedHyperlink"/>
      <w:u w:val="single"/>
    </w:rPr>
  </w:style>
  <w:style w:type="paragraph" w:customStyle="1" w:styleId="Heading">
    <w:name w:val="Heading"/>
    <w:basedOn w:val="prastasis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prastasis"/>
    <w:pPr>
      <w:spacing w:after="140" w:line="288" w:lineRule="auto"/>
    </w:pPr>
  </w:style>
  <w:style w:type="paragraph" w:styleId="Sraas">
    <w:name w:val="List"/>
    <w:basedOn w:val="TextBody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link w:val="AntratsDiagrama"/>
    <w:rsid w:val="009158DB"/>
    <w:pPr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link w:val="Pagrindinistekstas2Diagrama"/>
    <w:qFormat/>
    <w:rsid w:val="009158DB"/>
    <w:pPr>
      <w:jc w:val="center"/>
    </w:pPr>
    <w:rPr>
      <w:b/>
      <w:sz w:val="2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4053AB"/>
    <w:rPr>
      <w:sz w:val="20"/>
      <w:szCs w:val="20"/>
    </w:rPr>
  </w:style>
  <w:style w:type="paragraph" w:styleId="Komentarotema">
    <w:name w:val="annotation subject"/>
    <w:basedOn w:val="Komentarotekstas"/>
    <w:link w:val="KomentarotemaDiagrama"/>
    <w:uiPriority w:val="99"/>
    <w:semiHidden/>
    <w:unhideWhenUsed/>
    <w:qFormat/>
    <w:rsid w:val="004053AB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4053A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rastasis"/>
    <w:qFormat/>
  </w:style>
  <w:style w:type="paragraph" w:customStyle="1" w:styleId="Quotations">
    <w:name w:val="Quotations"/>
    <w:basedOn w:val="prastasis"/>
    <w:qFormat/>
  </w:style>
  <w:style w:type="paragraph" w:styleId="Pavadinimas">
    <w:name w:val="Title"/>
    <w:basedOn w:val="Heading"/>
    <w:qFormat/>
  </w:style>
  <w:style w:type="paragraph" w:styleId="Antrinispavadinimas">
    <w:name w:val="Subtitle"/>
    <w:basedOn w:val="Heading"/>
    <w:qFormat/>
  </w:style>
  <w:style w:type="character" w:styleId="Hipersaitas">
    <w:name w:val="Hyperlink"/>
    <w:basedOn w:val="Numatytasispastraiposriftas"/>
    <w:unhideWhenUsed/>
    <w:rsid w:val="006E0E2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E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17856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una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34881B-628E-44B7-B68C-99F59BBB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3881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PROGRAMA</vt:lpstr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subject>KAUNO MIESTO SAVIVALDYBĖS PROJEKTŲ ATRANKOS IR FINANSAVIMO PROGRAMA „INICIATYVOS KAUNUI“</dc:subject>
  <dc:creator>Plėtros programų skyrius</dc:creator>
  <cp:lastModifiedBy>Rima Grajauskienė</cp:lastModifiedBy>
  <cp:revision>7</cp:revision>
  <cp:lastPrinted>2017-08-29T13:12:00Z</cp:lastPrinted>
  <dcterms:created xsi:type="dcterms:W3CDTF">2017-09-04T07:18:00Z</dcterms:created>
  <dcterms:modified xsi:type="dcterms:W3CDTF">2017-09-27T12:10:00Z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