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9A38E3" w:rsidRPr="00BD1298" w:rsidTr="00421785">
        <w:trPr>
          <w:trHeight w:val="369"/>
        </w:trPr>
        <w:tc>
          <w:tcPr>
            <w:tcW w:w="6588" w:type="dxa"/>
            <w:tcBorders>
              <w:top w:val="nil"/>
              <w:left w:val="nil"/>
              <w:bottom w:val="single" w:sz="4" w:space="0" w:color="auto"/>
              <w:right w:val="nil"/>
            </w:tcBorders>
            <w:vAlign w:val="center"/>
          </w:tcPr>
          <w:p w:rsidR="009A38E3" w:rsidRPr="00BD1298" w:rsidRDefault="00CC6865">
            <w:pPr>
              <w:rPr>
                <w:b/>
                <w:bCs/>
                <w:i/>
                <w:iCs/>
                <w:lang w:val="lt-LT"/>
              </w:rPr>
            </w:pPr>
            <w:r w:rsidRPr="00BD1298">
              <w:rPr>
                <w:b/>
                <w:bCs/>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1943100" cy="1257300"/>
                      <wp:effectExtent l="13335" t="8890"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2C46" id="Rectangle 2" o:spid="_x0000_s1026" style="position:absolute;margin-left:333pt;margin-top:0;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">
                      <v:stroke dashstyle="dash"/>
                    </v:rect>
                  </w:pict>
                </mc:Fallback>
              </mc:AlternateContent>
            </w:r>
          </w:p>
        </w:tc>
      </w:tr>
      <w:tr w:rsidR="009A38E3" w:rsidRPr="00BD1298" w:rsidTr="00421785">
        <w:tc>
          <w:tcPr>
            <w:tcW w:w="6588" w:type="dxa"/>
            <w:tcBorders>
              <w:top w:val="single" w:sz="4" w:space="0" w:color="auto"/>
              <w:left w:val="nil"/>
              <w:bottom w:val="nil"/>
              <w:right w:val="nil"/>
            </w:tcBorders>
          </w:tcPr>
          <w:p w:rsidR="009A38E3" w:rsidRPr="00BD1298" w:rsidRDefault="009A38E3">
            <w:pPr>
              <w:jc w:val="center"/>
              <w:rPr>
                <w:i/>
                <w:iCs/>
                <w:sz w:val="18"/>
                <w:lang w:val="lt-LT"/>
              </w:rPr>
            </w:pPr>
            <w:r w:rsidRPr="00BD1298">
              <w:rPr>
                <w:i/>
                <w:iCs/>
                <w:sz w:val="18"/>
                <w:lang w:val="lt-LT"/>
              </w:rPr>
              <w:t>(</w:t>
            </w:r>
            <w:r w:rsidR="00473EA9" w:rsidRPr="00BD1298">
              <w:rPr>
                <w:i/>
                <w:iCs/>
                <w:sz w:val="18"/>
                <w:lang w:val="lt-LT"/>
              </w:rPr>
              <w:t>fizinio asmens</w:t>
            </w:r>
            <w:r w:rsidRPr="00BD1298">
              <w:rPr>
                <w:i/>
                <w:iCs/>
                <w:sz w:val="18"/>
                <w:lang w:val="lt-LT"/>
              </w:rPr>
              <w:t xml:space="preserve"> vardas</w:t>
            </w:r>
            <w:r w:rsidR="00473EA9" w:rsidRPr="00BD1298">
              <w:rPr>
                <w:i/>
                <w:iCs/>
                <w:sz w:val="18"/>
                <w:lang w:val="lt-LT"/>
              </w:rPr>
              <w:t xml:space="preserve"> ir</w:t>
            </w:r>
            <w:r w:rsidRPr="00BD1298">
              <w:rPr>
                <w:i/>
                <w:iCs/>
                <w:sz w:val="18"/>
                <w:lang w:val="lt-LT"/>
              </w:rPr>
              <w:t xml:space="preserve"> pavardė </w:t>
            </w:r>
            <w:r w:rsidR="00473EA9" w:rsidRPr="00BD1298">
              <w:rPr>
                <w:i/>
                <w:iCs/>
                <w:sz w:val="18"/>
                <w:lang w:val="lt-LT"/>
              </w:rPr>
              <w:t>/</w:t>
            </w:r>
            <w:r w:rsidRPr="00BD1298">
              <w:rPr>
                <w:i/>
                <w:iCs/>
                <w:sz w:val="18"/>
                <w:lang w:val="lt-LT"/>
              </w:rPr>
              <w:t xml:space="preserve"> </w:t>
            </w:r>
            <w:r w:rsidR="00473EA9" w:rsidRPr="00BD1298">
              <w:rPr>
                <w:i/>
                <w:iCs/>
                <w:sz w:val="18"/>
                <w:lang w:val="lt-LT"/>
              </w:rPr>
              <w:t xml:space="preserve">juridinio asmens </w:t>
            </w:r>
            <w:r w:rsidRPr="00BD1298">
              <w:rPr>
                <w:i/>
                <w:iCs/>
                <w:sz w:val="18"/>
                <w:lang w:val="lt-LT"/>
              </w:rPr>
              <w:t>pavadinimas)</w:t>
            </w:r>
          </w:p>
        </w:tc>
      </w:tr>
      <w:tr w:rsidR="009A38E3" w:rsidRPr="00BD1298" w:rsidTr="00421785">
        <w:trPr>
          <w:trHeight w:val="369"/>
        </w:trPr>
        <w:tc>
          <w:tcPr>
            <w:tcW w:w="6588" w:type="dxa"/>
            <w:tcBorders>
              <w:top w:val="nil"/>
              <w:left w:val="nil"/>
              <w:bottom w:val="single" w:sz="4" w:space="0" w:color="auto"/>
              <w:right w:val="nil"/>
            </w:tcBorders>
            <w:vAlign w:val="center"/>
          </w:tcPr>
          <w:p w:rsidR="009A38E3" w:rsidRPr="00BD1298" w:rsidRDefault="009A38E3">
            <w:pPr>
              <w:rPr>
                <w:b/>
                <w:bCs/>
                <w:i/>
                <w:iCs/>
                <w:lang w:val="lt-LT"/>
              </w:rPr>
            </w:pPr>
          </w:p>
        </w:tc>
      </w:tr>
      <w:tr w:rsidR="009A38E3" w:rsidRPr="00BD1298" w:rsidTr="00421785">
        <w:trPr>
          <w:trHeight w:val="109"/>
        </w:trPr>
        <w:tc>
          <w:tcPr>
            <w:tcW w:w="6588" w:type="dxa"/>
            <w:tcBorders>
              <w:top w:val="nil"/>
              <w:left w:val="nil"/>
              <w:bottom w:val="single" w:sz="4" w:space="0" w:color="auto"/>
              <w:right w:val="nil"/>
            </w:tcBorders>
            <w:vAlign w:val="center"/>
          </w:tcPr>
          <w:p w:rsidR="009A38E3" w:rsidRPr="00BD1298" w:rsidRDefault="00473EA9" w:rsidP="00473EA9">
            <w:pPr>
              <w:jc w:val="center"/>
              <w:rPr>
                <w:b/>
                <w:bCs/>
                <w:i/>
                <w:iCs/>
                <w:sz w:val="18"/>
                <w:szCs w:val="18"/>
                <w:lang w:val="lt-LT"/>
              </w:rPr>
            </w:pPr>
            <w:r w:rsidRPr="00BD1298">
              <w:rPr>
                <w:i/>
                <w:sz w:val="18"/>
                <w:szCs w:val="18"/>
                <w:lang w:val="lt-LT" w:eastAsia="lt-LT"/>
              </w:rPr>
              <w:t>(</w:t>
            </w:r>
            <w:r w:rsidRPr="00BD1298">
              <w:rPr>
                <w:b/>
                <w:i/>
                <w:sz w:val="18"/>
                <w:szCs w:val="18"/>
                <w:lang w:val="lt-LT" w:eastAsia="lt-LT"/>
              </w:rPr>
              <w:t>asmens kodas</w:t>
            </w:r>
            <w:r w:rsidRPr="00BD1298">
              <w:rPr>
                <w:i/>
                <w:sz w:val="18"/>
                <w:szCs w:val="18"/>
                <w:lang w:val="lt-LT" w:eastAsia="lt-LT"/>
              </w:rPr>
              <w:t>, gyvenamosios vietos adresas, el. pašto adresas)</w:t>
            </w:r>
          </w:p>
        </w:tc>
      </w:tr>
      <w:tr w:rsidR="00473EA9" w:rsidRPr="00BD1298" w:rsidTr="00421785">
        <w:trPr>
          <w:trHeight w:val="425"/>
        </w:trPr>
        <w:tc>
          <w:tcPr>
            <w:tcW w:w="6588" w:type="dxa"/>
            <w:tcBorders>
              <w:top w:val="nil"/>
              <w:left w:val="nil"/>
              <w:bottom w:val="single" w:sz="4" w:space="0" w:color="auto"/>
              <w:right w:val="nil"/>
            </w:tcBorders>
            <w:vAlign w:val="center"/>
          </w:tcPr>
          <w:p w:rsidR="00473EA9" w:rsidRPr="00BD1298" w:rsidRDefault="00473EA9" w:rsidP="00473EA9">
            <w:pPr>
              <w:rPr>
                <w:i/>
                <w:sz w:val="24"/>
                <w:lang w:val="lt-LT" w:eastAsia="lt-LT"/>
              </w:rPr>
            </w:pPr>
          </w:p>
        </w:tc>
      </w:tr>
      <w:tr w:rsidR="009A38E3" w:rsidRPr="00BD1298" w:rsidTr="00421785">
        <w:tc>
          <w:tcPr>
            <w:tcW w:w="6588" w:type="dxa"/>
            <w:tcBorders>
              <w:top w:val="single" w:sz="4" w:space="0" w:color="auto"/>
              <w:left w:val="nil"/>
              <w:bottom w:val="nil"/>
              <w:right w:val="nil"/>
            </w:tcBorders>
          </w:tcPr>
          <w:p w:rsidR="009A38E3" w:rsidRPr="00BD1298" w:rsidRDefault="009A38E3">
            <w:pPr>
              <w:jc w:val="center"/>
              <w:rPr>
                <w:i/>
                <w:iCs/>
                <w:sz w:val="18"/>
                <w:szCs w:val="18"/>
                <w:lang w:val="lt-LT"/>
              </w:rPr>
            </w:pPr>
            <w:r w:rsidRPr="00BD1298">
              <w:rPr>
                <w:i/>
                <w:iCs/>
                <w:sz w:val="18"/>
                <w:szCs w:val="18"/>
                <w:lang w:val="lt-LT"/>
              </w:rPr>
              <w:t>(</w:t>
            </w:r>
            <w:r w:rsidR="00473EA9" w:rsidRPr="00BD1298">
              <w:rPr>
                <w:i/>
                <w:sz w:val="18"/>
                <w:szCs w:val="18"/>
                <w:lang w:val="lt-LT" w:eastAsia="lt-LT"/>
              </w:rPr>
              <w:t>juridinio asmens arba kitos užsienio organizacijos teisinė forma, buveinė, el. pašto adresas; registras, kuriame kaupiami ir saugomi duomenys, kodas</w:t>
            </w:r>
            <w:r w:rsidRPr="00BD1298">
              <w:rPr>
                <w:i/>
                <w:iCs/>
                <w:sz w:val="18"/>
                <w:szCs w:val="18"/>
                <w:lang w:val="lt-LT"/>
              </w:rPr>
              <w:t>)</w:t>
            </w:r>
          </w:p>
        </w:tc>
      </w:tr>
    </w:tbl>
    <w:p w:rsidR="009A38E3" w:rsidRDefault="009A38E3">
      <w:pPr>
        <w:rPr>
          <w:lang w:val="lt-LT"/>
        </w:rPr>
      </w:pPr>
    </w:p>
    <w:p w:rsidR="00847CE3" w:rsidRPr="00BD1298" w:rsidRDefault="00847CE3">
      <w:pPr>
        <w:rPr>
          <w:lang w:val="lt-LT"/>
        </w:rPr>
      </w:pPr>
    </w:p>
    <w:p w:rsidR="009A38E3" w:rsidRDefault="009A38E3">
      <w:pPr>
        <w:pStyle w:val="Antrat2"/>
        <w:spacing w:line="360" w:lineRule="auto"/>
        <w:rPr>
          <w:b w:val="0"/>
          <w:sz w:val="24"/>
        </w:rPr>
      </w:pPr>
      <w:r w:rsidRPr="00BD1298">
        <w:rPr>
          <w:b w:val="0"/>
          <w:sz w:val="24"/>
        </w:rPr>
        <w:t xml:space="preserve">Kauno miesto savivaldybės administracijos </w:t>
      </w:r>
      <w:r w:rsidR="00D8360B" w:rsidRPr="00BD1298">
        <w:rPr>
          <w:b w:val="0"/>
          <w:sz w:val="24"/>
        </w:rPr>
        <w:t>direktoriui</w:t>
      </w:r>
    </w:p>
    <w:p w:rsidR="00847CE3" w:rsidRPr="00847CE3" w:rsidRDefault="00847CE3" w:rsidP="00847CE3">
      <w:pPr>
        <w:rPr>
          <w:lang w:val="lt-LT" w:eastAsia="lt-LT"/>
        </w:rPr>
      </w:pPr>
    </w:p>
    <w:p w:rsidR="00473EA9" w:rsidRPr="00BD1298" w:rsidRDefault="009A38E3" w:rsidP="00473EA9">
      <w:pPr>
        <w:jc w:val="center"/>
        <w:rPr>
          <w:b/>
          <w:bCs/>
          <w:sz w:val="24"/>
          <w:lang w:val="lt-LT"/>
        </w:rPr>
      </w:pPr>
      <w:r w:rsidRPr="00BD1298">
        <w:rPr>
          <w:b/>
          <w:bCs/>
          <w:sz w:val="24"/>
          <w:lang w:val="lt-LT"/>
        </w:rPr>
        <w:t>PRAŠYMAS</w:t>
      </w:r>
      <w:r w:rsidR="00D8360B" w:rsidRPr="00BD1298">
        <w:rPr>
          <w:b/>
          <w:bCs/>
          <w:sz w:val="24"/>
          <w:lang w:val="lt-LT" w:eastAsia="lt-LT"/>
        </w:rPr>
        <w:t xml:space="preserve"> ORGANIZUOTI</w:t>
      </w:r>
    </w:p>
    <w:p w:rsidR="00473EA9" w:rsidRPr="00BD1298" w:rsidRDefault="00FF5A34" w:rsidP="00FF5A34">
      <w:pPr>
        <w:autoSpaceDE w:val="0"/>
        <w:autoSpaceDN w:val="0"/>
        <w:adjustRightInd w:val="0"/>
        <w:jc w:val="center"/>
        <w:rPr>
          <w:b/>
          <w:bCs/>
          <w:sz w:val="24"/>
          <w:lang w:val="lt-LT" w:eastAsia="lt-LT"/>
        </w:rPr>
      </w:pPr>
      <w:r w:rsidRPr="00BD1298">
        <w:rPr>
          <w:b/>
          <w:bCs/>
          <w:sz w:val="24"/>
          <w:lang w:val="lt-LT" w:eastAsia="lt-LT"/>
        </w:rPr>
        <w:t>ŽEMĖS SKLYPŲ FORMAVIMO IR PERTVARKYMO</w:t>
      </w:r>
      <w:r w:rsidR="002D6F3D" w:rsidRPr="00BD1298">
        <w:rPr>
          <w:b/>
          <w:bCs/>
          <w:sz w:val="24"/>
          <w:lang w:val="lt-LT" w:eastAsia="lt-LT"/>
        </w:rPr>
        <w:t xml:space="preserve"> </w:t>
      </w:r>
      <w:r w:rsidRPr="00BD1298">
        <w:rPr>
          <w:b/>
          <w:bCs/>
          <w:sz w:val="24"/>
          <w:lang w:val="lt-LT" w:eastAsia="lt-LT"/>
        </w:rPr>
        <w:t>PROJEKT</w:t>
      </w:r>
      <w:r w:rsidR="00D8360B" w:rsidRPr="00BD1298">
        <w:rPr>
          <w:b/>
          <w:bCs/>
          <w:sz w:val="24"/>
          <w:lang w:val="lt-LT" w:eastAsia="lt-LT"/>
        </w:rPr>
        <w:t>O</w:t>
      </w:r>
      <w:r w:rsidRPr="00BD1298">
        <w:rPr>
          <w:b/>
          <w:bCs/>
          <w:sz w:val="24"/>
          <w:lang w:val="lt-LT" w:eastAsia="lt-LT"/>
        </w:rPr>
        <w:t xml:space="preserve"> RENG</w:t>
      </w:r>
      <w:r w:rsidR="00D8360B" w:rsidRPr="00BD1298">
        <w:rPr>
          <w:b/>
          <w:bCs/>
          <w:sz w:val="24"/>
          <w:lang w:val="lt-LT" w:eastAsia="lt-LT"/>
        </w:rPr>
        <w:t>IMĄ</w:t>
      </w:r>
    </w:p>
    <w:tbl>
      <w:tblPr>
        <w:tblW w:w="0" w:type="auto"/>
        <w:jc w:val="center"/>
        <w:tblLayout w:type="fixed"/>
        <w:tblLook w:val="0000" w:firstRow="0" w:lastRow="0" w:firstColumn="0" w:lastColumn="0" w:noHBand="0" w:noVBand="0"/>
      </w:tblPr>
      <w:tblGrid>
        <w:gridCol w:w="733"/>
        <w:gridCol w:w="360"/>
        <w:gridCol w:w="2785"/>
        <w:gridCol w:w="377"/>
      </w:tblGrid>
      <w:tr w:rsidR="009A38E3" w:rsidRPr="00BD1298" w:rsidTr="00D925C4">
        <w:trPr>
          <w:cantSplit/>
          <w:trHeight w:val="225"/>
          <w:jc w:val="center"/>
        </w:trPr>
        <w:tc>
          <w:tcPr>
            <w:tcW w:w="733" w:type="dxa"/>
            <w:tcBorders>
              <w:bottom w:val="single" w:sz="4" w:space="0" w:color="auto"/>
            </w:tcBorders>
            <w:vAlign w:val="center"/>
          </w:tcPr>
          <w:p w:rsidR="009A38E3" w:rsidRPr="00BD1298" w:rsidRDefault="009A38E3" w:rsidP="00DA1F2E">
            <w:pPr>
              <w:pStyle w:val="Antrat2"/>
              <w:ind w:left="-108"/>
              <w:jc w:val="right"/>
              <w:rPr>
                <w:sz w:val="24"/>
              </w:rPr>
            </w:pPr>
            <w:r w:rsidRPr="00BD1298">
              <w:rPr>
                <w:sz w:val="24"/>
              </w:rPr>
              <w:t>20</w:t>
            </w:r>
            <w:r w:rsidR="00DA1F2E">
              <w:rPr>
                <w:sz w:val="24"/>
              </w:rPr>
              <w:t xml:space="preserve"> </w:t>
            </w:r>
            <w:bookmarkStart w:id="0" w:name="_GoBack"/>
            <w:bookmarkEnd w:id="0"/>
            <w:r w:rsidR="00862D0D">
              <w:rPr>
                <w:sz w:val="24"/>
              </w:rPr>
              <w:t xml:space="preserve">    </w:t>
            </w:r>
            <w:r w:rsidR="00EA6207">
              <w:rPr>
                <w:sz w:val="24"/>
              </w:rPr>
              <w:t xml:space="preserve">            </w:t>
            </w:r>
            <w:r w:rsidRPr="00BD1298">
              <w:rPr>
                <w:sz w:val="24"/>
              </w:rPr>
              <w:t xml:space="preserve">      </w:t>
            </w:r>
          </w:p>
        </w:tc>
        <w:tc>
          <w:tcPr>
            <w:tcW w:w="360" w:type="dxa"/>
            <w:tcBorders>
              <w:bottom w:val="single" w:sz="4" w:space="0" w:color="auto"/>
            </w:tcBorders>
            <w:vAlign w:val="center"/>
          </w:tcPr>
          <w:p w:rsidR="009A38E3" w:rsidRPr="00BD1298" w:rsidRDefault="00862D0D">
            <w:pPr>
              <w:pStyle w:val="Antrat2"/>
              <w:ind w:left="-108" w:right="-108"/>
              <w:rPr>
                <w:sz w:val="24"/>
              </w:rPr>
            </w:pPr>
            <w:r>
              <w:rPr>
                <w:sz w:val="24"/>
              </w:rPr>
              <w:t xml:space="preserve"> </w:t>
            </w:r>
            <w:r w:rsidR="009A38E3" w:rsidRPr="00BD1298">
              <w:rPr>
                <w:sz w:val="24"/>
              </w:rPr>
              <w:t>m.</w:t>
            </w:r>
          </w:p>
        </w:tc>
        <w:tc>
          <w:tcPr>
            <w:tcW w:w="2785" w:type="dxa"/>
            <w:tcBorders>
              <w:bottom w:val="single" w:sz="4" w:space="0" w:color="auto"/>
            </w:tcBorders>
            <w:vAlign w:val="center"/>
          </w:tcPr>
          <w:p w:rsidR="009A38E3" w:rsidRPr="00BD1298" w:rsidRDefault="009A38E3">
            <w:pPr>
              <w:pStyle w:val="Antrat2"/>
              <w:jc w:val="center"/>
              <w:rPr>
                <w:iCs/>
                <w:sz w:val="24"/>
              </w:rPr>
            </w:pPr>
          </w:p>
        </w:tc>
        <w:tc>
          <w:tcPr>
            <w:tcW w:w="377" w:type="dxa"/>
            <w:tcBorders>
              <w:bottom w:val="single" w:sz="4" w:space="0" w:color="auto"/>
            </w:tcBorders>
            <w:vAlign w:val="center"/>
          </w:tcPr>
          <w:p w:rsidR="009A38E3" w:rsidRPr="00BD1298" w:rsidRDefault="009A38E3">
            <w:pPr>
              <w:pStyle w:val="Antrat2"/>
              <w:ind w:left="-108"/>
              <w:rPr>
                <w:sz w:val="24"/>
              </w:rPr>
            </w:pPr>
            <w:r w:rsidRPr="00BD1298">
              <w:rPr>
                <w:sz w:val="24"/>
              </w:rPr>
              <w:t>d.</w:t>
            </w:r>
          </w:p>
        </w:tc>
      </w:tr>
      <w:tr w:rsidR="009A38E3" w:rsidRPr="00BD1298" w:rsidTr="003F26DD">
        <w:trPr>
          <w:cantSplit/>
          <w:trHeight w:val="225"/>
          <w:jc w:val="center"/>
        </w:trPr>
        <w:tc>
          <w:tcPr>
            <w:tcW w:w="4255" w:type="dxa"/>
            <w:gridSpan w:val="4"/>
            <w:vAlign w:val="center"/>
          </w:tcPr>
          <w:p w:rsidR="009A38E3" w:rsidRPr="00BD1298" w:rsidRDefault="009A38E3">
            <w:pPr>
              <w:pStyle w:val="Antrat2"/>
              <w:ind w:left="-108"/>
              <w:jc w:val="center"/>
              <w:rPr>
                <w:sz w:val="24"/>
              </w:rPr>
            </w:pPr>
            <w:r w:rsidRPr="00BD1298">
              <w:rPr>
                <w:sz w:val="24"/>
              </w:rPr>
              <w:t>Kaunas</w:t>
            </w:r>
          </w:p>
        </w:tc>
      </w:tr>
    </w:tbl>
    <w:p w:rsidR="005E2033" w:rsidRPr="005E2033" w:rsidRDefault="005E2033" w:rsidP="005E2033">
      <w:pPr>
        <w:rPr>
          <w:vanish/>
        </w:rPr>
      </w:pPr>
    </w:p>
    <w:tbl>
      <w:tblPr>
        <w:tblW w:w="0" w:type="auto"/>
        <w:jc w:val="right"/>
        <w:tblLook w:val="04A0" w:firstRow="1" w:lastRow="0" w:firstColumn="1" w:lastColumn="0" w:noHBand="0" w:noVBand="1"/>
      </w:tblPr>
      <w:tblGrid>
        <w:gridCol w:w="4077"/>
      </w:tblGrid>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Prašymo statusas:  pirminis/pakartotinis</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Pirminio prašymo registracijos duomenys:</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Nr. __________________</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data __________________</w:t>
            </w:r>
          </w:p>
        </w:tc>
      </w:tr>
    </w:tbl>
    <w:p w:rsidR="00E66D54" w:rsidRPr="00E66D54" w:rsidRDefault="00E66D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043"/>
        <w:gridCol w:w="3436"/>
        <w:gridCol w:w="989"/>
        <w:gridCol w:w="63"/>
      </w:tblGrid>
      <w:tr w:rsidR="009A38E3" w:rsidRPr="00BD1298" w:rsidTr="006464A7">
        <w:trPr>
          <w:trHeight w:val="340"/>
        </w:trPr>
        <w:tc>
          <w:tcPr>
            <w:tcW w:w="10035" w:type="dxa"/>
            <w:gridSpan w:val="5"/>
            <w:tcBorders>
              <w:top w:val="nil"/>
              <w:left w:val="nil"/>
              <w:bottom w:val="nil"/>
              <w:right w:val="nil"/>
            </w:tcBorders>
            <w:vAlign w:val="center"/>
          </w:tcPr>
          <w:p w:rsidR="009A38E3" w:rsidRPr="003514E8" w:rsidRDefault="00473EA9" w:rsidP="00E66D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96"/>
              </w:tabs>
              <w:rPr>
                <w:b/>
                <w:bCs/>
                <w:sz w:val="24"/>
                <w:lang w:val="lt-LT"/>
              </w:rPr>
            </w:pPr>
            <w:r w:rsidRPr="003514E8">
              <w:rPr>
                <w:b/>
                <w:sz w:val="24"/>
                <w:lang w:val="lt-LT" w:eastAsia="lt-LT"/>
              </w:rPr>
              <w:t>Prašau organizuoti žemės sklypo (sklypų) formavimo ir pertvarkymo projekto rengimą</w:t>
            </w:r>
            <w:r w:rsidR="006464A7">
              <w:rPr>
                <w:b/>
                <w:sz w:val="24"/>
                <w:lang w:val="lt-LT" w:eastAsia="lt-LT"/>
              </w:rPr>
              <w:t>*</w:t>
            </w:r>
          </w:p>
        </w:tc>
      </w:tr>
      <w:tr w:rsidR="009A38E3" w:rsidRPr="00BD1298" w:rsidTr="006464A7">
        <w:trPr>
          <w:trHeight w:val="340"/>
        </w:trPr>
        <w:tc>
          <w:tcPr>
            <w:tcW w:w="5435" w:type="dxa"/>
            <w:gridSpan w:val="2"/>
            <w:tcBorders>
              <w:top w:val="nil"/>
              <w:left w:val="nil"/>
              <w:bottom w:val="single" w:sz="4" w:space="0" w:color="auto"/>
              <w:right w:val="single" w:sz="4" w:space="0" w:color="auto"/>
            </w:tcBorders>
            <w:vAlign w:val="center"/>
          </w:tcPr>
          <w:p w:rsidR="00AC0F83" w:rsidRPr="003514E8" w:rsidRDefault="00473EA9">
            <w:pPr>
              <w:rPr>
                <w:sz w:val="24"/>
                <w:lang w:val="lt-LT" w:eastAsia="lt-LT"/>
              </w:rPr>
            </w:pPr>
            <w:r w:rsidRPr="003514E8">
              <w:rPr>
                <w:sz w:val="24"/>
                <w:lang w:val="lt-LT" w:eastAsia="lt-LT"/>
              </w:rPr>
              <w:t xml:space="preserve">Prašomo suformuoti žemės ploto buvimo vieta </w:t>
            </w:r>
          </w:p>
          <w:p w:rsidR="009A38E3" w:rsidRPr="003514E8" w:rsidRDefault="00473EA9">
            <w:pPr>
              <w:rPr>
                <w:bCs/>
                <w:sz w:val="24"/>
                <w:lang w:val="lt-LT"/>
              </w:rPr>
            </w:pPr>
            <w:r w:rsidRPr="003514E8">
              <w:rPr>
                <w:sz w:val="24"/>
                <w:lang w:val="lt-LT" w:eastAsia="lt-LT"/>
              </w:rPr>
              <w:t>arba siekiamo pertvarkyti žemės sklypo adresas</w:t>
            </w:r>
          </w:p>
        </w:tc>
        <w:tc>
          <w:tcPr>
            <w:tcW w:w="4600" w:type="dxa"/>
            <w:gridSpan w:val="3"/>
            <w:tcBorders>
              <w:top w:val="nil"/>
              <w:left w:val="single" w:sz="4" w:space="0" w:color="auto"/>
              <w:bottom w:val="single" w:sz="4" w:space="0" w:color="auto"/>
              <w:right w:val="nil"/>
            </w:tcBorders>
            <w:vAlign w:val="center"/>
          </w:tcPr>
          <w:p w:rsidR="009A38E3" w:rsidRPr="00BD1298" w:rsidRDefault="009A38E3">
            <w:pPr>
              <w:rPr>
                <w:b/>
                <w:bCs/>
                <w:i/>
                <w:iCs/>
                <w:lang w:val="lt-LT"/>
              </w:rPr>
            </w:pPr>
          </w:p>
        </w:tc>
      </w:tr>
      <w:tr w:rsidR="009A38E3" w:rsidRPr="00BD1298" w:rsidTr="006464A7">
        <w:trPr>
          <w:trHeight w:val="340"/>
        </w:trPr>
        <w:tc>
          <w:tcPr>
            <w:tcW w:w="10035" w:type="dxa"/>
            <w:gridSpan w:val="5"/>
            <w:tcBorders>
              <w:top w:val="nil"/>
              <w:left w:val="nil"/>
              <w:bottom w:val="single" w:sz="4" w:space="0" w:color="auto"/>
              <w:right w:val="nil"/>
            </w:tcBorders>
            <w:vAlign w:val="center"/>
          </w:tcPr>
          <w:p w:rsidR="009A38E3" w:rsidRPr="003514E8" w:rsidRDefault="009A38E3">
            <w:pPr>
              <w:rPr>
                <w:b/>
                <w:bCs/>
                <w:i/>
                <w:iCs/>
                <w:sz w:val="24"/>
                <w:lang w:val="lt-LT"/>
              </w:rPr>
            </w:pPr>
          </w:p>
        </w:tc>
      </w:tr>
      <w:tr w:rsidR="009A38E3" w:rsidRPr="00BD1298" w:rsidTr="006464A7">
        <w:trPr>
          <w:trHeight w:val="340"/>
        </w:trPr>
        <w:tc>
          <w:tcPr>
            <w:tcW w:w="5435" w:type="dxa"/>
            <w:gridSpan w:val="2"/>
            <w:tcBorders>
              <w:top w:val="nil"/>
              <w:left w:val="nil"/>
              <w:bottom w:val="single" w:sz="4" w:space="0" w:color="auto"/>
              <w:right w:val="single" w:sz="4" w:space="0" w:color="auto"/>
            </w:tcBorders>
            <w:vAlign w:val="center"/>
          </w:tcPr>
          <w:p w:rsidR="009A38E3" w:rsidRPr="003514E8" w:rsidRDefault="00AC0F83">
            <w:pPr>
              <w:rPr>
                <w:sz w:val="24"/>
                <w:lang w:val="lt-LT"/>
              </w:rPr>
            </w:pPr>
            <w:r w:rsidRPr="003514E8">
              <w:rPr>
                <w:sz w:val="24"/>
                <w:lang w:val="lt-LT" w:eastAsia="lt-LT"/>
              </w:rPr>
              <w:t>Formuojamo valstybinės žemės ploto (teritorijos) plotas, ha /</w:t>
            </w:r>
            <w:r w:rsidR="00D93853" w:rsidRPr="003514E8">
              <w:rPr>
                <w:sz w:val="24"/>
                <w:lang w:val="lt-LT" w:eastAsia="lt-LT"/>
              </w:rPr>
              <w:t>pertvarkomo (pertvarkomų) žemės sklypo (sklypų) plotas</w:t>
            </w:r>
            <w:r w:rsidR="00ED2D85" w:rsidRPr="003514E8">
              <w:rPr>
                <w:sz w:val="24"/>
                <w:lang w:val="lt-LT" w:eastAsia="lt-LT"/>
              </w:rPr>
              <w:t xml:space="preserve"> kv. m,</w:t>
            </w:r>
            <w:r w:rsidR="00D93853" w:rsidRPr="003514E8">
              <w:rPr>
                <w:sz w:val="24"/>
                <w:lang w:val="lt-LT" w:eastAsia="lt-LT"/>
              </w:rPr>
              <w:t xml:space="preserve"> kadastro Nr.</w:t>
            </w:r>
          </w:p>
        </w:tc>
        <w:tc>
          <w:tcPr>
            <w:tcW w:w="4600" w:type="dxa"/>
            <w:gridSpan w:val="3"/>
            <w:tcBorders>
              <w:top w:val="nil"/>
              <w:left w:val="single" w:sz="4" w:space="0" w:color="auto"/>
              <w:bottom w:val="single" w:sz="4" w:space="0" w:color="auto"/>
              <w:right w:val="nil"/>
            </w:tcBorders>
            <w:vAlign w:val="center"/>
          </w:tcPr>
          <w:p w:rsidR="009A38E3" w:rsidRPr="00BD1298" w:rsidRDefault="009A38E3">
            <w:pPr>
              <w:rPr>
                <w:b/>
                <w:bCs/>
                <w:i/>
                <w:iCs/>
                <w:lang w:val="lt-LT"/>
              </w:rPr>
            </w:pPr>
          </w:p>
        </w:tc>
      </w:tr>
      <w:tr w:rsidR="009A38E3" w:rsidRPr="00BD1298" w:rsidTr="006464A7">
        <w:trPr>
          <w:trHeight w:val="340"/>
        </w:trPr>
        <w:tc>
          <w:tcPr>
            <w:tcW w:w="10035" w:type="dxa"/>
            <w:gridSpan w:val="5"/>
            <w:tcBorders>
              <w:top w:val="nil"/>
              <w:left w:val="nil"/>
              <w:bottom w:val="single" w:sz="4" w:space="0" w:color="auto"/>
              <w:right w:val="nil"/>
            </w:tcBorders>
            <w:vAlign w:val="center"/>
          </w:tcPr>
          <w:p w:rsidR="009A38E3" w:rsidRPr="00BD1298" w:rsidRDefault="009A38E3">
            <w:pPr>
              <w:rPr>
                <w:b/>
                <w:bCs/>
                <w:i/>
                <w:iCs/>
                <w:lang w:val="lt-LT"/>
              </w:rPr>
            </w:pPr>
          </w:p>
        </w:tc>
      </w:tr>
      <w:tr w:rsidR="009A38E3"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9A38E3" w:rsidRPr="003514E8" w:rsidRDefault="00D93853">
            <w:pPr>
              <w:rPr>
                <w:b/>
                <w:sz w:val="24"/>
                <w:lang w:val="lt-LT"/>
              </w:rPr>
            </w:pPr>
            <w:r w:rsidRPr="003514E8">
              <w:rPr>
                <w:b/>
                <w:sz w:val="24"/>
                <w:lang w:val="lt-LT" w:eastAsia="lt-LT"/>
              </w:rPr>
              <w:t xml:space="preserve">Projekto </w:t>
            </w:r>
          </w:p>
        </w:tc>
        <w:tc>
          <w:tcPr>
            <w:tcW w:w="7713" w:type="dxa"/>
            <w:gridSpan w:val="4"/>
            <w:tcBorders>
              <w:left w:val="single" w:sz="4" w:space="0" w:color="auto"/>
              <w:bottom w:val="single" w:sz="4" w:space="0" w:color="auto"/>
            </w:tcBorders>
            <w:vAlign w:val="center"/>
          </w:tcPr>
          <w:p w:rsidR="009A38E3" w:rsidRPr="003514E8" w:rsidRDefault="002D6F3D">
            <w:pPr>
              <w:rPr>
                <w:b/>
                <w:bCs/>
                <w:iCs/>
                <w:sz w:val="24"/>
                <w:lang w:val="lt-LT"/>
              </w:rPr>
            </w:pPr>
            <w:r w:rsidRPr="003514E8">
              <w:rPr>
                <w:b/>
                <w:bCs/>
                <w:sz w:val="24"/>
                <w:lang w:val="lt-LT"/>
              </w:rPr>
              <w:sym w:font="Wingdings" w:char="F06F"/>
            </w:r>
            <w:r w:rsidR="00BD7A91" w:rsidRPr="003514E8">
              <w:rPr>
                <w:sz w:val="24"/>
                <w:lang w:val="lt-LT"/>
              </w:rPr>
              <w:t xml:space="preserve"> Formuoti naują valstybinės žemės sklypą (-</w:t>
            </w:r>
            <w:proofErr w:type="spellStart"/>
            <w:r w:rsidR="00BD7A91" w:rsidRPr="003514E8">
              <w:rPr>
                <w:sz w:val="24"/>
                <w:lang w:val="lt-LT"/>
              </w:rPr>
              <w:t>us</w:t>
            </w:r>
            <w:proofErr w:type="spellEnd"/>
            <w:r w:rsidR="00BD7A91" w:rsidRPr="003514E8">
              <w:rPr>
                <w:sz w:val="24"/>
                <w:lang w:val="lt-LT"/>
              </w:rPr>
              <w:t>)</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2D6F3D" w:rsidRPr="003514E8" w:rsidRDefault="00BD7A91">
            <w:pPr>
              <w:rPr>
                <w:b/>
                <w:sz w:val="24"/>
                <w:lang w:val="lt-LT" w:eastAsia="lt-LT"/>
              </w:rPr>
            </w:pPr>
            <w:r w:rsidRPr="003514E8">
              <w:rPr>
                <w:b/>
                <w:sz w:val="24"/>
                <w:lang w:val="lt-LT" w:eastAsia="lt-LT"/>
              </w:rPr>
              <w:t>tikslai:</w:t>
            </w:r>
          </w:p>
        </w:tc>
        <w:tc>
          <w:tcPr>
            <w:tcW w:w="7713" w:type="dxa"/>
            <w:gridSpan w:val="4"/>
            <w:tcBorders>
              <w:left w:val="single" w:sz="4" w:space="0" w:color="auto"/>
              <w:bottom w:val="single" w:sz="4" w:space="0" w:color="auto"/>
            </w:tcBorders>
            <w:vAlign w:val="center"/>
          </w:tcPr>
          <w:p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Įsiterpusį valstybinės žemės plotą sujungti su besiribojančiu žemės sklypu</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764555" w:rsidRPr="003514E8" w:rsidRDefault="00764555">
            <w:pPr>
              <w:rPr>
                <w:b/>
                <w:sz w:val="24"/>
                <w:lang w:val="lt-LT" w:eastAsia="lt-LT"/>
              </w:rPr>
            </w:pPr>
          </w:p>
        </w:tc>
        <w:tc>
          <w:tcPr>
            <w:tcW w:w="7713" w:type="dxa"/>
            <w:gridSpan w:val="4"/>
            <w:tcBorders>
              <w:left w:val="single" w:sz="4" w:space="0" w:color="auto"/>
              <w:bottom w:val="single" w:sz="4" w:space="0" w:color="auto"/>
            </w:tcBorders>
            <w:vAlign w:val="center"/>
          </w:tcPr>
          <w:p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Numatyti miško žemės pavertimą kitomis naudmenomis</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D925C4" w:rsidRPr="003514E8" w:rsidRDefault="00D925C4" w:rsidP="00D925C4">
            <w:pPr>
              <w:rPr>
                <w:b/>
                <w:i/>
                <w:sz w:val="24"/>
                <w:lang w:val="lt-LT" w:eastAsia="lt-LT"/>
              </w:rPr>
            </w:pPr>
            <w:r w:rsidRPr="003514E8">
              <w:rPr>
                <w:b/>
                <w:sz w:val="24"/>
                <w:lang w:val="lt-LT" w:eastAsia="lt-LT"/>
              </w:rPr>
              <w:t>(</w:t>
            </w:r>
            <w:r w:rsidRPr="003514E8">
              <w:rPr>
                <w:b/>
                <w:i/>
                <w:sz w:val="24"/>
                <w:lang w:val="lt-LT" w:eastAsia="lt-LT"/>
              </w:rPr>
              <w:t>būtina</w:t>
            </w:r>
          </w:p>
          <w:p w:rsidR="002D6F3D" w:rsidRPr="003514E8" w:rsidRDefault="00D925C4" w:rsidP="00D925C4">
            <w:pPr>
              <w:rPr>
                <w:b/>
                <w:sz w:val="24"/>
                <w:lang w:val="lt-LT" w:eastAsia="lt-LT"/>
              </w:rPr>
            </w:pPr>
            <w:r w:rsidRPr="003514E8">
              <w:rPr>
                <w:b/>
                <w:i/>
                <w:sz w:val="24"/>
                <w:lang w:val="lt-LT" w:eastAsia="lt-LT"/>
              </w:rPr>
              <w:t>užpildyti)</w:t>
            </w:r>
          </w:p>
        </w:tc>
        <w:tc>
          <w:tcPr>
            <w:tcW w:w="7713" w:type="dxa"/>
            <w:gridSpan w:val="4"/>
            <w:tcBorders>
              <w:left w:val="single" w:sz="4" w:space="0" w:color="auto"/>
              <w:bottom w:val="single" w:sz="4" w:space="0" w:color="auto"/>
            </w:tcBorders>
            <w:vAlign w:val="center"/>
          </w:tcPr>
          <w:p w:rsidR="002D6F3D" w:rsidRPr="003514E8" w:rsidRDefault="002D6F3D" w:rsidP="00847CE3">
            <w:pPr>
              <w:rPr>
                <w:b/>
                <w:bCs/>
                <w:i/>
                <w:iCs/>
                <w:sz w:val="24"/>
                <w:lang w:val="lt-LT"/>
              </w:rPr>
            </w:pPr>
            <w:r w:rsidRPr="003514E8">
              <w:rPr>
                <w:b/>
                <w:bCs/>
                <w:sz w:val="24"/>
                <w:lang w:val="lt-LT"/>
              </w:rPr>
              <w:sym w:font="Wingdings" w:char="F06F"/>
            </w:r>
            <w:r w:rsidR="00BD7A91" w:rsidRPr="003514E8">
              <w:rPr>
                <w:sz w:val="24"/>
                <w:lang w:val="lt-LT"/>
              </w:rPr>
              <w:t xml:space="preserve"> Nustatyti ir keisti pagrindinę žemės naudojimo paskirtį ir (ar) žemės sklypo  naudojimo būdą (-</w:t>
            </w:r>
            <w:proofErr w:type="spellStart"/>
            <w:r w:rsidR="00BD7A91" w:rsidRPr="003514E8">
              <w:rPr>
                <w:sz w:val="24"/>
                <w:lang w:val="lt-LT"/>
              </w:rPr>
              <w:t>us</w:t>
            </w:r>
            <w:proofErr w:type="spellEnd"/>
            <w:r w:rsidR="00BD7A91" w:rsidRPr="003514E8">
              <w:rPr>
                <w:sz w:val="24"/>
                <w:lang w:val="lt-LT"/>
              </w:rPr>
              <w:t>)</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rsidR="005E1778" w:rsidRPr="00BD1298" w:rsidRDefault="002D6F3D" w:rsidP="005E1778">
            <w:pPr>
              <w:rPr>
                <w:sz w:val="24"/>
                <w:lang w:val="lt-LT"/>
              </w:rPr>
            </w:pPr>
            <w:r w:rsidRPr="00BD1298">
              <w:rPr>
                <w:b/>
                <w:bCs/>
                <w:sz w:val="28"/>
                <w:lang w:val="lt-LT"/>
              </w:rPr>
              <w:sym w:font="Wingdings" w:char="F06F"/>
            </w:r>
            <w:r w:rsidR="00BD7A91" w:rsidRPr="00BD1298">
              <w:rPr>
                <w:sz w:val="24"/>
                <w:lang w:val="lt-LT"/>
              </w:rPr>
              <w:t xml:space="preserve"> Pertvarkyti žemės sklypą (-</w:t>
            </w:r>
            <w:proofErr w:type="spellStart"/>
            <w:r w:rsidR="00BD7A91" w:rsidRPr="00BD1298">
              <w:rPr>
                <w:sz w:val="24"/>
                <w:lang w:val="lt-LT"/>
              </w:rPr>
              <w:t>us</w:t>
            </w:r>
            <w:proofErr w:type="spellEnd"/>
            <w:r w:rsidR="00BD7A91" w:rsidRPr="00BD1298">
              <w:rPr>
                <w:sz w:val="24"/>
                <w:lang w:val="lt-LT"/>
              </w:rPr>
              <w:t>)</w:t>
            </w:r>
            <w:r w:rsidR="005E1778" w:rsidRPr="00BD1298">
              <w:rPr>
                <w:sz w:val="24"/>
                <w:lang w:val="lt-LT"/>
              </w:rPr>
              <w:t xml:space="preserve"> </w:t>
            </w:r>
            <w:r w:rsidR="005E1778" w:rsidRPr="00BD1298">
              <w:rPr>
                <w:b/>
                <w:i/>
                <w:sz w:val="24"/>
                <w:lang w:val="lt-LT"/>
              </w:rPr>
              <w:t>(pažymėti reikalingą (-</w:t>
            </w:r>
            <w:proofErr w:type="spellStart"/>
            <w:r w:rsidR="005E1778" w:rsidRPr="00BD1298">
              <w:rPr>
                <w:b/>
                <w:i/>
                <w:sz w:val="24"/>
                <w:lang w:val="lt-LT"/>
              </w:rPr>
              <w:t>us</w:t>
            </w:r>
            <w:proofErr w:type="spellEnd"/>
            <w:r w:rsidR="005E1778" w:rsidRPr="00BD1298">
              <w:rPr>
                <w:b/>
                <w:i/>
                <w:sz w:val="24"/>
                <w:lang w:val="lt-LT"/>
              </w:rPr>
              <w:t>)</w:t>
            </w:r>
            <w:r w:rsidR="005E1778" w:rsidRPr="00BD1298">
              <w:rPr>
                <w:sz w:val="24"/>
                <w:lang w:val="lt-LT"/>
              </w:rPr>
              <w:t>:</w:t>
            </w:r>
          </w:p>
          <w:p w:rsidR="005E1778" w:rsidRPr="003514E8" w:rsidRDefault="005E1778" w:rsidP="005E1778">
            <w:pPr>
              <w:numPr>
                <w:ilvl w:val="0"/>
                <w:numId w:val="3"/>
              </w:numPr>
              <w:rPr>
                <w:sz w:val="22"/>
                <w:szCs w:val="22"/>
                <w:lang w:val="lt-LT" w:eastAsia="lt-LT"/>
              </w:rPr>
            </w:pPr>
            <w:r w:rsidRPr="003514E8">
              <w:rPr>
                <w:sz w:val="22"/>
                <w:szCs w:val="22"/>
                <w:lang w:val="lt-LT" w:eastAsia="lt-LT"/>
              </w:rPr>
              <w:t>Atidalinti bendrosios dalinės nuosavybės teise turimų žemės sklypų dalis ir suformuoti atskirus žemės sklypus;</w:t>
            </w:r>
          </w:p>
          <w:p w:rsidR="005E1778" w:rsidRPr="003514E8" w:rsidRDefault="005E1778" w:rsidP="005E1778">
            <w:pPr>
              <w:numPr>
                <w:ilvl w:val="0"/>
                <w:numId w:val="3"/>
              </w:numPr>
              <w:rPr>
                <w:sz w:val="22"/>
                <w:szCs w:val="22"/>
                <w:lang w:val="lt-LT" w:eastAsia="lt-LT"/>
              </w:rPr>
            </w:pPr>
            <w:r w:rsidRPr="003514E8">
              <w:rPr>
                <w:sz w:val="22"/>
                <w:szCs w:val="22"/>
                <w:lang w:val="lt-LT" w:eastAsia="lt-LT"/>
              </w:rPr>
              <w:t>Padalinti į du ar daugiau žemės sklypų;</w:t>
            </w:r>
          </w:p>
          <w:p w:rsidR="005E1778" w:rsidRPr="003514E8" w:rsidRDefault="005E1778" w:rsidP="005E1778">
            <w:pPr>
              <w:numPr>
                <w:ilvl w:val="0"/>
                <w:numId w:val="3"/>
              </w:numPr>
              <w:rPr>
                <w:sz w:val="22"/>
                <w:szCs w:val="22"/>
                <w:lang w:val="lt-LT" w:eastAsia="lt-LT"/>
              </w:rPr>
            </w:pPr>
            <w:r w:rsidRPr="003514E8">
              <w:rPr>
                <w:sz w:val="22"/>
                <w:szCs w:val="22"/>
                <w:lang w:val="lt-LT" w:eastAsia="lt-LT"/>
              </w:rPr>
              <w:t>Pakeisti gretimų tos pačios pagrindinės žemės naudojimo paskirties žemės sklypų ribą ar ribas (perdalijimas);</w:t>
            </w:r>
          </w:p>
          <w:p w:rsidR="005E1778" w:rsidRPr="00BD1298" w:rsidRDefault="005E1778" w:rsidP="005E1778">
            <w:pPr>
              <w:numPr>
                <w:ilvl w:val="0"/>
                <w:numId w:val="3"/>
              </w:numPr>
              <w:rPr>
                <w:b/>
                <w:bCs/>
                <w:i/>
                <w:iCs/>
                <w:lang w:val="lt-LT"/>
              </w:rPr>
            </w:pPr>
            <w:r w:rsidRPr="003514E8">
              <w:rPr>
                <w:sz w:val="22"/>
                <w:szCs w:val="22"/>
                <w:lang w:val="lt-LT" w:eastAsia="lt-LT"/>
              </w:rPr>
              <w:t>Sujungti kelis bendras ribas turinčius tos pačios pagrindinės žemės naudojimo paskirties žemės sklypus į vieną;</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right w:val="single" w:sz="4" w:space="0" w:color="auto"/>
            </w:tcBorders>
            <w:vAlign w:val="center"/>
          </w:tcPr>
          <w:p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rsidR="002D6F3D" w:rsidRPr="00BD1298" w:rsidRDefault="002D6F3D">
            <w:pPr>
              <w:rPr>
                <w:b/>
                <w:bCs/>
                <w:i/>
                <w:iCs/>
                <w:lang w:val="lt-LT"/>
              </w:rPr>
            </w:pPr>
            <w:r w:rsidRPr="00BD1298">
              <w:rPr>
                <w:b/>
                <w:bCs/>
                <w:sz w:val="28"/>
                <w:lang w:val="lt-LT"/>
              </w:rPr>
              <w:sym w:font="Wingdings" w:char="F06F"/>
            </w:r>
            <w:r w:rsidR="00BD7A91" w:rsidRPr="00BD1298">
              <w:rPr>
                <w:sz w:val="24"/>
                <w:lang w:val="lt-LT"/>
              </w:rPr>
              <w:t xml:space="preserve"> Siūlyti nustatyti ar panaikinti žemės servitutus</w:t>
            </w:r>
          </w:p>
        </w:tc>
      </w:tr>
      <w:tr w:rsidR="00BD7A91"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22" w:type="dxa"/>
            <w:tcBorders>
              <w:bottom w:val="single" w:sz="4" w:space="0" w:color="auto"/>
              <w:right w:val="single" w:sz="4" w:space="0" w:color="auto"/>
            </w:tcBorders>
            <w:vAlign w:val="center"/>
          </w:tcPr>
          <w:p w:rsidR="00BD7A91" w:rsidRPr="00BD1298" w:rsidRDefault="00BD7A91">
            <w:pPr>
              <w:rPr>
                <w:b/>
                <w:sz w:val="22"/>
                <w:szCs w:val="22"/>
                <w:lang w:val="lt-LT" w:eastAsia="lt-LT"/>
              </w:rPr>
            </w:pPr>
          </w:p>
        </w:tc>
        <w:tc>
          <w:tcPr>
            <w:tcW w:w="7713" w:type="dxa"/>
            <w:gridSpan w:val="4"/>
            <w:tcBorders>
              <w:left w:val="single" w:sz="4" w:space="0" w:color="auto"/>
              <w:bottom w:val="single" w:sz="4" w:space="0" w:color="auto"/>
            </w:tcBorders>
            <w:vAlign w:val="center"/>
          </w:tcPr>
          <w:p w:rsidR="00BD7A91" w:rsidRPr="00BD1298" w:rsidRDefault="00BD7A91" w:rsidP="00BD7A91">
            <w:pPr>
              <w:rPr>
                <w:b/>
                <w:bCs/>
                <w:sz w:val="28"/>
                <w:lang w:val="lt-LT"/>
              </w:rPr>
            </w:pPr>
            <w:r w:rsidRPr="00BD1298">
              <w:rPr>
                <w:b/>
                <w:bCs/>
                <w:sz w:val="28"/>
                <w:lang w:val="lt-LT"/>
              </w:rPr>
              <w:sym w:font="Wingdings" w:char="F06F"/>
            </w:r>
            <w:r w:rsidRPr="00BD1298">
              <w:rPr>
                <w:sz w:val="24"/>
                <w:lang w:val="lt-LT"/>
              </w:rPr>
              <w:t xml:space="preserve"> Siūlyti nustatyti ar panaikinti specialiąsias žemės ir miško naudojimo sąlygas</w:t>
            </w:r>
          </w:p>
        </w:tc>
      </w:tr>
      <w:tr w:rsidR="009A38E3" w:rsidRPr="00BD1298" w:rsidTr="001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8977" w:type="dxa"/>
            <w:gridSpan w:val="3"/>
            <w:tcBorders>
              <w:top w:val="single" w:sz="4" w:space="0" w:color="auto"/>
              <w:left w:val="single" w:sz="4" w:space="0" w:color="auto"/>
              <w:bottom w:val="single" w:sz="4" w:space="0" w:color="auto"/>
              <w:right w:val="single" w:sz="4" w:space="0" w:color="auto"/>
            </w:tcBorders>
          </w:tcPr>
          <w:p w:rsidR="009A38E3" w:rsidRPr="00BD1298" w:rsidRDefault="009A38E3" w:rsidP="0010074E">
            <w:pPr>
              <w:rPr>
                <w:b/>
                <w:bCs/>
                <w:sz w:val="22"/>
                <w:lang w:val="lt-LT"/>
              </w:rPr>
            </w:pPr>
            <w:r w:rsidRPr="00BD1298">
              <w:rPr>
                <w:b/>
                <w:bCs/>
                <w:sz w:val="22"/>
                <w:lang w:val="lt-LT"/>
              </w:rPr>
              <w:t>PRIDEDAMA:</w:t>
            </w:r>
            <w:r w:rsidR="00D76C51">
              <w:rPr>
                <w:b/>
                <w:bCs/>
                <w:sz w:val="22"/>
                <w:lang w:val="lt-LT"/>
              </w:rPr>
              <w:t xml:space="preserve"> </w:t>
            </w:r>
            <w:r w:rsidR="00D925C4" w:rsidRPr="00BD1298">
              <w:rPr>
                <w:b/>
                <w:bCs/>
                <w:sz w:val="22"/>
                <w:lang w:val="lt-LT"/>
              </w:rPr>
              <w:t xml:space="preserve">   </w:t>
            </w:r>
            <w:r w:rsidR="00D925C4" w:rsidRPr="00BD1298">
              <w:rPr>
                <w:b/>
                <w:sz w:val="22"/>
                <w:szCs w:val="22"/>
                <w:lang w:val="lt-LT" w:eastAsia="lt-LT"/>
              </w:rPr>
              <w:t>(</w:t>
            </w:r>
            <w:r w:rsidR="00D925C4" w:rsidRPr="00BD1298">
              <w:rPr>
                <w:b/>
                <w:i/>
                <w:sz w:val="22"/>
                <w:szCs w:val="22"/>
                <w:lang w:val="lt-LT" w:eastAsia="lt-LT"/>
              </w:rPr>
              <w:t>būtina užpildyti)</w:t>
            </w:r>
          </w:p>
        </w:tc>
        <w:tc>
          <w:tcPr>
            <w:tcW w:w="995" w:type="dxa"/>
            <w:tcBorders>
              <w:top w:val="single" w:sz="4" w:space="0" w:color="auto"/>
              <w:left w:val="single" w:sz="4" w:space="0" w:color="auto"/>
              <w:bottom w:val="single" w:sz="4" w:space="0" w:color="auto"/>
              <w:right w:val="single" w:sz="4" w:space="0" w:color="auto"/>
            </w:tcBorders>
          </w:tcPr>
          <w:p w:rsidR="009A38E3" w:rsidRDefault="009A38E3">
            <w:pPr>
              <w:ind w:left="-108" w:right="-81"/>
              <w:jc w:val="center"/>
              <w:rPr>
                <w:b/>
                <w:lang w:val="lt-LT"/>
              </w:rPr>
            </w:pPr>
            <w:r w:rsidRPr="00BD1298">
              <w:rPr>
                <w:b/>
                <w:lang w:val="lt-LT"/>
              </w:rPr>
              <w:t>lapų sk.</w:t>
            </w:r>
          </w:p>
          <w:p w:rsidR="0010074E" w:rsidRPr="00BD1298" w:rsidRDefault="0010074E">
            <w:pPr>
              <w:ind w:left="-108" w:right="-81"/>
              <w:jc w:val="center"/>
              <w:rPr>
                <w:b/>
                <w:lang w:val="lt-LT"/>
              </w:rPr>
            </w:pPr>
          </w:p>
        </w:tc>
      </w:tr>
      <w:tr w:rsidR="0010074E" w:rsidRPr="00BD1298"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10074E" w:rsidRDefault="0010074E" w:rsidP="0010074E">
            <w:pPr>
              <w:rPr>
                <w:sz w:val="22"/>
                <w:szCs w:val="22"/>
                <w:lang w:val="lt-LT"/>
              </w:rPr>
            </w:pPr>
            <w:r w:rsidRPr="00BD1298">
              <w:rPr>
                <w:b/>
                <w:bCs/>
                <w:sz w:val="28"/>
                <w:lang w:val="lt-LT"/>
              </w:rPr>
              <w:sym w:font="Wingdings" w:char="F06F"/>
            </w:r>
            <w:r>
              <w:rPr>
                <w:b/>
                <w:bCs/>
                <w:sz w:val="28"/>
                <w:lang w:val="lt-LT"/>
              </w:rPr>
              <w:t xml:space="preserve">  </w:t>
            </w:r>
            <w:r w:rsidRPr="00847CE3">
              <w:rPr>
                <w:sz w:val="24"/>
                <w:lang w:val="lt-LT"/>
              </w:rPr>
              <w:t>Žemės sklypo(-ų) nuosavybės dokumentai – pažymėjimas apie nekilnojamo daikto  registravimą NT registre;</w:t>
            </w:r>
          </w:p>
        </w:tc>
      </w:tr>
      <w:tr w:rsidR="0010074E" w:rsidRPr="0010074E"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10074E" w:rsidRDefault="0010074E" w:rsidP="0010074E">
            <w:pPr>
              <w:rPr>
                <w:b/>
                <w:bCs/>
                <w:sz w:val="24"/>
                <w:lang w:val="lt-LT"/>
              </w:rPr>
            </w:pPr>
            <w:r w:rsidRPr="0010074E">
              <w:rPr>
                <w:b/>
                <w:bCs/>
                <w:sz w:val="24"/>
                <w:lang w:val="lt-LT"/>
              </w:rPr>
              <w:sym w:font="Wingdings" w:char="F06F"/>
            </w:r>
            <w:r w:rsidRPr="0010074E">
              <w:rPr>
                <w:b/>
                <w:bCs/>
                <w:sz w:val="24"/>
                <w:lang w:val="lt-LT"/>
              </w:rPr>
              <w:t xml:space="preserve">  </w:t>
            </w:r>
            <w:r w:rsidRPr="0010074E">
              <w:rPr>
                <w:sz w:val="24"/>
                <w:lang w:val="lt-LT"/>
              </w:rPr>
              <w:t>Pastatų nuosavybės dokumentai – pažymėjimas apie nekilnojamo daikto įregistravimą NT registre;</w:t>
            </w:r>
          </w:p>
        </w:tc>
      </w:tr>
      <w:tr w:rsidR="0010074E" w:rsidRPr="00BD1298"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BD1298" w:rsidRDefault="0010074E" w:rsidP="00847CE3">
            <w:pPr>
              <w:spacing w:line="276" w:lineRule="auto"/>
              <w:rPr>
                <w:b/>
                <w:bCs/>
                <w:sz w:val="28"/>
                <w:lang w:val="lt-LT"/>
              </w:rPr>
            </w:pPr>
            <w:r w:rsidRPr="00BD1298">
              <w:rPr>
                <w:b/>
                <w:bCs/>
                <w:sz w:val="28"/>
                <w:lang w:val="lt-LT"/>
              </w:rPr>
              <w:sym w:font="Wingdings" w:char="F06F"/>
            </w:r>
            <w:r>
              <w:rPr>
                <w:b/>
                <w:bCs/>
                <w:sz w:val="28"/>
                <w:lang w:val="lt-LT"/>
              </w:rPr>
              <w:t xml:space="preserve">  </w:t>
            </w:r>
            <w:r w:rsidRPr="00847CE3">
              <w:rPr>
                <w:sz w:val="24"/>
                <w:lang w:val="lt-LT"/>
              </w:rPr>
              <w:t>Žemės sklypo (-ų) ribų planas (-i);</w:t>
            </w:r>
          </w:p>
        </w:tc>
      </w:tr>
    </w:tbl>
    <w:p w:rsidR="00847CE3" w:rsidRDefault="00847CE3"/>
    <w:p w:rsidR="00847CE3" w:rsidRDefault="00847CE3" w:rsidP="00847CE3">
      <w:r>
        <w:tab/>
      </w:r>
      <w:r>
        <w:tab/>
      </w:r>
      <w:r>
        <w:tab/>
      </w:r>
      <w:r>
        <w:tab/>
      </w:r>
      <w:r>
        <w:tab/>
      </w:r>
      <w:r>
        <w:tab/>
      </w:r>
      <w:r>
        <w:tab/>
      </w:r>
      <w:r>
        <w:tab/>
      </w:r>
      <w:r>
        <w:tab/>
      </w:r>
      <w:r w:rsidRPr="006464A7">
        <w:rPr>
          <w:b/>
          <w:color w:val="000000"/>
          <w:szCs w:val="20"/>
          <w:lang w:val="lt-LT"/>
        </w:rPr>
        <w:t xml:space="preserve">Tęsinys kitame lape </w:t>
      </w:r>
      <w:r w:rsidRPr="006464A7">
        <w:rPr>
          <w:rFonts w:ascii="Courier New" w:hAnsi="Courier New" w:cs="Courier New"/>
          <w:b/>
          <w:color w:val="000000"/>
          <w:sz w:val="40"/>
          <w:szCs w:val="40"/>
          <w:lang w:val="lt-LT"/>
        </w:rPr>
        <w:t>→</w:t>
      </w:r>
    </w:p>
    <w:p w:rsidR="00847CE3" w:rsidRDefault="00847CE3" w:rsidP="00847CE3"/>
    <w:p w:rsidR="00847CE3" w:rsidRDefault="00847CE3"/>
    <w:p w:rsidR="00847CE3" w:rsidRDefault="00847CE3"/>
    <w:p w:rsidR="00847CE3" w:rsidRDefault="00847CE3"/>
    <w:tbl>
      <w:tblPr>
        <w:tblW w:w="0" w:type="auto"/>
        <w:tblLook w:val="0000" w:firstRow="0" w:lastRow="0" w:firstColumn="0" w:lastColumn="0" w:noHBand="0" w:noVBand="0"/>
      </w:tblPr>
      <w:tblGrid>
        <w:gridCol w:w="106"/>
        <w:gridCol w:w="9622"/>
        <w:gridCol w:w="81"/>
      </w:tblGrid>
      <w:tr w:rsidR="0010074E" w:rsidRPr="00BD1298"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847CE3" w:rsidRDefault="00847CE3" w:rsidP="00847CE3">
            <w:pPr>
              <w:spacing w:line="276" w:lineRule="auto"/>
              <w:rPr>
                <w:b/>
                <w:bCs/>
                <w:sz w:val="24"/>
                <w:lang w:val="lt-LT"/>
              </w:rPr>
            </w:pPr>
            <w:r w:rsidRPr="00847CE3">
              <w:rPr>
                <w:b/>
                <w:bCs/>
                <w:sz w:val="24"/>
                <w:lang w:val="lt-LT"/>
              </w:rPr>
              <w:sym w:font="Wingdings" w:char="F06F"/>
            </w:r>
            <w:r w:rsidRPr="00847CE3">
              <w:rPr>
                <w:b/>
                <w:bCs/>
                <w:sz w:val="24"/>
                <w:lang w:val="lt-LT"/>
              </w:rPr>
              <w:t xml:space="preserve">  </w:t>
            </w:r>
            <w:r w:rsidR="0010074E" w:rsidRPr="00847CE3">
              <w:rPr>
                <w:sz w:val="24"/>
                <w:lang w:val="lt-LT"/>
              </w:rPr>
              <w:t>Žemės sklypo savininko sutikimas, jei sklypas nuomojamas</w:t>
            </w:r>
          </w:p>
        </w:tc>
      </w:tr>
      <w:tr w:rsidR="0010074E" w:rsidRPr="00BD1298"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847CE3" w:rsidRDefault="00847CE3" w:rsidP="00847CE3">
            <w:pPr>
              <w:spacing w:line="276" w:lineRule="auto"/>
              <w:rPr>
                <w:b/>
                <w:bCs/>
                <w:sz w:val="24"/>
                <w:lang w:val="lt-LT"/>
              </w:rPr>
            </w:pPr>
            <w:r w:rsidRPr="00847CE3">
              <w:rPr>
                <w:b/>
                <w:bCs/>
                <w:sz w:val="24"/>
                <w:lang w:val="lt-LT"/>
              </w:rPr>
              <w:sym w:font="Wingdings" w:char="F06F"/>
            </w:r>
            <w:r w:rsidRPr="00847CE3">
              <w:rPr>
                <w:b/>
                <w:bCs/>
                <w:sz w:val="24"/>
                <w:lang w:val="lt-LT"/>
              </w:rPr>
              <w:t xml:space="preserve">  </w:t>
            </w:r>
            <w:r w:rsidR="0010074E" w:rsidRPr="00847CE3">
              <w:rPr>
                <w:sz w:val="24"/>
                <w:lang w:val="lt-LT"/>
              </w:rPr>
              <w:t>Planuojamos teritorijos topografinis planas su nurodytomis ribomis</w:t>
            </w:r>
          </w:p>
        </w:tc>
      </w:tr>
      <w:tr w:rsidR="0010074E" w:rsidRPr="00BD1298"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Planavimo pasiūlymų schema</w:t>
            </w:r>
            <w:r w:rsidRPr="006464A7">
              <w:rPr>
                <w:sz w:val="22"/>
                <w:lang w:val="lt-LT"/>
              </w:rPr>
              <w:t xml:space="preserve"> (j</w:t>
            </w:r>
            <w:r w:rsidRPr="006464A7">
              <w:rPr>
                <w:lang w:val="lt-LT"/>
              </w:rPr>
              <w:t xml:space="preserve">eigu teritorija patenka į Kultūros paveldo teritoriją - iš anksto </w:t>
            </w:r>
            <w:r w:rsidRPr="006E2CD7">
              <w:rPr>
                <w:u w:val="single"/>
                <w:lang w:val="lt-LT"/>
              </w:rPr>
              <w:t>suderinta su KPD prie Kultūros ministerijos Kauno skyriumi)</w:t>
            </w:r>
          </w:p>
        </w:tc>
      </w:tr>
      <w:tr w:rsidR="0010074E" w:rsidRPr="00BD1298"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Įgaliojimas</w:t>
            </w:r>
            <w:r w:rsidRPr="00847CE3">
              <w:rPr>
                <w:i/>
                <w:sz w:val="24"/>
                <w:lang w:val="lt-LT"/>
              </w:rPr>
              <w:t xml:space="preserve"> – jeigu atstovaujama</w:t>
            </w:r>
            <w:r w:rsidRPr="00847CE3">
              <w:rPr>
                <w:sz w:val="24"/>
                <w:lang w:val="lt-LT"/>
              </w:rPr>
              <w:t xml:space="preserve"> – atstovaujamojo asmens vardas ir pavardė, juridinio asmens pavadinimas, atstovavimo pagrindas (dokumento pavadinimas, data, numeris, atstovaujamojo asmens duomenys</w:t>
            </w:r>
            <w:r>
              <w:rPr>
                <w:sz w:val="24"/>
                <w:lang w:val="lt-LT"/>
              </w:rPr>
              <w:t>)</w:t>
            </w:r>
          </w:p>
        </w:tc>
      </w:tr>
      <w:tr w:rsidR="00847CE3" w:rsidRPr="00BD1298" w:rsidTr="00847CE3">
        <w:trPr>
          <w:cantSplit/>
        </w:trPr>
        <w:tc>
          <w:tcPr>
            <w:tcW w:w="9972" w:type="dxa"/>
            <w:gridSpan w:val="3"/>
            <w:tcBorders>
              <w:top w:val="single" w:sz="4" w:space="0" w:color="auto"/>
              <w:left w:val="single" w:sz="4" w:space="0" w:color="auto"/>
              <w:bottom w:val="single" w:sz="4" w:space="0" w:color="auto"/>
              <w:right w:val="single" w:sz="4" w:space="0" w:color="auto"/>
            </w:tcBorders>
          </w:tcPr>
          <w:p w:rsidR="00847CE3" w:rsidRPr="00847CE3" w:rsidRDefault="00847CE3" w:rsidP="00847CE3">
            <w:pPr>
              <w:spacing w:line="276" w:lineRule="auto"/>
              <w:rPr>
                <w:sz w:val="24"/>
                <w:lang w:val="lt-LT"/>
              </w:rPr>
            </w:pPr>
            <w:r w:rsidRPr="00BD1298">
              <w:rPr>
                <w:b/>
                <w:bCs/>
                <w:sz w:val="28"/>
                <w:lang w:val="lt-LT"/>
              </w:rPr>
              <w:sym w:font="Wingdings" w:char="F06F"/>
            </w:r>
            <w:r>
              <w:rPr>
                <w:b/>
                <w:bCs/>
                <w:sz w:val="28"/>
                <w:lang w:val="lt-LT"/>
              </w:rPr>
              <w:t xml:space="preserve">  </w:t>
            </w:r>
            <w:r w:rsidRPr="00847CE3">
              <w:rPr>
                <w:sz w:val="24"/>
                <w:lang w:val="lt-LT"/>
              </w:rPr>
              <w:t xml:space="preserve">Skaitmeninė laikmena su įrašytais šiais duomenimis: </w:t>
            </w:r>
          </w:p>
          <w:p w:rsidR="00847CE3" w:rsidRPr="00847CE3" w:rsidRDefault="00847CE3" w:rsidP="00847CE3">
            <w:pPr>
              <w:spacing w:line="276" w:lineRule="auto"/>
              <w:ind w:left="360" w:hanging="360"/>
              <w:rPr>
                <w:b/>
                <w:i/>
                <w:sz w:val="24"/>
                <w:lang w:val="lt-LT"/>
              </w:rPr>
            </w:pPr>
            <w:r w:rsidRPr="00847CE3">
              <w:rPr>
                <w:sz w:val="24"/>
                <w:lang w:val="lt-LT"/>
              </w:rPr>
              <w:t xml:space="preserve">1. </w:t>
            </w:r>
            <w:r w:rsidRPr="00847CE3">
              <w:rPr>
                <w:b/>
                <w:sz w:val="24"/>
                <w:lang w:val="lt-LT"/>
              </w:rPr>
              <w:t>Visi prie prašymo pridedami dokumentai</w:t>
            </w:r>
            <w:r w:rsidRPr="00847CE3">
              <w:rPr>
                <w:b/>
                <w:i/>
                <w:sz w:val="24"/>
                <w:lang w:val="lt-LT"/>
              </w:rPr>
              <w:t xml:space="preserve"> </w:t>
            </w:r>
            <w:r w:rsidRPr="00847CE3">
              <w:rPr>
                <w:sz w:val="24"/>
                <w:lang w:val="lt-LT"/>
              </w:rPr>
              <w:t xml:space="preserve"> (</w:t>
            </w:r>
            <w:proofErr w:type="spellStart"/>
            <w:r w:rsidRPr="00847CE3">
              <w:rPr>
                <w:b/>
                <w:i/>
                <w:sz w:val="24"/>
                <w:lang w:val="lt-LT"/>
              </w:rPr>
              <w:t>doc</w:t>
            </w:r>
            <w:proofErr w:type="spellEnd"/>
            <w:r w:rsidRPr="00847CE3">
              <w:rPr>
                <w:b/>
                <w:i/>
                <w:sz w:val="24"/>
                <w:lang w:val="lt-LT"/>
              </w:rPr>
              <w:t xml:space="preserve">, </w:t>
            </w:r>
            <w:proofErr w:type="spellStart"/>
            <w:r w:rsidRPr="00847CE3">
              <w:rPr>
                <w:b/>
                <w:i/>
                <w:sz w:val="24"/>
                <w:lang w:val="lt-LT"/>
              </w:rPr>
              <w:t>docx</w:t>
            </w:r>
            <w:proofErr w:type="spellEnd"/>
            <w:r w:rsidRPr="00847CE3">
              <w:rPr>
                <w:b/>
                <w:i/>
                <w:sz w:val="24"/>
                <w:lang w:val="lt-LT"/>
              </w:rPr>
              <w:t xml:space="preserve">  ar </w:t>
            </w:r>
            <w:proofErr w:type="spellStart"/>
            <w:r w:rsidRPr="00847CE3">
              <w:rPr>
                <w:b/>
                <w:i/>
                <w:sz w:val="24"/>
                <w:lang w:val="lt-LT"/>
              </w:rPr>
              <w:t>pdf</w:t>
            </w:r>
            <w:proofErr w:type="spellEnd"/>
            <w:r w:rsidRPr="00847CE3">
              <w:rPr>
                <w:b/>
                <w:i/>
                <w:sz w:val="24"/>
                <w:lang w:val="lt-LT"/>
              </w:rPr>
              <w:t xml:space="preserve">  </w:t>
            </w:r>
            <w:r w:rsidRPr="00847CE3">
              <w:rPr>
                <w:sz w:val="24"/>
                <w:lang w:val="lt-LT"/>
              </w:rPr>
              <w:t>formatu</w:t>
            </w:r>
            <w:r w:rsidRPr="00847CE3">
              <w:rPr>
                <w:b/>
                <w:i/>
                <w:sz w:val="24"/>
                <w:lang w:val="lt-LT"/>
              </w:rPr>
              <w:t>);</w:t>
            </w:r>
          </w:p>
          <w:p w:rsidR="00847CE3" w:rsidRPr="00847CE3" w:rsidRDefault="00847CE3" w:rsidP="00847CE3">
            <w:pPr>
              <w:jc w:val="both"/>
              <w:rPr>
                <w:sz w:val="24"/>
                <w:lang w:val="lt-LT"/>
              </w:rPr>
            </w:pPr>
            <w:r w:rsidRPr="00847CE3">
              <w:rPr>
                <w:sz w:val="24"/>
                <w:lang w:val="lt-LT"/>
              </w:rPr>
              <w:t xml:space="preserve">2. </w:t>
            </w:r>
            <w:r w:rsidRPr="00847CE3">
              <w:rPr>
                <w:b/>
                <w:sz w:val="24"/>
                <w:lang w:val="lt-LT"/>
              </w:rPr>
              <w:t>Planavimo pasiūlymų schema</w:t>
            </w:r>
            <w:r w:rsidRPr="00847CE3">
              <w:rPr>
                <w:sz w:val="24"/>
                <w:lang w:val="lt-LT"/>
              </w:rPr>
              <w:t xml:space="preserve"> (</w:t>
            </w:r>
            <w:r w:rsidRPr="00847CE3">
              <w:rPr>
                <w:b/>
                <w:i/>
                <w:sz w:val="24"/>
                <w:lang w:val="lt-LT"/>
              </w:rPr>
              <w:t>vektoriniu GIS</w:t>
            </w:r>
            <w:r w:rsidRPr="00847CE3">
              <w:rPr>
                <w:i/>
                <w:sz w:val="24"/>
                <w:lang w:val="lt-LT"/>
              </w:rPr>
              <w:t xml:space="preserve"> - </w:t>
            </w:r>
            <w:proofErr w:type="spellStart"/>
            <w:r w:rsidRPr="00847CE3">
              <w:rPr>
                <w:b/>
                <w:i/>
                <w:sz w:val="24"/>
                <w:lang w:val="lt-LT"/>
              </w:rPr>
              <w:t>dwg</w:t>
            </w:r>
            <w:proofErr w:type="spellEnd"/>
            <w:r w:rsidRPr="00847CE3">
              <w:rPr>
                <w:b/>
                <w:i/>
                <w:sz w:val="24"/>
                <w:lang w:val="lt-LT"/>
              </w:rPr>
              <w:t xml:space="preserve">  </w:t>
            </w:r>
            <w:r w:rsidRPr="00847CE3">
              <w:rPr>
                <w:sz w:val="24"/>
                <w:lang w:val="lt-LT"/>
              </w:rPr>
              <w:t>formatu</w:t>
            </w:r>
            <w:r w:rsidRPr="00847CE3">
              <w:rPr>
                <w:b/>
                <w:sz w:val="24"/>
                <w:lang w:val="lt-LT"/>
              </w:rPr>
              <w:t>)</w:t>
            </w:r>
            <w:r w:rsidRPr="00847CE3">
              <w:rPr>
                <w:sz w:val="24"/>
                <w:lang w:val="lt-LT"/>
              </w:rPr>
              <w:t xml:space="preserve"> pagal patvirtintą teritorijų  planavimo erdvinių duomenų specifikaciją LKS94 sistema.</w:t>
            </w:r>
          </w:p>
          <w:p w:rsidR="00847CE3" w:rsidRPr="00BD1298" w:rsidRDefault="00847CE3" w:rsidP="0010074E">
            <w:pPr>
              <w:rPr>
                <w:b/>
                <w:bCs/>
                <w:sz w:val="28"/>
                <w:lang w:val="lt-LT"/>
              </w:rPr>
            </w:pPr>
          </w:p>
        </w:tc>
      </w:tr>
      <w:tr w:rsidR="009A38E3" w:rsidRPr="00BD1298" w:rsidTr="006E2CD7">
        <w:trPr>
          <w:gridBefore w:val="1"/>
          <w:gridAfter w:val="1"/>
          <w:wBefore w:w="108" w:type="dxa"/>
          <w:wAfter w:w="83" w:type="dxa"/>
          <w:trHeight w:val="305"/>
        </w:trPr>
        <w:tc>
          <w:tcPr>
            <w:tcW w:w="9781" w:type="dxa"/>
            <w:tcBorders>
              <w:bottom w:val="single" w:sz="4" w:space="0" w:color="auto"/>
            </w:tcBorders>
            <w:vAlign w:val="center"/>
          </w:tcPr>
          <w:p w:rsidR="006E2CD7" w:rsidRDefault="006E2CD7">
            <w:pPr>
              <w:rPr>
                <w:b/>
                <w:bCs/>
                <w:i/>
                <w:iCs/>
                <w:lang w:val="lt-LT"/>
              </w:rPr>
            </w:pPr>
          </w:p>
          <w:p w:rsidR="006E2CD7" w:rsidRPr="00F16E66" w:rsidRDefault="006E2CD7" w:rsidP="006E2CD7">
            <w:pPr>
              <w:jc w:val="both"/>
              <w:rPr>
                <w:i/>
                <w:color w:val="000000"/>
                <w:sz w:val="24"/>
                <w:lang w:val="lt-LT"/>
              </w:rPr>
            </w:pPr>
            <w:r w:rsidRPr="00F16E66">
              <w:rPr>
                <w:i/>
                <w:color w:val="000000"/>
                <w:sz w:val="24"/>
                <w:lang w:val="lt-LT"/>
              </w:rPr>
              <w:t>*Vadovaujantis Žemės sklypų formavimo ir pertvarkymo projektų rengimo ir įgyvendinimo taisyklių, patvirtintų L</w:t>
            </w:r>
            <w:r w:rsidRPr="00F16E66">
              <w:rPr>
                <w:bCs/>
                <w:i/>
                <w:color w:val="000000"/>
                <w:sz w:val="24"/>
                <w:lang w:val="lt-LT" w:eastAsia="lt-LT"/>
              </w:rPr>
              <w:t xml:space="preserve">ietuvos Respublikos žemės ūkio ministro ir Lietuvos Respublikos aplinkos ministro </w:t>
            </w:r>
            <w:r w:rsidRPr="00F16E66">
              <w:rPr>
                <w:i/>
                <w:color w:val="000000"/>
                <w:sz w:val="24"/>
                <w:lang w:val="lt-LT"/>
              </w:rPr>
              <w:t>2004 m. spalio 4 d. įsakymu  Nr. 3D-452/D1-513 17 punktu, projektų rengimo, viešinimo, derinimo, tikrinimo ir tvirtinimo procedūros, išskyrus atvejus, kai objektas susijęs su įslaptinta informacija, vykdomos automatizuotai per Žemėtvarkos planavimo dokumentų rengimo informacinę sistemą (ŽPDRIS).</w:t>
            </w:r>
          </w:p>
          <w:p w:rsidR="006E2CD7" w:rsidRPr="00F16E66" w:rsidRDefault="006E2CD7" w:rsidP="006E2CD7">
            <w:pPr>
              <w:jc w:val="both"/>
              <w:rPr>
                <w:i/>
                <w:color w:val="000000"/>
                <w:sz w:val="24"/>
                <w:lang w:val="lt-LT" w:eastAsia="lt-LT"/>
              </w:rPr>
            </w:pPr>
            <w:r w:rsidRPr="00F16E66">
              <w:rPr>
                <w:i/>
                <w:color w:val="000000"/>
                <w:sz w:val="24"/>
                <w:lang w:val="lt-LT"/>
              </w:rPr>
              <w:t xml:space="preserve">Informacija apie Projektą (nurodant planuojamos teritorijos vietą, iniciatorių ir savininkų vardą ir pavardę, žemės sklypo adresą, žemės sklypo kadastro numerį, planuojamos teritorijos plotą, Projekto tikslus ir uždavinius) bei galimybes su juo susipažinti </w:t>
            </w:r>
            <w:r w:rsidR="00F6691A">
              <w:rPr>
                <w:i/>
                <w:color w:val="000000"/>
                <w:sz w:val="24"/>
                <w:lang w:val="lt-LT"/>
              </w:rPr>
              <w:t xml:space="preserve">gali būti </w:t>
            </w:r>
            <w:r w:rsidRPr="00F16E66">
              <w:rPr>
                <w:i/>
                <w:color w:val="000000"/>
                <w:sz w:val="24"/>
                <w:lang w:val="lt-LT"/>
              </w:rPr>
              <w:t xml:space="preserve">skelbiama ŽPDRIS </w:t>
            </w:r>
            <w:hyperlink r:id="rId6" w:history="1">
              <w:r w:rsidR="00F6691A" w:rsidRPr="00F6691A">
                <w:rPr>
                  <w:rStyle w:val="Hipersaitas"/>
                  <w:i/>
                  <w:sz w:val="24"/>
                  <w:u w:val="none"/>
                  <w:lang w:val="lt-LT"/>
                </w:rPr>
                <w:t>www.zpdris.lt</w:t>
              </w:r>
            </w:hyperlink>
            <w:r w:rsidR="00F6691A" w:rsidRPr="00F6691A">
              <w:rPr>
                <w:i/>
                <w:color w:val="000000"/>
                <w:sz w:val="24"/>
                <w:lang w:val="lt-LT"/>
              </w:rPr>
              <w:t xml:space="preserve"> ir Kauno miesto savivaldybės interneto svetainėje </w:t>
            </w:r>
            <w:hyperlink r:id="rId7" w:history="1">
              <w:r w:rsidR="00F6691A" w:rsidRPr="00910730">
                <w:rPr>
                  <w:rStyle w:val="Hipersaitas"/>
                  <w:i/>
                  <w:sz w:val="24"/>
                  <w:lang w:val="lt-LT"/>
                </w:rPr>
                <w:t>www.kaunas.lt</w:t>
              </w:r>
            </w:hyperlink>
            <w:r w:rsidR="00F6691A">
              <w:rPr>
                <w:i/>
                <w:color w:val="000000"/>
                <w:sz w:val="24"/>
                <w:lang w:val="lt-LT"/>
              </w:rPr>
              <w:t xml:space="preserve"> </w:t>
            </w:r>
            <w:r w:rsidRPr="00F6691A">
              <w:rPr>
                <w:i/>
                <w:color w:val="000000"/>
                <w:sz w:val="24"/>
                <w:lang w:val="lt-LT"/>
              </w:rPr>
              <w:t>.</w:t>
            </w:r>
          </w:p>
          <w:p w:rsidR="006E2CD7" w:rsidRDefault="006E2CD7">
            <w:pPr>
              <w:rPr>
                <w:b/>
                <w:bCs/>
                <w:i/>
                <w:iCs/>
                <w:lang w:val="lt-LT"/>
              </w:rPr>
            </w:pPr>
          </w:p>
          <w:p w:rsidR="006E2CD7" w:rsidRPr="00847CE3" w:rsidRDefault="006E2CD7">
            <w:pPr>
              <w:rPr>
                <w:b/>
                <w:bCs/>
                <w:i/>
                <w:iCs/>
                <w:sz w:val="24"/>
                <w:lang w:val="lt-LT"/>
              </w:rPr>
            </w:pPr>
          </w:p>
          <w:p w:rsidR="00D925C4" w:rsidRPr="00BD1298" w:rsidRDefault="00847CE3">
            <w:pPr>
              <w:rPr>
                <w:b/>
                <w:bCs/>
                <w:i/>
                <w:iCs/>
                <w:lang w:val="lt-LT"/>
              </w:rPr>
            </w:pPr>
            <w:r w:rsidRPr="00847CE3">
              <w:rPr>
                <w:b/>
                <w:bCs/>
                <w:iCs/>
                <w:sz w:val="24"/>
                <w:lang w:val="lt-LT"/>
              </w:rPr>
              <w:t>Iniciatorius</w:t>
            </w:r>
            <w:r w:rsidRPr="00847CE3">
              <w:rPr>
                <w:b/>
                <w:bCs/>
                <w:i/>
                <w:iCs/>
                <w:sz w:val="24"/>
                <w:lang w:val="lt-LT"/>
              </w:rPr>
              <w:t xml:space="preserve"> </w:t>
            </w:r>
            <w:r w:rsidR="006464A7" w:rsidRPr="00847CE3">
              <w:rPr>
                <w:b/>
                <w:bCs/>
                <w:i/>
                <w:iCs/>
                <w:sz w:val="24"/>
                <w:lang w:val="lt-LT"/>
              </w:rPr>
              <w:t>**</w:t>
            </w:r>
          </w:p>
        </w:tc>
      </w:tr>
      <w:tr w:rsidR="009A38E3" w:rsidRPr="00BD1298" w:rsidTr="006E2CD7">
        <w:trPr>
          <w:gridBefore w:val="1"/>
          <w:gridAfter w:val="1"/>
          <w:wBefore w:w="108" w:type="dxa"/>
          <w:wAfter w:w="83" w:type="dxa"/>
        </w:trPr>
        <w:tc>
          <w:tcPr>
            <w:tcW w:w="9781" w:type="dxa"/>
            <w:tcBorders>
              <w:top w:val="single" w:sz="4" w:space="0" w:color="auto"/>
            </w:tcBorders>
            <w:vAlign w:val="center"/>
          </w:tcPr>
          <w:p w:rsidR="009A38E3" w:rsidRPr="00BD1298" w:rsidRDefault="009A38E3" w:rsidP="00066073">
            <w:pPr>
              <w:ind w:right="252"/>
              <w:jc w:val="center"/>
              <w:rPr>
                <w:sz w:val="18"/>
                <w:lang w:val="lt-LT"/>
              </w:rPr>
            </w:pPr>
            <w:r w:rsidRPr="00BD1298">
              <w:rPr>
                <w:i/>
                <w:iCs/>
                <w:sz w:val="18"/>
                <w:lang w:val="lt-LT"/>
              </w:rPr>
              <w:t>(</w:t>
            </w:r>
            <w:r w:rsidR="00742B4E" w:rsidRPr="00BD1298">
              <w:rPr>
                <w:i/>
                <w:iCs/>
                <w:sz w:val="18"/>
                <w:lang w:val="lt-LT"/>
              </w:rPr>
              <w:t xml:space="preserve">pareigų pavadinimas, </w:t>
            </w:r>
            <w:r w:rsidRPr="00BD1298">
              <w:rPr>
                <w:i/>
                <w:iCs/>
                <w:sz w:val="18"/>
                <w:lang w:val="lt-LT"/>
              </w:rPr>
              <w:t>parašas, vardas</w:t>
            </w:r>
            <w:r w:rsidR="00742B4E" w:rsidRPr="00BD1298">
              <w:rPr>
                <w:i/>
                <w:iCs/>
                <w:sz w:val="18"/>
                <w:lang w:val="lt-LT"/>
              </w:rPr>
              <w:t xml:space="preserve"> ir</w:t>
            </w:r>
            <w:r w:rsidRPr="00BD1298">
              <w:rPr>
                <w:i/>
                <w:iCs/>
                <w:sz w:val="18"/>
                <w:lang w:val="lt-LT"/>
              </w:rPr>
              <w:t xml:space="preserve"> pavardė)</w:t>
            </w:r>
          </w:p>
        </w:tc>
      </w:tr>
    </w:tbl>
    <w:p w:rsidR="009A38E3" w:rsidRDefault="009A38E3" w:rsidP="005E1778">
      <w:pPr>
        <w:rPr>
          <w:lang w:val="lt-LT"/>
        </w:rPr>
      </w:pPr>
    </w:p>
    <w:p w:rsidR="00F16E66" w:rsidRDefault="00F16E66" w:rsidP="00847CE3">
      <w:pPr>
        <w:jc w:val="both"/>
        <w:rPr>
          <w:szCs w:val="20"/>
          <w:lang w:val="lt-LT"/>
        </w:rPr>
      </w:pPr>
    </w:p>
    <w:p w:rsidR="00F16E66" w:rsidRPr="00847FB7" w:rsidRDefault="00F16E66" w:rsidP="00E4107B">
      <w:pPr>
        <w:ind w:firstLine="720"/>
        <w:jc w:val="both"/>
        <w:rPr>
          <w:szCs w:val="20"/>
          <w:lang w:val="lt-LT"/>
        </w:rPr>
      </w:pPr>
    </w:p>
    <w:p w:rsidR="00847FB7" w:rsidRPr="00847FB7" w:rsidRDefault="00E4107B" w:rsidP="00847FB7">
      <w:pPr>
        <w:ind w:firstLine="720"/>
        <w:jc w:val="both"/>
        <w:rPr>
          <w:szCs w:val="20"/>
          <w:lang w:val="lt-LT"/>
        </w:rPr>
      </w:pPr>
      <w:r w:rsidRPr="00847FB7">
        <w:rPr>
          <w:szCs w:val="20"/>
          <w:lang w:val="lt-LT"/>
        </w:rPr>
        <w:t>*</w:t>
      </w:r>
      <w:r w:rsidR="006464A7" w:rsidRPr="00847FB7">
        <w:rPr>
          <w:szCs w:val="20"/>
          <w:lang w:val="lt-LT"/>
        </w:rPr>
        <w:t>*</w:t>
      </w:r>
      <w:r w:rsidR="00847FB7" w:rsidRPr="00847FB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00847FB7" w:rsidRPr="00847FB7">
        <w:rPr>
          <w:color w:val="EDEDED"/>
          <w:szCs w:val="20"/>
          <w:lang w:val="lt-LT"/>
        </w:rPr>
        <w:t xml:space="preserve"> </w:t>
      </w:r>
      <w:r w:rsidR="00847FB7" w:rsidRPr="00847FB7">
        <w:rPr>
          <w:szCs w:val="20"/>
          <w:lang w:val="lt-LT"/>
        </w:rPr>
        <w:t xml:space="preserve">(8 37)  422608, el. p. </w:t>
      </w:r>
      <w:hyperlink r:id="rId8" w:history="1">
        <w:r w:rsidR="00847FB7" w:rsidRPr="00847FB7">
          <w:rPr>
            <w:rStyle w:val="Hipersaitas"/>
            <w:szCs w:val="20"/>
            <w:lang w:val="lt-LT"/>
          </w:rPr>
          <w:t>info@kaunas.lt</w:t>
        </w:r>
      </w:hyperlink>
      <w:r w:rsidR="00847FB7" w:rsidRPr="00847FB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(L. Sapiegos g. 17, LT-10312 Vilnius) ir pasikonsultuoti su Kauno miesto savivaldybės administracijos Duomenų apsaugos pareigūnu  el. p. </w:t>
      </w:r>
      <w:hyperlink r:id="rId9" w:history="1">
        <w:r w:rsidR="00847FB7" w:rsidRPr="00847FB7">
          <w:rPr>
            <w:rStyle w:val="Hipersaitas"/>
            <w:szCs w:val="20"/>
            <w:lang w:val="lt-LT"/>
          </w:rPr>
          <w:t>dap@kaunas.lt</w:t>
        </w:r>
      </w:hyperlink>
      <w:r w:rsidR="00847FB7" w:rsidRPr="00847FB7">
        <w:rPr>
          <w:szCs w:val="20"/>
          <w:lang w:val="lt-LT"/>
        </w:rPr>
        <w:t xml:space="preserve"> , te. Nr. (8 37) 424600</w:t>
      </w:r>
      <w:hyperlink r:id="rId10" w:history="1"/>
      <w:r w:rsidR="00847FB7" w:rsidRPr="00847FB7">
        <w:rPr>
          <w:color w:val="040404"/>
          <w:szCs w:val="20"/>
          <w:shd w:val="clear" w:color="auto" w:fill="FFFFFF"/>
          <w:lang w:val="lt-LT"/>
        </w:rPr>
        <w:t>.</w:t>
      </w:r>
      <w:r w:rsidR="00847FB7" w:rsidRPr="00847FB7">
        <w:rPr>
          <w:szCs w:val="20"/>
          <w:lang w:val="lt-LT"/>
        </w:rPr>
        <w:t xml:space="preserve"> Daugiau informacijos apie duomenų tvarkymą rasite </w:t>
      </w:r>
      <w:hyperlink r:id="rId11" w:history="1">
        <w:r w:rsidR="00847FB7" w:rsidRPr="00847FB7">
          <w:rPr>
            <w:rStyle w:val="Hipersaitas"/>
            <w:szCs w:val="20"/>
            <w:lang w:val="lt-LT"/>
          </w:rPr>
          <w:t>www.kaunas.lt</w:t>
        </w:r>
      </w:hyperlink>
      <w:r w:rsidR="00847FB7" w:rsidRPr="00847FB7">
        <w:rPr>
          <w:rStyle w:val="Hipersaitas"/>
          <w:szCs w:val="20"/>
          <w:lang w:val="lt-LT"/>
        </w:rPr>
        <w:t xml:space="preserve"> .</w:t>
      </w:r>
      <w:r w:rsidR="00847FB7" w:rsidRPr="00847FB7">
        <w:rPr>
          <w:szCs w:val="20"/>
          <w:lang w:val="lt-LT"/>
        </w:rPr>
        <w:t xml:space="preserve"> , </w:t>
      </w:r>
      <w:hyperlink r:id="rId12" w:history="1">
        <w:r w:rsidR="00847FB7" w:rsidRPr="00847FB7">
          <w:rPr>
            <w:rStyle w:val="Hipersaitas"/>
            <w:szCs w:val="20"/>
            <w:lang w:val="lt-LT"/>
          </w:rPr>
          <w:t>www.kaunas.lt/urbanistika</w:t>
        </w:r>
      </w:hyperlink>
    </w:p>
    <w:p w:rsidR="00847FB7" w:rsidRDefault="00847FB7" w:rsidP="00E4107B">
      <w:pPr>
        <w:ind w:firstLine="720"/>
        <w:jc w:val="both"/>
        <w:rPr>
          <w:szCs w:val="20"/>
          <w:lang w:val="lt-LT"/>
        </w:rPr>
      </w:pPr>
    </w:p>
    <w:p w:rsidR="00847FB7" w:rsidRDefault="00847FB7" w:rsidP="00E4107B">
      <w:pPr>
        <w:ind w:firstLine="720"/>
        <w:jc w:val="both"/>
        <w:rPr>
          <w:szCs w:val="20"/>
          <w:lang w:val="lt-LT"/>
        </w:rPr>
      </w:pPr>
    </w:p>
    <w:p w:rsidR="00847FB7" w:rsidRDefault="00847FB7" w:rsidP="00E4107B">
      <w:pPr>
        <w:ind w:firstLine="720"/>
        <w:jc w:val="both"/>
        <w:rPr>
          <w:szCs w:val="20"/>
          <w:lang w:val="lt-LT"/>
        </w:rPr>
      </w:pPr>
    </w:p>
    <w:p w:rsidR="00143DA3" w:rsidRDefault="00143DA3" w:rsidP="005E1778">
      <w:pPr>
        <w:rPr>
          <w:sz w:val="16"/>
          <w:szCs w:val="16"/>
          <w:lang w:val="lt-LT"/>
        </w:rPr>
      </w:pPr>
    </w:p>
    <w:p w:rsidR="00143DA3" w:rsidRPr="003514E8" w:rsidRDefault="00143DA3" w:rsidP="003514E8">
      <w:pPr>
        <w:jc w:val="both"/>
        <w:rPr>
          <w:sz w:val="24"/>
          <w:lang w:val="lt-LT"/>
        </w:rPr>
      </w:pPr>
    </w:p>
    <w:sectPr w:rsidR="00143DA3" w:rsidRPr="003514E8" w:rsidSect="00E66D54">
      <w:pgSz w:w="11906" w:h="16838"/>
      <w:pgMar w:top="284" w:right="38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3706"/>
    <w:multiLevelType w:val="hybridMultilevel"/>
    <w:tmpl w:val="2ABCCFC8"/>
    <w:lvl w:ilvl="0" w:tplc="04270003">
      <w:start w:val="1"/>
      <w:numFmt w:val="bullet"/>
      <w:lvlText w:val="o"/>
      <w:lvlJc w:val="left"/>
      <w:pPr>
        <w:ind w:left="1454" w:hanging="360"/>
      </w:pPr>
      <w:rPr>
        <w:rFonts w:ascii="Courier New" w:hAnsi="Courier New" w:cs="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1" w15:restartNumberingAfterBreak="0">
    <w:nsid w:val="55794077"/>
    <w:multiLevelType w:val="hybridMultilevel"/>
    <w:tmpl w:val="8E46B922"/>
    <w:lvl w:ilvl="0" w:tplc="D0D06F8C">
      <w:start w:val="1"/>
      <w:numFmt w:val="bullet"/>
      <w:lvlText w:val="□"/>
      <w:lvlJc w:val="left"/>
      <w:pPr>
        <w:ind w:left="1454" w:hanging="360"/>
      </w:pPr>
      <w:rPr>
        <w:rFonts w:ascii="Courier New" w:hAnsi="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2" w15:restartNumberingAfterBreak="0">
    <w:nsid w:val="6BE04F90"/>
    <w:multiLevelType w:val="multilevel"/>
    <w:tmpl w:val="1AD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54518"/>
    <w:rsid w:val="00066073"/>
    <w:rsid w:val="0010074E"/>
    <w:rsid w:val="00141B68"/>
    <w:rsid w:val="00143DA3"/>
    <w:rsid w:val="001A0464"/>
    <w:rsid w:val="002871C9"/>
    <w:rsid w:val="002D6F3D"/>
    <w:rsid w:val="002F5D39"/>
    <w:rsid w:val="0031184D"/>
    <w:rsid w:val="00333085"/>
    <w:rsid w:val="003514E8"/>
    <w:rsid w:val="003E2E39"/>
    <w:rsid w:val="003F26DD"/>
    <w:rsid w:val="00421785"/>
    <w:rsid w:val="00467D0B"/>
    <w:rsid w:val="00473EA9"/>
    <w:rsid w:val="004900EC"/>
    <w:rsid w:val="00503331"/>
    <w:rsid w:val="005D643C"/>
    <w:rsid w:val="005E1778"/>
    <w:rsid w:val="005E2033"/>
    <w:rsid w:val="006464A7"/>
    <w:rsid w:val="006E2CD7"/>
    <w:rsid w:val="0070551D"/>
    <w:rsid w:val="00742B4E"/>
    <w:rsid w:val="00764555"/>
    <w:rsid w:val="00780114"/>
    <w:rsid w:val="007A08A9"/>
    <w:rsid w:val="007C1A71"/>
    <w:rsid w:val="00847CE3"/>
    <w:rsid w:val="00847FB7"/>
    <w:rsid w:val="00862D0D"/>
    <w:rsid w:val="00926453"/>
    <w:rsid w:val="009A38E3"/>
    <w:rsid w:val="00A17B3D"/>
    <w:rsid w:val="00A22BD0"/>
    <w:rsid w:val="00A86251"/>
    <w:rsid w:val="00AC0F83"/>
    <w:rsid w:val="00BD1298"/>
    <w:rsid w:val="00BD7A91"/>
    <w:rsid w:val="00C950FA"/>
    <w:rsid w:val="00CB12F0"/>
    <w:rsid w:val="00CC4F62"/>
    <w:rsid w:val="00CC6865"/>
    <w:rsid w:val="00D1509E"/>
    <w:rsid w:val="00D76C51"/>
    <w:rsid w:val="00D83266"/>
    <w:rsid w:val="00D8360B"/>
    <w:rsid w:val="00D925C4"/>
    <w:rsid w:val="00D93853"/>
    <w:rsid w:val="00DA1F2E"/>
    <w:rsid w:val="00E4107B"/>
    <w:rsid w:val="00E45C3D"/>
    <w:rsid w:val="00E66D54"/>
    <w:rsid w:val="00EA6207"/>
    <w:rsid w:val="00ED2D85"/>
    <w:rsid w:val="00F16E66"/>
    <w:rsid w:val="00F5339B"/>
    <w:rsid w:val="00F6691A"/>
    <w:rsid w:val="00FE344D"/>
    <w:rsid w:val="00FF0961"/>
    <w:rsid w:val="00FF10F7"/>
    <w:rsid w:val="00FF5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FF3D"/>
  <w15:chartTrackingRefBased/>
  <w15:docId w15:val="{8F6E82F4-8B1D-4F01-99CD-9D7DB6E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4"/>
      <w:lang w:val="en-US" w:eastAsia="en-US"/>
    </w:rPr>
  </w:style>
  <w:style w:type="paragraph" w:styleId="Antrat1">
    <w:name w:val="heading 1"/>
    <w:basedOn w:val="prastasis"/>
    <w:next w:val="prastasis"/>
    <w:qFormat/>
    <w:pPr>
      <w:keepNext/>
      <w:outlineLvl w:val="0"/>
    </w:pPr>
    <w:rPr>
      <w:b/>
      <w:bCs/>
      <w:sz w:val="24"/>
      <w:lang w:val="lt-LT" w:eastAsia="lt-LT"/>
    </w:rPr>
  </w:style>
  <w:style w:type="paragraph" w:styleId="Antrat2">
    <w:name w:val="heading 2"/>
    <w:basedOn w:val="prastasis"/>
    <w:next w:val="prastasis"/>
    <w:qFormat/>
    <w:pPr>
      <w:keepNext/>
      <w:outlineLvl w:val="1"/>
    </w:pPr>
    <w:rPr>
      <w:b/>
      <w:bCs/>
      <w:sz w:val="28"/>
      <w:lang w:val="lt-LT" w:eastAsia="lt-LT"/>
    </w:rPr>
  </w:style>
  <w:style w:type="paragraph" w:styleId="Antrat3">
    <w:name w:val="heading 3"/>
    <w:basedOn w:val="prastasis"/>
    <w:next w:val="prastasis"/>
    <w:qFormat/>
    <w:pPr>
      <w:keepNext/>
      <w:jc w:val="center"/>
      <w:outlineLvl w:val="2"/>
    </w:pPr>
    <w:rPr>
      <w:b/>
      <w:bCs/>
      <w:sz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66D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76C51"/>
    <w:rPr>
      <w:rFonts w:ascii="Tahoma" w:hAnsi="Tahoma" w:cs="Tahoma"/>
      <w:sz w:val="16"/>
      <w:szCs w:val="16"/>
    </w:rPr>
  </w:style>
  <w:style w:type="character" w:customStyle="1" w:styleId="DebesliotekstasDiagrama">
    <w:name w:val="Debesėlio tekstas Diagrama"/>
    <w:link w:val="Debesliotekstas"/>
    <w:rsid w:val="00D76C51"/>
    <w:rPr>
      <w:rFonts w:ascii="Tahoma" w:hAnsi="Tahoma" w:cs="Tahoma"/>
      <w:sz w:val="16"/>
      <w:szCs w:val="16"/>
      <w:lang w:val="en-US" w:eastAsia="en-US"/>
    </w:rPr>
  </w:style>
  <w:style w:type="character" w:styleId="Hipersaitas">
    <w:name w:val="Hyperlink"/>
    <w:uiPriority w:val="99"/>
    <w:unhideWhenUsed/>
    <w:rsid w:val="00E41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 TargetMode="External"/><Relationship Id="rId12" Type="http://schemas.openxmlformats.org/officeDocument/2006/relationships/hyperlink" Target="http://www.kaunas.lt/urbani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pdris.lt"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4B78-6FC0-430D-86BD-BF21955D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3607</Words>
  <Characters>2056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savivaldybe</Company>
  <LinksUpToDate>false</LinksUpToDate>
  <CharactersWithSpaces>5652</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917568</vt:i4>
      </vt:variant>
      <vt:variant>
        <vt:i4>3</vt:i4>
      </vt:variant>
      <vt:variant>
        <vt:i4>0</vt:i4>
      </vt:variant>
      <vt:variant>
        <vt:i4>5</vt:i4>
      </vt:variant>
      <vt:variant>
        <vt:lpwstr>http://www.kaunas.lt/</vt:lpwstr>
      </vt:variant>
      <vt:variant>
        <vt:lpwstr/>
      </vt:variant>
      <vt:variant>
        <vt:i4>393293</vt:i4>
      </vt:variant>
      <vt:variant>
        <vt:i4>0</vt:i4>
      </vt:variant>
      <vt:variant>
        <vt:i4>0</vt:i4>
      </vt:variant>
      <vt:variant>
        <vt:i4>5</vt:i4>
      </vt:variant>
      <vt:variant>
        <vt:lpwstr>http://www.zpdris.lt/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Gintarė Mežanskienė</cp:lastModifiedBy>
  <cp:revision>3</cp:revision>
  <cp:lastPrinted>2019-04-01T06:43:00Z</cp:lastPrinted>
  <dcterms:created xsi:type="dcterms:W3CDTF">2023-01-24T09:31:00Z</dcterms:created>
  <dcterms:modified xsi:type="dcterms:W3CDTF">2023-01-24T09:35:00Z</dcterms:modified>
</cp:coreProperties>
</file>