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931" w:rsidRDefault="001E6931" w:rsidP="001E6931">
      <w:pPr>
        <w:keepNext/>
        <w:spacing w:line="276" w:lineRule="auto"/>
      </w:pPr>
      <w:r>
        <w:rPr>
          <w:lang w:bidi="he-IL"/>
        </w:rPr>
        <w:tab/>
      </w:r>
      <w:r>
        <w:rPr>
          <w:lang w:bidi="he-IL"/>
        </w:rPr>
        <w:tab/>
      </w:r>
      <w:r>
        <w:rPr>
          <w:lang w:bidi="he-IL"/>
        </w:rPr>
        <w:tab/>
      </w:r>
      <w:r>
        <w:rPr>
          <w:lang w:bidi="he-IL"/>
        </w:rPr>
        <w:tab/>
      </w:r>
      <w:r w:rsidR="008E0EF8">
        <w:t>PATVIRTINTA</w:t>
      </w:r>
      <w:r>
        <w:t xml:space="preserve"> </w:t>
      </w:r>
    </w:p>
    <w:p w:rsidR="008E0EF8" w:rsidRDefault="001E6931" w:rsidP="001E6931">
      <w:pPr>
        <w:keepNext/>
        <w:spacing w:line="276" w:lineRule="auto"/>
        <w:ind w:left="3947" w:firstLine="1245"/>
      </w:pPr>
      <w:r>
        <w:t xml:space="preserve">Kauno miesto </w:t>
      </w:r>
      <w:r w:rsidR="008E0EF8">
        <w:t>savivaldybės tarybos</w:t>
      </w:r>
    </w:p>
    <w:p w:rsidR="001E6931" w:rsidRDefault="008E0EF8" w:rsidP="001E6931">
      <w:pPr>
        <w:widowControl w:val="0"/>
        <w:shd w:val="clear" w:color="auto" w:fill="FFFFFF"/>
        <w:tabs>
          <w:tab w:val="left" w:leader="underscore" w:pos="3754"/>
          <w:tab w:val="left" w:leader="underscore" w:pos="4805"/>
        </w:tabs>
        <w:spacing w:line="276" w:lineRule="auto"/>
        <w:ind w:firstLine="5245"/>
      </w:pPr>
      <w:r>
        <w:t>20</w:t>
      </w:r>
      <w:r w:rsidR="003772A1">
        <w:t>23</w:t>
      </w:r>
      <w:r>
        <w:t xml:space="preserve"> m. </w:t>
      </w:r>
      <w:r w:rsidR="003772A1">
        <w:t xml:space="preserve">kovo 28 </w:t>
      </w:r>
      <w:r>
        <w:t>d.</w:t>
      </w:r>
    </w:p>
    <w:p w:rsidR="008E0EF8" w:rsidRDefault="008E0EF8" w:rsidP="001E6931">
      <w:pPr>
        <w:widowControl w:val="0"/>
        <w:shd w:val="clear" w:color="auto" w:fill="FFFFFF"/>
        <w:tabs>
          <w:tab w:val="left" w:leader="underscore" w:pos="3754"/>
          <w:tab w:val="left" w:leader="underscore" w:pos="4805"/>
        </w:tabs>
        <w:spacing w:line="276" w:lineRule="auto"/>
        <w:ind w:firstLine="5245"/>
      </w:pPr>
      <w:r>
        <w:t xml:space="preserve">sprendimu Nr. </w:t>
      </w:r>
      <w:r w:rsidR="003772A1">
        <w:t>T-</w:t>
      </w:r>
      <w:r w:rsidR="00A22DD2">
        <w:t>107</w:t>
      </w:r>
    </w:p>
    <w:p w:rsidR="008E0EF8" w:rsidRDefault="008E0EF8" w:rsidP="001E6931">
      <w:pPr>
        <w:jc w:val="center"/>
      </w:pPr>
    </w:p>
    <w:p w:rsidR="008E0EF8" w:rsidRDefault="008E0EF8" w:rsidP="001E6931">
      <w:pPr>
        <w:widowControl w:val="0"/>
        <w:shd w:val="clear" w:color="auto" w:fill="FFFFFF"/>
        <w:tabs>
          <w:tab w:val="left" w:leader="underscore" w:pos="3350"/>
        </w:tabs>
        <w:spacing w:line="276" w:lineRule="auto"/>
        <w:jc w:val="center"/>
        <w:rPr>
          <w:b/>
          <w:bCs/>
        </w:rPr>
      </w:pPr>
      <w:r>
        <w:rPr>
          <w:b/>
          <w:bCs/>
        </w:rPr>
        <w:t>KAUNO MIESTO SAVIVALDYBĖS 2023 M.</w:t>
      </w:r>
    </w:p>
    <w:p w:rsidR="008E0EF8" w:rsidRDefault="008E0EF8" w:rsidP="001E6931">
      <w:pPr>
        <w:widowControl w:val="0"/>
        <w:shd w:val="clear" w:color="auto" w:fill="FFFFFF"/>
        <w:spacing w:line="276" w:lineRule="auto"/>
        <w:jc w:val="center"/>
        <w:rPr>
          <w:b/>
          <w:bCs/>
        </w:rPr>
      </w:pPr>
      <w:r>
        <w:rPr>
          <w:b/>
          <w:bCs/>
        </w:rPr>
        <w:t xml:space="preserve">SOCIALINIŲ PASLAUGŲ PLANAS </w:t>
      </w:r>
    </w:p>
    <w:p w:rsidR="008E0EF8" w:rsidRDefault="008E0EF8" w:rsidP="001E6931">
      <w:pPr>
        <w:widowControl w:val="0"/>
        <w:shd w:val="clear" w:color="auto" w:fill="FFFFFF"/>
        <w:spacing w:line="276" w:lineRule="auto"/>
        <w:rPr>
          <w:b/>
          <w:bCs/>
        </w:rPr>
      </w:pPr>
    </w:p>
    <w:p w:rsidR="008E0EF8" w:rsidRDefault="008E0EF8" w:rsidP="008E0EF8">
      <w:pPr>
        <w:widowControl w:val="0"/>
        <w:shd w:val="clear" w:color="auto" w:fill="FFFFFF"/>
        <w:jc w:val="center"/>
      </w:pPr>
      <w:r>
        <w:rPr>
          <w:b/>
          <w:bCs/>
        </w:rPr>
        <w:t>I. ĮVADAS</w:t>
      </w:r>
    </w:p>
    <w:p w:rsidR="007D78ED" w:rsidRDefault="007D78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4"/>
          <w:lang w:eastAsia="lt-LT"/>
        </w:rPr>
      </w:pPr>
    </w:p>
    <w:p w:rsidR="0073439E" w:rsidRDefault="0073439E" w:rsidP="001E6931">
      <w:pPr>
        <w:pStyle w:val="Sraopastraipa"/>
        <w:widowControl w:val="0"/>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Cs w:val="24"/>
          <w:lang w:eastAsia="lt-LT"/>
        </w:rPr>
      </w:pPr>
      <w:r w:rsidRPr="001E6931">
        <w:rPr>
          <w:b/>
          <w:szCs w:val="24"/>
          <w:lang w:eastAsia="lt-LT"/>
        </w:rPr>
        <w:t xml:space="preserve">Bendra informacija </w:t>
      </w:r>
    </w:p>
    <w:p w:rsidR="001E6931" w:rsidRPr="001E6931" w:rsidRDefault="001E6931" w:rsidP="001E6931">
      <w:pPr>
        <w:pStyle w:val="Sraopastraip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275"/>
        <w:jc w:val="both"/>
        <w:rPr>
          <w:b/>
          <w:szCs w:val="24"/>
          <w:lang w:eastAsia="lt-LT"/>
        </w:rPr>
      </w:pPr>
    </w:p>
    <w:p w:rsidR="0073439E" w:rsidRDefault="001E6931" w:rsidP="00204A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4"/>
          <w:lang w:eastAsia="lt-LT"/>
        </w:rPr>
      </w:pPr>
      <w:r>
        <w:rPr>
          <w:b/>
          <w:szCs w:val="24"/>
          <w:lang w:eastAsia="lt-LT"/>
        </w:rPr>
        <w:tab/>
      </w:r>
      <w:r w:rsidR="0073439E">
        <w:rPr>
          <w:szCs w:val="24"/>
          <w:lang w:eastAsia="lt-LT"/>
        </w:rPr>
        <w:t>Kauno miesto savivaldybės 2023</w:t>
      </w:r>
      <w:r w:rsidR="0073439E" w:rsidRPr="002D1120">
        <w:rPr>
          <w:szCs w:val="24"/>
          <w:lang w:eastAsia="lt-LT"/>
        </w:rPr>
        <w:t xml:space="preserve"> </w:t>
      </w:r>
      <w:r w:rsidR="0073439E">
        <w:rPr>
          <w:szCs w:val="24"/>
          <w:lang w:eastAsia="lt-LT"/>
        </w:rPr>
        <w:t>m. socialinių paslaugų planas (toliau – Planas) parengtas vadovaujantis Lietuvos Respublikos socialinių paslaugų įstatymu, Socialinių paslaugų planavimo metodika, patvirtinta Lietuvos Respublikos Vyriausybės 2006 m. lapkričio 15 d. nutarimu Nr. 1132 „Dėl Socialinių paslaugų planavimo metodikos patvirtinimo“, Lietuvos Respublikos socialinės apsaugos ir darbo ministro 2007 m. balandžio 12 d. įsakymu Nr. A1-104 „Dėl Socialinių paslaugų plano formos ir Socialinių paslaugų efektyvumo vertinimo kriterijų patvirtinimo“, Kauno miesto savivaldybės strateginiu plėtros planu iki 2030 metų, patvirtintu Kauno miesto savivaldybės tarybos 2022 m. gegužės 24 d. sprendimu Nr. T-251 „Dėl Kauno miesto savivaldybės strateginio plėtros plano iki 2030 metų patvirtinimo“ (toliau – Strateginis plėtros planas).</w:t>
      </w:r>
    </w:p>
    <w:p w:rsidR="00204AAB" w:rsidRDefault="00204AAB" w:rsidP="00204A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4"/>
          <w:lang w:eastAsia="lt-LT"/>
        </w:rPr>
      </w:pPr>
    </w:p>
    <w:p w:rsidR="007D78ED" w:rsidRDefault="003C0841" w:rsidP="00204AAB">
      <w:pPr>
        <w:pStyle w:val="Sraopastraipa"/>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hanging="424"/>
        <w:jc w:val="both"/>
        <w:rPr>
          <w:b/>
          <w:szCs w:val="24"/>
          <w:lang w:eastAsia="lt-LT"/>
        </w:rPr>
      </w:pPr>
      <w:r w:rsidRPr="001E6931">
        <w:rPr>
          <w:b/>
          <w:szCs w:val="24"/>
          <w:lang w:eastAsia="lt-LT"/>
        </w:rPr>
        <w:t>Socialinių paslaugų teikimo ir plėtros tikslai</w:t>
      </w:r>
      <w:r w:rsidR="00F84DB5" w:rsidRPr="001E6931">
        <w:rPr>
          <w:b/>
          <w:szCs w:val="24"/>
          <w:lang w:eastAsia="lt-LT"/>
        </w:rPr>
        <w:t xml:space="preserve"> </w:t>
      </w:r>
    </w:p>
    <w:p w:rsidR="00204AAB" w:rsidRPr="001E6931" w:rsidRDefault="00204AAB" w:rsidP="00204AAB">
      <w:pPr>
        <w:pStyle w:val="Sraopastraip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275"/>
        <w:jc w:val="both"/>
        <w:rPr>
          <w:b/>
          <w:szCs w:val="24"/>
          <w:lang w:eastAsia="lt-LT"/>
        </w:rPr>
      </w:pPr>
    </w:p>
    <w:p w:rsidR="007D78ED" w:rsidRDefault="003C0841" w:rsidP="00204AAB">
      <w:pPr>
        <w:spacing w:line="360" w:lineRule="auto"/>
        <w:ind w:firstLine="851"/>
        <w:jc w:val="both"/>
        <w:rPr>
          <w:szCs w:val="24"/>
          <w:lang w:eastAsia="lt-LT"/>
        </w:rPr>
      </w:pPr>
      <w:r w:rsidRPr="00453506">
        <w:rPr>
          <w:szCs w:val="24"/>
          <w:lang w:eastAsia="lt-LT"/>
        </w:rPr>
        <w:t xml:space="preserve">Socialinių paslaugų teikimo ir plėtros tikslai atitinka </w:t>
      </w:r>
      <w:r w:rsidR="00FE064C">
        <w:rPr>
          <w:szCs w:val="24"/>
          <w:lang w:eastAsia="lt-LT"/>
        </w:rPr>
        <w:t>S</w:t>
      </w:r>
      <w:r w:rsidRPr="00453506">
        <w:rPr>
          <w:szCs w:val="24"/>
          <w:lang w:eastAsia="lt-LT"/>
        </w:rPr>
        <w:t xml:space="preserve">trateginio plėtros plano </w:t>
      </w:r>
      <w:r w:rsidR="0088612D" w:rsidRPr="00453506">
        <w:rPr>
          <w:szCs w:val="24"/>
          <w:lang w:eastAsia="lt-LT"/>
        </w:rPr>
        <w:t>antrojo</w:t>
      </w:r>
      <w:r w:rsidR="0088612D" w:rsidRPr="00453506">
        <w:rPr>
          <w:szCs w:val="24"/>
        </w:rPr>
        <w:t xml:space="preserve"> prioriteto  </w:t>
      </w:r>
      <w:r w:rsidR="00FE064C">
        <w:rPr>
          <w:szCs w:val="24"/>
        </w:rPr>
        <w:t>„</w:t>
      </w:r>
      <w:r w:rsidR="00FE064C">
        <w:rPr>
          <w:iCs/>
          <w:szCs w:val="24"/>
        </w:rPr>
        <w:t>G</w:t>
      </w:r>
      <w:r w:rsidR="00FE064C" w:rsidRPr="00453506">
        <w:rPr>
          <w:iCs/>
          <w:szCs w:val="24"/>
        </w:rPr>
        <w:t xml:space="preserve">yventojo </w:t>
      </w:r>
      <w:r w:rsidR="0088612D" w:rsidRPr="00453506">
        <w:rPr>
          <w:iCs/>
          <w:szCs w:val="24"/>
        </w:rPr>
        <w:t>poreikius atliepianti gyvenimo kokybė sumaniam, aktyviam ir sveikam gyventojui</w:t>
      </w:r>
      <w:r w:rsidR="00FE064C">
        <w:rPr>
          <w:iCs/>
          <w:szCs w:val="24"/>
        </w:rPr>
        <w:t>“</w:t>
      </w:r>
      <w:r w:rsidR="0088612D" w:rsidRPr="00453506">
        <w:rPr>
          <w:iCs/>
          <w:szCs w:val="24"/>
        </w:rPr>
        <w:t xml:space="preserve"> </w:t>
      </w:r>
      <w:r w:rsidR="00BD7D67">
        <w:rPr>
          <w:iCs/>
          <w:szCs w:val="24"/>
        </w:rPr>
        <w:t>2.2</w:t>
      </w:r>
      <w:r w:rsidR="00453506" w:rsidRPr="00453506">
        <w:rPr>
          <w:iCs/>
          <w:szCs w:val="24"/>
        </w:rPr>
        <w:t xml:space="preserve"> tikslo </w:t>
      </w:r>
      <w:r w:rsidR="00453506" w:rsidRPr="00453506">
        <w:rPr>
          <w:bCs/>
          <w:szCs w:val="24"/>
        </w:rPr>
        <w:t xml:space="preserve">„Sveikai, socialiai aktyviai ir kokybiškai gyvenantis Kaunietis“ </w:t>
      </w:r>
      <w:r w:rsidR="00BD7D67">
        <w:rPr>
          <w:bCs/>
          <w:szCs w:val="24"/>
        </w:rPr>
        <w:t>2.2.2</w:t>
      </w:r>
      <w:r w:rsidR="00453506">
        <w:rPr>
          <w:bCs/>
          <w:szCs w:val="24"/>
        </w:rPr>
        <w:t xml:space="preserve"> uždavinį </w:t>
      </w:r>
      <w:r w:rsidR="00453506">
        <w:rPr>
          <w:szCs w:val="24"/>
        </w:rPr>
        <w:t>„Užtikrinti kokybiškas sveikatos ir socialines paslaugas, plėtojant inovatyvią ir efektyvią pagalbos paslaugų sistemą“</w:t>
      </w:r>
      <w:r>
        <w:rPr>
          <w:szCs w:val="24"/>
          <w:lang w:eastAsia="lt-LT"/>
        </w:rPr>
        <w:t xml:space="preserve">. Įgyvendinant </w:t>
      </w:r>
      <w:r w:rsidRPr="00BD7D67">
        <w:rPr>
          <w:szCs w:val="24"/>
          <w:lang w:eastAsia="lt-LT"/>
        </w:rPr>
        <w:t>šiuos tikslus</w:t>
      </w:r>
      <w:r>
        <w:rPr>
          <w:szCs w:val="24"/>
          <w:lang w:eastAsia="lt-LT"/>
        </w:rPr>
        <w:t xml:space="preserve">, </w:t>
      </w:r>
      <w:r w:rsidR="00FE064C">
        <w:rPr>
          <w:szCs w:val="24"/>
          <w:lang w:eastAsia="lt-LT"/>
        </w:rPr>
        <w:t xml:space="preserve">Plane numatytos </w:t>
      </w:r>
      <w:r>
        <w:rPr>
          <w:szCs w:val="24"/>
          <w:lang w:eastAsia="lt-LT"/>
        </w:rPr>
        <w:t>veiklos apima socialinių paslaugų plėtrą, teikiant kompleksinę pagalbą krizinėje situacijoje atsidūrusioms šeimoms (smurto šeimoje</w:t>
      </w:r>
      <w:r w:rsidR="00FE064C">
        <w:rPr>
          <w:szCs w:val="24"/>
          <w:lang w:eastAsia="lt-LT"/>
        </w:rPr>
        <w:t xml:space="preserve"> ir kt.</w:t>
      </w:r>
      <w:r>
        <w:rPr>
          <w:szCs w:val="24"/>
          <w:lang w:eastAsia="lt-LT"/>
        </w:rPr>
        <w:t xml:space="preserve"> atvejai</w:t>
      </w:r>
      <w:r w:rsidR="00FE064C">
        <w:rPr>
          <w:szCs w:val="24"/>
          <w:lang w:eastAsia="lt-LT"/>
        </w:rPr>
        <w:t>s</w:t>
      </w:r>
      <w:r>
        <w:rPr>
          <w:szCs w:val="24"/>
          <w:lang w:eastAsia="lt-LT"/>
        </w:rPr>
        <w:t>), socialinių paslaugų šeimoms prieinamumo didinimą ir plėtrą, paslaugų asmenims, patirianti</w:t>
      </w:r>
      <w:r w:rsidR="00BD7D67">
        <w:rPr>
          <w:szCs w:val="24"/>
          <w:lang w:eastAsia="lt-LT"/>
        </w:rPr>
        <w:t>ems socialinę riziką</w:t>
      </w:r>
      <w:r>
        <w:rPr>
          <w:szCs w:val="24"/>
          <w:lang w:eastAsia="lt-LT"/>
        </w:rPr>
        <w:t>, gerinimą ir plėtrą, socialinių paslaugų prieinamumo pagyvenusiems ir senyvo amžiaus asmenims gerinimą, socialinių paslaugų vaikams ir suaugusiems asmenims su negalia (intelekto, fizine, psichine ir proto) ir jų šeimoms plėtrą, kompleksinių socialinių paslaugų globėjams</w:t>
      </w:r>
      <w:r w:rsidR="00FE064C">
        <w:rPr>
          <w:szCs w:val="24"/>
          <w:lang w:eastAsia="lt-LT"/>
        </w:rPr>
        <w:t xml:space="preserve"> (rūpintojams)</w:t>
      </w:r>
      <w:r>
        <w:rPr>
          <w:szCs w:val="24"/>
          <w:lang w:eastAsia="lt-LT"/>
        </w:rPr>
        <w:t xml:space="preserve"> ir įtėvių šeimoms</w:t>
      </w:r>
      <w:r>
        <w:t xml:space="preserve"> </w:t>
      </w:r>
      <w:r>
        <w:rPr>
          <w:szCs w:val="24"/>
          <w:lang w:eastAsia="lt-LT"/>
        </w:rPr>
        <w:t>plėtrą</w:t>
      </w:r>
      <w:r w:rsidR="009B6DE6">
        <w:rPr>
          <w:szCs w:val="24"/>
          <w:lang w:eastAsia="lt-LT"/>
        </w:rPr>
        <w:t>,</w:t>
      </w:r>
      <w:r>
        <w:rPr>
          <w:szCs w:val="24"/>
          <w:lang w:eastAsia="lt-LT"/>
        </w:rPr>
        <w:t xml:space="preserve"> jaunuoliams, išėjusiems iš globos sistemos, paslaugų plėtrą, kompleksinių paslaugų vaikams, turintiems elgesio ir emocijų, psichinės sveikatos sutrikimų, taip pat sergantiesiems priklausomybių ligomis</w:t>
      </w:r>
      <w:r w:rsidR="00BD7D67">
        <w:rPr>
          <w:szCs w:val="24"/>
          <w:lang w:eastAsia="lt-LT"/>
        </w:rPr>
        <w:t>,</w:t>
      </w:r>
      <w:r>
        <w:rPr>
          <w:szCs w:val="24"/>
          <w:lang w:eastAsia="lt-LT"/>
        </w:rPr>
        <w:t xml:space="preserve"> plėtojimą. </w:t>
      </w:r>
    </w:p>
    <w:p w:rsidR="007D78ED" w:rsidRDefault="007D78ED">
      <w:pPr>
        <w:widowControl w:val="0"/>
        <w:spacing w:line="360" w:lineRule="auto"/>
        <w:ind w:firstLine="851"/>
        <w:jc w:val="both"/>
        <w:rPr>
          <w:szCs w:val="24"/>
          <w:lang w:eastAsia="lt-LT"/>
        </w:rPr>
      </w:pPr>
    </w:p>
    <w:p w:rsidR="007D78ED" w:rsidRDefault="003C0841" w:rsidP="00204AAB">
      <w:pPr>
        <w:spacing w:line="360" w:lineRule="auto"/>
        <w:ind w:firstLine="993"/>
        <w:jc w:val="both"/>
        <w:rPr>
          <w:b/>
          <w:szCs w:val="24"/>
          <w:lang w:eastAsia="lt-LT"/>
        </w:rPr>
      </w:pPr>
      <w:r w:rsidRPr="008E0EF8">
        <w:rPr>
          <w:b/>
          <w:szCs w:val="24"/>
          <w:lang w:eastAsia="lt-LT"/>
        </w:rPr>
        <w:t>3. Socialinių paslaugų plano rengėjai</w:t>
      </w:r>
      <w:r w:rsidR="00F84DB5" w:rsidRPr="008E0EF8">
        <w:rPr>
          <w:b/>
          <w:szCs w:val="24"/>
          <w:lang w:eastAsia="lt-LT"/>
        </w:rPr>
        <w:t xml:space="preserve"> </w:t>
      </w:r>
    </w:p>
    <w:p w:rsidR="00204AAB" w:rsidRDefault="00204AAB" w:rsidP="00204AAB">
      <w:pPr>
        <w:spacing w:line="360" w:lineRule="auto"/>
        <w:ind w:firstLine="993"/>
        <w:jc w:val="both"/>
        <w:rPr>
          <w:szCs w:val="24"/>
          <w:lang w:eastAsia="lt-LT"/>
        </w:rPr>
      </w:pPr>
    </w:p>
    <w:p w:rsidR="00A61AD4" w:rsidRDefault="00A61AD4" w:rsidP="00204A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6"/>
        <w:jc w:val="both"/>
        <w:rPr>
          <w:szCs w:val="24"/>
          <w:lang w:eastAsia="lt-LT"/>
        </w:rPr>
      </w:pPr>
      <w:r>
        <w:rPr>
          <w:szCs w:val="24"/>
          <w:lang w:eastAsia="lt-LT"/>
        </w:rPr>
        <w:t xml:space="preserve">Plano projektą rengė Kauno miesto savivaldybės </w:t>
      </w:r>
      <w:r w:rsidR="00BD7D67">
        <w:rPr>
          <w:szCs w:val="24"/>
          <w:lang w:eastAsia="lt-LT"/>
        </w:rPr>
        <w:t>(toliau – Savivaldybė</w:t>
      </w:r>
      <w:r w:rsidR="00987E34">
        <w:rPr>
          <w:szCs w:val="24"/>
          <w:lang w:eastAsia="lt-LT"/>
        </w:rPr>
        <w:t>)</w:t>
      </w:r>
      <w:r w:rsidR="00BD7D67">
        <w:rPr>
          <w:szCs w:val="24"/>
          <w:lang w:eastAsia="lt-LT"/>
        </w:rPr>
        <w:t xml:space="preserve"> </w:t>
      </w:r>
      <w:r w:rsidR="00987E34">
        <w:rPr>
          <w:szCs w:val="24"/>
          <w:lang w:eastAsia="lt-LT"/>
        </w:rPr>
        <w:t xml:space="preserve">administracijos </w:t>
      </w:r>
      <w:r>
        <w:rPr>
          <w:szCs w:val="24"/>
          <w:lang w:eastAsia="lt-LT"/>
        </w:rPr>
        <w:t xml:space="preserve">Socialinių paslaugų skyriaus specialistai, Socialinių paslaugų skyriaus vedėjo pavaduotoja Jūratė Putnienė, Socialinių paslaugų skyriaus Paslaugų šeimai ir vaikui poskyrio vedėja Giedrė Vareikienė ir Socialinių paslaugų skyriaus vedėja Jolanta Baltaduonytė. </w:t>
      </w:r>
    </w:p>
    <w:p w:rsidR="00700EF0" w:rsidRDefault="00700E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Cs w:val="24"/>
          <w:lang w:eastAsia="lt-LT"/>
        </w:rPr>
      </w:pPr>
    </w:p>
    <w:p w:rsidR="008E0EF8" w:rsidRDefault="008E0EF8" w:rsidP="008E0EF8">
      <w:pPr>
        <w:widowControl w:val="0"/>
        <w:shd w:val="clear" w:color="auto" w:fill="FFFFFF"/>
        <w:jc w:val="center"/>
      </w:pPr>
      <w:r>
        <w:rPr>
          <w:b/>
          <w:bCs/>
        </w:rPr>
        <w:t>II. BŪKLĖS ANALIZĖ</w:t>
      </w:r>
    </w:p>
    <w:p w:rsidR="007D78ED" w:rsidRDefault="007D78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4"/>
          <w:lang w:eastAsia="lt-LT"/>
        </w:rPr>
      </w:pPr>
    </w:p>
    <w:p w:rsidR="00BE2D21" w:rsidRDefault="00204AAB" w:rsidP="001F14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Cs w:val="24"/>
          <w:lang w:eastAsia="lt-LT"/>
        </w:rPr>
      </w:pPr>
      <w:r>
        <w:rPr>
          <w:b/>
          <w:szCs w:val="24"/>
          <w:lang w:eastAsia="lt-LT"/>
        </w:rPr>
        <w:tab/>
      </w:r>
      <w:r w:rsidR="003C0841" w:rsidRPr="001F148D">
        <w:rPr>
          <w:b/>
          <w:szCs w:val="24"/>
          <w:lang w:eastAsia="lt-LT"/>
        </w:rPr>
        <w:t>4. Savivaldybės socialinės ekonominės ir demografinės situacijos įvertinimas</w:t>
      </w:r>
      <w:r w:rsidR="003C0841">
        <w:rPr>
          <w:b/>
          <w:szCs w:val="24"/>
          <w:lang w:eastAsia="lt-LT"/>
        </w:rPr>
        <w:t xml:space="preserve"> </w:t>
      </w:r>
    </w:p>
    <w:p w:rsidR="007D78ED" w:rsidRDefault="007D78ED" w:rsidP="00BE2D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Cs w:val="24"/>
          <w:lang w:eastAsia="lt-LT"/>
        </w:rPr>
      </w:pPr>
    </w:p>
    <w:p w:rsidR="007D78ED" w:rsidRDefault="003C0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6"/>
        <w:jc w:val="both"/>
        <w:rPr>
          <w:szCs w:val="24"/>
          <w:lang w:eastAsia="lt-LT"/>
        </w:rPr>
      </w:pPr>
      <w:r>
        <w:rPr>
          <w:bCs/>
          <w:szCs w:val="24"/>
          <w:lang w:eastAsia="lt-LT"/>
        </w:rPr>
        <w:t>Kaunas</w:t>
      </w:r>
      <w:r>
        <w:rPr>
          <w:szCs w:val="24"/>
          <w:lang w:eastAsia="lt-LT"/>
        </w:rPr>
        <w:t xml:space="preserve"> – antras pagal dydį Lietuvos miestas šalies centrinėje dalyje. Jis suskirstytas į 11 seniūnijų. Kauno miestas turi savivaldybės Kauno apskrityje statusą. Savivaldybė</w:t>
      </w:r>
      <w:r w:rsidR="00BD7D67">
        <w:rPr>
          <w:szCs w:val="24"/>
          <w:lang w:eastAsia="lt-LT"/>
        </w:rPr>
        <w:t>s atstovaujamoji institucija – s</w:t>
      </w:r>
      <w:r>
        <w:rPr>
          <w:szCs w:val="24"/>
          <w:lang w:eastAsia="lt-LT"/>
        </w:rPr>
        <w:t xml:space="preserve">avivaldybės taryba, turinti vietos valdžios ir viešojo administravimo teises ir pareigas. Savivaldybės funkcijas įgyvendina atitinkami Savivaldybės administracijos struktūriniai padaliniai. </w:t>
      </w:r>
    </w:p>
    <w:p w:rsidR="007D78ED" w:rsidRDefault="003C08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6"/>
        <w:jc w:val="both"/>
        <w:rPr>
          <w:szCs w:val="24"/>
          <w:lang w:eastAsia="lt-LT"/>
        </w:rPr>
      </w:pPr>
      <w:r>
        <w:rPr>
          <w:szCs w:val="24"/>
          <w:lang w:eastAsia="lt-LT"/>
        </w:rPr>
        <w:t xml:space="preserve">Įvertinus bendrųjų socialinės, ekonominės ir demografinės būklės rodiklių kaitos dinamiką, galima apžvelgti šiandienos aktualijas, kurios sudaro prielaidas vertinti ir numatyti konkrečias socialinių paslaugų teikimo kryptis. </w:t>
      </w:r>
    </w:p>
    <w:p w:rsidR="007D78ED" w:rsidRPr="00204AAB" w:rsidRDefault="003C0841">
      <w:pPr>
        <w:spacing w:line="360" w:lineRule="auto"/>
        <w:ind w:firstLine="916"/>
        <w:jc w:val="both"/>
        <w:rPr>
          <w:szCs w:val="24"/>
          <w:lang w:eastAsia="lt-LT"/>
        </w:rPr>
      </w:pPr>
      <w:r w:rsidRPr="00486CB4">
        <w:rPr>
          <w:szCs w:val="24"/>
        </w:rPr>
        <w:t xml:space="preserve">Lietuvos statistikos departamento </w:t>
      </w:r>
      <w:r w:rsidR="005A7F28">
        <w:rPr>
          <w:szCs w:val="24"/>
        </w:rPr>
        <w:t xml:space="preserve">2022 m. </w:t>
      </w:r>
      <w:r w:rsidR="005A7F28" w:rsidRPr="00D039A5">
        <w:rPr>
          <w:szCs w:val="24"/>
        </w:rPr>
        <w:t xml:space="preserve">liepos 1 d. </w:t>
      </w:r>
      <w:r w:rsidR="00BD7D67" w:rsidRPr="00D039A5">
        <w:rPr>
          <w:szCs w:val="24"/>
        </w:rPr>
        <w:t>duomenimis</w:t>
      </w:r>
      <w:r w:rsidR="00D039A5" w:rsidRPr="00D039A5">
        <w:rPr>
          <w:szCs w:val="24"/>
        </w:rPr>
        <w:t>,</w:t>
      </w:r>
      <w:r w:rsidR="005A7F28" w:rsidRPr="00D039A5">
        <w:rPr>
          <w:szCs w:val="24"/>
        </w:rPr>
        <w:t xml:space="preserve"> </w:t>
      </w:r>
      <w:r w:rsidRPr="00486CB4">
        <w:rPr>
          <w:szCs w:val="24"/>
        </w:rPr>
        <w:t xml:space="preserve">Kauno mieste gyveno </w:t>
      </w:r>
      <w:r w:rsidR="002D43BD">
        <w:rPr>
          <w:szCs w:val="24"/>
          <w:lang w:eastAsia="lt-LT"/>
        </w:rPr>
        <w:t>301 300</w:t>
      </w:r>
      <w:r w:rsidR="00C53B2A" w:rsidRPr="00486CB4">
        <w:rPr>
          <w:szCs w:val="24"/>
          <w:lang w:eastAsia="lt-LT"/>
        </w:rPr>
        <w:t xml:space="preserve"> </w:t>
      </w:r>
      <w:r w:rsidRPr="00486CB4">
        <w:rPr>
          <w:szCs w:val="24"/>
          <w:lang w:eastAsia="lt-LT"/>
        </w:rPr>
        <w:t>asmen</w:t>
      </w:r>
      <w:r w:rsidR="002D43BD">
        <w:rPr>
          <w:szCs w:val="24"/>
          <w:lang w:eastAsia="lt-LT"/>
        </w:rPr>
        <w:t>ų</w:t>
      </w:r>
      <w:r w:rsidR="00FE064C">
        <w:rPr>
          <w:szCs w:val="24"/>
          <w:lang w:eastAsia="lt-LT"/>
        </w:rPr>
        <w:t>.</w:t>
      </w:r>
      <w:r w:rsidRPr="00486CB4">
        <w:rPr>
          <w:szCs w:val="24"/>
          <w:lang w:eastAsia="lt-L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5"/>
        <w:gridCol w:w="3000"/>
        <w:gridCol w:w="2697"/>
      </w:tblGrid>
      <w:tr w:rsidR="00AE3BE0" w:rsidRPr="00486CB4" w:rsidTr="00225D09">
        <w:tc>
          <w:tcPr>
            <w:tcW w:w="9572" w:type="dxa"/>
            <w:gridSpan w:val="3"/>
            <w:tcBorders>
              <w:top w:val="single" w:sz="4" w:space="0" w:color="auto"/>
              <w:left w:val="single" w:sz="4" w:space="0" w:color="auto"/>
              <w:bottom w:val="single" w:sz="4" w:space="0" w:color="auto"/>
              <w:right w:val="single" w:sz="4" w:space="0" w:color="auto"/>
            </w:tcBorders>
            <w:hideMark/>
          </w:tcPr>
          <w:p w:rsidR="007D78ED" w:rsidRPr="00D039A5" w:rsidRDefault="00BD7D67" w:rsidP="00944EF7">
            <w:pPr>
              <w:spacing w:line="360" w:lineRule="auto"/>
              <w:jc w:val="center"/>
              <w:rPr>
                <w:szCs w:val="24"/>
              </w:rPr>
            </w:pPr>
            <w:r w:rsidRPr="00D039A5">
              <w:rPr>
                <w:szCs w:val="24"/>
              </w:rPr>
              <w:t xml:space="preserve">Nuolatinių gyventojų skaičius </w:t>
            </w:r>
            <w:r w:rsidR="00987E34" w:rsidRPr="00D039A5">
              <w:rPr>
                <w:szCs w:val="24"/>
              </w:rPr>
              <w:t>s</w:t>
            </w:r>
            <w:r w:rsidR="003C0841" w:rsidRPr="00D039A5">
              <w:rPr>
                <w:szCs w:val="24"/>
              </w:rPr>
              <w:t xml:space="preserve">avivaldybėje </w:t>
            </w:r>
            <w:r w:rsidR="002D43BD" w:rsidRPr="00D039A5">
              <w:rPr>
                <w:szCs w:val="24"/>
              </w:rPr>
              <w:t>liepos</w:t>
            </w:r>
            <w:r w:rsidR="003C0841" w:rsidRPr="00D039A5">
              <w:rPr>
                <w:szCs w:val="24"/>
              </w:rPr>
              <w:t xml:space="preserve"> 1 d</w:t>
            </w:r>
            <w:r w:rsidR="001F148D" w:rsidRPr="00D039A5">
              <w:rPr>
                <w:szCs w:val="24"/>
              </w:rPr>
              <w:t>.</w:t>
            </w:r>
            <w:r w:rsidR="003C0841" w:rsidRPr="00D039A5">
              <w:rPr>
                <w:szCs w:val="24"/>
              </w:rPr>
              <w:t xml:space="preserve"> </w:t>
            </w:r>
          </w:p>
        </w:tc>
      </w:tr>
      <w:tr w:rsidR="00297AA6" w:rsidRPr="00486CB4" w:rsidTr="00225D09">
        <w:tc>
          <w:tcPr>
            <w:tcW w:w="3875" w:type="dxa"/>
            <w:tcBorders>
              <w:top w:val="single" w:sz="4" w:space="0" w:color="auto"/>
              <w:left w:val="single" w:sz="4" w:space="0" w:color="auto"/>
              <w:bottom w:val="single" w:sz="4" w:space="0" w:color="auto"/>
              <w:right w:val="single" w:sz="4" w:space="0" w:color="auto"/>
            </w:tcBorders>
            <w:hideMark/>
          </w:tcPr>
          <w:p w:rsidR="00297AA6" w:rsidRPr="00486CB4" w:rsidRDefault="00B42098" w:rsidP="00B42098">
            <w:pPr>
              <w:jc w:val="center"/>
              <w:rPr>
                <w:szCs w:val="24"/>
              </w:rPr>
            </w:pPr>
            <w:r>
              <w:rPr>
                <w:szCs w:val="24"/>
              </w:rPr>
              <w:t xml:space="preserve">2022 m. </w:t>
            </w:r>
          </w:p>
        </w:tc>
        <w:tc>
          <w:tcPr>
            <w:tcW w:w="3000" w:type="dxa"/>
            <w:tcBorders>
              <w:top w:val="single" w:sz="4" w:space="0" w:color="auto"/>
              <w:left w:val="single" w:sz="4" w:space="0" w:color="auto"/>
              <w:bottom w:val="single" w:sz="4" w:space="0" w:color="auto"/>
              <w:right w:val="single" w:sz="4" w:space="0" w:color="auto"/>
            </w:tcBorders>
            <w:hideMark/>
          </w:tcPr>
          <w:p w:rsidR="00297AA6" w:rsidRPr="00486CB4" w:rsidRDefault="00F23F20" w:rsidP="00F23F20">
            <w:pPr>
              <w:jc w:val="center"/>
              <w:rPr>
                <w:szCs w:val="24"/>
              </w:rPr>
            </w:pPr>
            <w:r w:rsidRPr="00D039A5">
              <w:rPr>
                <w:szCs w:val="24"/>
              </w:rPr>
              <w:t xml:space="preserve">2021 </w:t>
            </w:r>
            <w:r w:rsidR="00297AA6" w:rsidRPr="00D039A5">
              <w:rPr>
                <w:szCs w:val="24"/>
              </w:rPr>
              <w:t>m.</w:t>
            </w:r>
          </w:p>
        </w:tc>
        <w:tc>
          <w:tcPr>
            <w:tcW w:w="2697" w:type="dxa"/>
            <w:tcBorders>
              <w:top w:val="single" w:sz="4" w:space="0" w:color="auto"/>
              <w:left w:val="single" w:sz="4" w:space="0" w:color="auto"/>
              <w:bottom w:val="single" w:sz="4" w:space="0" w:color="auto"/>
              <w:right w:val="single" w:sz="4" w:space="0" w:color="auto"/>
            </w:tcBorders>
            <w:hideMark/>
          </w:tcPr>
          <w:p w:rsidR="00297AA6" w:rsidRPr="00D039A5" w:rsidRDefault="00B42098" w:rsidP="00F23F20">
            <w:pPr>
              <w:spacing w:line="360" w:lineRule="auto"/>
              <w:jc w:val="center"/>
              <w:rPr>
                <w:szCs w:val="24"/>
              </w:rPr>
            </w:pPr>
            <w:r w:rsidRPr="00D039A5">
              <w:rPr>
                <w:szCs w:val="24"/>
              </w:rPr>
              <w:t>2020 m</w:t>
            </w:r>
          </w:p>
        </w:tc>
      </w:tr>
      <w:tr w:rsidR="00297AA6" w:rsidRPr="00486CB4" w:rsidTr="00225D09">
        <w:tc>
          <w:tcPr>
            <w:tcW w:w="3875" w:type="dxa"/>
            <w:tcBorders>
              <w:top w:val="single" w:sz="4" w:space="0" w:color="auto"/>
              <w:left w:val="single" w:sz="4" w:space="0" w:color="auto"/>
              <w:bottom w:val="single" w:sz="4" w:space="0" w:color="auto"/>
              <w:right w:val="single" w:sz="4" w:space="0" w:color="auto"/>
            </w:tcBorders>
            <w:hideMark/>
          </w:tcPr>
          <w:p w:rsidR="00297AA6" w:rsidRPr="002D43BD" w:rsidRDefault="00B42098" w:rsidP="00225D09">
            <w:pPr>
              <w:jc w:val="center"/>
              <w:rPr>
                <w:szCs w:val="24"/>
              </w:rPr>
            </w:pPr>
            <w:r>
              <w:rPr>
                <w:szCs w:val="24"/>
              </w:rPr>
              <w:t>301300</w:t>
            </w:r>
          </w:p>
        </w:tc>
        <w:tc>
          <w:tcPr>
            <w:tcW w:w="3000" w:type="dxa"/>
            <w:tcBorders>
              <w:top w:val="single" w:sz="4" w:space="0" w:color="auto"/>
              <w:left w:val="single" w:sz="4" w:space="0" w:color="auto"/>
              <w:bottom w:val="single" w:sz="4" w:space="0" w:color="auto"/>
              <w:right w:val="single" w:sz="4" w:space="0" w:color="auto"/>
            </w:tcBorders>
            <w:hideMark/>
          </w:tcPr>
          <w:p w:rsidR="00297AA6" w:rsidRPr="002D43BD" w:rsidRDefault="002D43BD" w:rsidP="00B42098">
            <w:pPr>
              <w:jc w:val="center"/>
              <w:rPr>
                <w:szCs w:val="24"/>
              </w:rPr>
            </w:pPr>
            <w:r w:rsidRPr="002D43BD">
              <w:rPr>
                <w:color w:val="333333"/>
                <w:szCs w:val="24"/>
                <w:shd w:val="clear" w:color="auto" w:fill="FFFFFF"/>
              </w:rPr>
              <w:t>298724</w:t>
            </w:r>
          </w:p>
        </w:tc>
        <w:tc>
          <w:tcPr>
            <w:tcW w:w="2697" w:type="dxa"/>
            <w:tcBorders>
              <w:top w:val="single" w:sz="4" w:space="0" w:color="auto"/>
              <w:left w:val="single" w:sz="4" w:space="0" w:color="auto"/>
              <w:bottom w:val="single" w:sz="4" w:space="0" w:color="auto"/>
              <w:right w:val="single" w:sz="4" w:space="0" w:color="auto"/>
            </w:tcBorders>
            <w:hideMark/>
          </w:tcPr>
          <w:p w:rsidR="00297AA6" w:rsidRPr="002D43BD" w:rsidRDefault="00B42098" w:rsidP="00B42098">
            <w:pPr>
              <w:spacing w:line="360" w:lineRule="auto"/>
              <w:jc w:val="center"/>
              <w:rPr>
                <w:szCs w:val="24"/>
              </w:rPr>
            </w:pPr>
            <w:r w:rsidRPr="002D43BD">
              <w:rPr>
                <w:color w:val="333333"/>
                <w:szCs w:val="24"/>
                <w:shd w:val="clear" w:color="auto" w:fill="FFFFFF"/>
              </w:rPr>
              <w:t>292613</w:t>
            </w:r>
          </w:p>
        </w:tc>
      </w:tr>
    </w:tbl>
    <w:p w:rsidR="001F148D" w:rsidRDefault="00845540" w:rsidP="000F60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Cs w:val="24"/>
          <w:lang w:eastAsia="lt-LT"/>
        </w:rPr>
      </w:pPr>
      <w:r>
        <w:rPr>
          <w:b/>
          <w:bCs/>
          <w:szCs w:val="24"/>
          <w:lang w:eastAsia="lt-LT"/>
        </w:rPr>
        <w:tab/>
      </w:r>
    </w:p>
    <w:p w:rsidR="001F148D" w:rsidRDefault="00204AAB" w:rsidP="00204AAB">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Cs w:val="24"/>
          <w:lang w:eastAsia="lt-LT"/>
        </w:rPr>
      </w:pPr>
      <w:r>
        <w:rPr>
          <w:b/>
          <w:bCs/>
          <w:szCs w:val="24"/>
          <w:lang w:eastAsia="lt-LT"/>
        </w:rPr>
        <w:tab/>
      </w:r>
      <w:r w:rsidR="003C0841" w:rsidRPr="00486CB4">
        <w:rPr>
          <w:b/>
          <w:bCs/>
          <w:szCs w:val="24"/>
          <w:lang w:eastAsia="lt-LT"/>
        </w:rPr>
        <w:t>4.1. Vidutinis metinis gyventojų skaičius ir sudėtis</w:t>
      </w:r>
    </w:p>
    <w:p w:rsidR="001F148D" w:rsidRDefault="001F148D" w:rsidP="000F60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Cs w:val="24"/>
          <w:lang w:eastAsia="lt-LT"/>
        </w:rPr>
      </w:pPr>
    </w:p>
    <w:p w:rsidR="001F148D" w:rsidRPr="00204AAB" w:rsidRDefault="001F148D" w:rsidP="00204AAB">
      <w:pPr>
        <w:pStyle w:val="ng-binding"/>
        <w:shd w:val="clear" w:color="auto" w:fill="FFFFFF"/>
        <w:spacing w:before="0" w:beforeAutospacing="0" w:after="0" w:afterAutospacing="0" w:line="360" w:lineRule="auto"/>
        <w:ind w:firstLine="851"/>
        <w:jc w:val="both"/>
      </w:pPr>
      <w:r w:rsidRPr="00D039A5">
        <w:t xml:space="preserve">Lietuvos statistikos departamento duomenimis, 2022 metų sausio 1 d. Kauno mieste gyveno </w:t>
      </w:r>
      <w:r w:rsidRPr="00D039A5">
        <w:rPr>
          <w:rFonts w:eastAsia="Calibri"/>
        </w:rPr>
        <w:t xml:space="preserve">297906 </w:t>
      </w:r>
      <w:r w:rsidRPr="00D039A5">
        <w:t>asmenys.</w:t>
      </w:r>
      <w:r w:rsidRPr="00486CB4">
        <w:t xml:space="preserve">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3"/>
        <w:gridCol w:w="5556"/>
        <w:gridCol w:w="3041"/>
      </w:tblGrid>
      <w:tr w:rsidR="00AE3BE0" w:rsidRPr="00EF64E5" w:rsidTr="00204AAB">
        <w:trPr>
          <w:cantSplit/>
          <w:trHeight w:val="420"/>
        </w:trPr>
        <w:tc>
          <w:tcPr>
            <w:tcW w:w="103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D78ED" w:rsidRPr="00EF64E5" w:rsidRDefault="003C0841" w:rsidP="00204AAB">
            <w:pPr>
              <w:shd w:val="clear" w:color="auto" w:fill="FFFFFF"/>
              <w:spacing w:line="276" w:lineRule="auto"/>
              <w:jc w:val="center"/>
              <w:rPr>
                <w:rFonts w:eastAsia="Calibri"/>
                <w:szCs w:val="24"/>
                <w:lang w:eastAsia="lt-LT"/>
              </w:rPr>
            </w:pPr>
            <w:r w:rsidRPr="00EF64E5">
              <w:rPr>
                <w:rFonts w:eastAsia="Calibri"/>
                <w:szCs w:val="24"/>
                <w:lang w:eastAsia="lt-LT"/>
              </w:rPr>
              <w:t>Eil. Nr.</w:t>
            </w:r>
          </w:p>
        </w:tc>
        <w:tc>
          <w:tcPr>
            <w:tcW w:w="555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D78ED" w:rsidRPr="00EF64E5" w:rsidRDefault="003C0841" w:rsidP="00204AAB">
            <w:pPr>
              <w:shd w:val="clear" w:color="auto" w:fill="FFFFFF"/>
              <w:spacing w:line="276" w:lineRule="auto"/>
              <w:jc w:val="center"/>
              <w:rPr>
                <w:rFonts w:eastAsia="Calibri"/>
                <w:szCs w:val="24"/>
                <w:lang w:eastAsia="lt-LT"/>
              </w:rPr>
            </w:pPr>
            <w:r w:rsidRPr="00EF64E5">
              <w:rPr>
                <w:rFonts w:eastAsia="Calibri"/>
                <w:szCs w:val="24"/>
                <w:lang w:eastAsia="lt-LT"/>
              </w:rPr>
              <w:t>Rodiklis</w:t>
            </w:r>
          </w:p>
        </w:tc>
        <w:tc>
          <w:tcPr>
            <w:tcW w:w="304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D78ED" w:rsidRPr="00EF64E5" w:rsidRDefault="003C0841" w:rsidP="00204AAB">
            <w:pPr>
              <w:shd w:val="clear" w:color="auto" w:fill="FFFFFF"/>
              <w:spacing w:line="276" w:lineRule="auto"/>
              <w:jc w:val="center"/>
              <w:rPr>
                <w:rFonts w:eastAsia="Calibri"/>
                <w:szCs w:val="24"/>
                <w:lang w:eastAsia="lt-LT"/>
              </w:rPr>
            </w:pPr>
            <w:r w:rsidRPr="00EF64E5">
              <w:rPr>
                <w:rFonts w:eastAsia="Calibri"/>
                <w:szCs w:val="24"/>
                <w:lang w:eastAsia="lt-LT"/>
              </w:rPr>
              <w:t>Gyventojų (šeimų) skaičius</w:t>
            </w:r>
          </w:p>
        </w:tc>
      </w:tr>
      <w:tr w:rsidR="00AE3BE0" w:rsidRPr="00EF64E5" w:rsidTr="00204AAB">
        <w:trPr>
          <w:cantSplit/>
          <w:trHeight w:val="23"/>
        </w:trPr>
        <w:tc>
          <w:tcPr>
            <w:tcW w:w="103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D78ED" w:rsidRPr="00EF64E5" w:rsidRDefault="003C0841" w:rsidP="00204AAB">
            <w:pPr>
              <w:shd w:val="clear" w:color="auto" w:fill="FFFFFF"/>
              <w:spacing w:line="276" w:lineRule="auto"/>
              <w:jc w:val="center"/>
              <w:rPr>
                <w:rFonts w:eastAsia="Calibri"/>
                <w:szCs w:val="24"/>
                <w:lang w:eastAsia="lt-LT"/>
              </w:rPr>
            </w:pPr>
            <w:r w:rsidRPr="00EF64E5">
              <w:rPr>
                <w:rFonts w:eastAsia="Calibri"/>
                <w:szCs w:val="24"/>
                <w:lang w:eastAsia="lt-LT"/>
              </w:rPr>
              <w:t>1.</w:t>
            </w:r>
          </w:p>
        </w:tc>
        <w:tc>
          <w:tcPr>
            <w:tcW w:w="555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D78ED" w:rsidRPr="00EF64E5" w:rsidRDefault="003C0841" w:rsidP="00204AAB">
            <w:pPr>
              <w:shd w:val="clear" w:color="auto" w:fill="FFFFFF"/>
              <w:spacing w:line="276" w:lineRule="auto"/>
              <w:rPr>
                <w:rFonts w:eastAsia="Calibri"/>
                <w:szCs w:val="24"/>
                <w:lang w:eastAsia="lt-LT"/>
              </w:rPr>
            </w:pPr>
            <w:r w:rsidRPr="00EF64E5">
              <w:rPr>
                <w:rFonts w:eastAsia="Calibri"/>
                <w:szCs w:val="24"/>
                <w:lang w:eastAsia="lt-LT"/>
              </w:rPr>
              <w:t>Gyventojų skaičius</w:t>
            </w:r>
          </w:p>
        </w:tc>
        <w:tc>
          <w:tcPr>
            <w:tcW w:w="304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21377" w:rsidRPr="00C21377" w:rsidRDefault="00964EC8" w:rsidP="00204AAB">
            <w:pPr>
              <w:pStyle w:val="ng-binding"/>
              <w:shd w:val="clear" w:color="auto" w:fill="FFFFFF"/>
              <w:spacing w:before="0" w:beforeAutospacing="0" w:after="0" w:afterAutospacing="0" w:line="276" w:lineRule="auto"/>
              <w:jc w:val="center"/>
              <w:rPr>
                <w:color w:val="333333"/>
              </w:rPr>
            </w:pPr>
            <w:r w:rsidRPr="00BD2E73">
              <w:rPr>
                <w:rFonts w:eastAsia="Calibri"/>
              </w:rPr>
              <w:t>297906</w:t>
            </w:r>
          </w:p>
          <w:p w:rsidR="007D78ED" w:rsidRPr="00BD2E73" w:rsidRDefault="007D78ED" w:rsidP="00204AAB">
            <w:pPr>
              <w:shd w:val="clear" w:color="auto" w:fill="FFFFFF"/>
              <w:spacing w:line="276" w:lineRule="auto"/>
              <w:jc w:val="center"/>
              <w:rPr>
                <w:rFonts w:eastAsia="Calibri"/>
                <w:szCs w:val="24"/>
                <w:lang w:eastAsia="lt-LT"/>
              </w:rPr>
            </w:pPr>
          </w:p>
        </w:tc>
      </w:tr>
      <w:tr w:rsidR="00AE3BE0" w:rsidRPr="00EF64E5" w:rsidTr="00204AAB">
        <w:trPr>
          <w:cantSplit/>
          <w:trHeight w:val="23"/>
        </w:trPr>
        <w:tc>
          <w:tcPr>
            <w:tcW w:w="103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D78ED" w:rsidRPr="00EF64E5" w:rsidRDefault="007D78ED" w:rsidP="00204AAB">
            <w:pPr>
              <w:spacing w:line="276" w:lineRule="auto"/>
            </w:pPr>
          </w:p>
        </w:tc>
        <w:tc>
          <w:tcPr>
            <w:tcW w:w="555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D78ED" w:rsidRPr="00EF64E5" w:rsidRDefault="003C0841" w:rsidP="00204AAB">
            <w:pPr>
              <w:shd w:val="clear" w:color="auto" w:fill="FFFFFF"/>
              <w:spacing w:line="276" w:lineRule="auto"/>
              <w:rPr>
                <w:rFonts w:eastAsia="Calibri"/>
                <w:szCs w:val="24"/>
                <w:lang w:eastAsia="lt-LT"/>
              </w:rPr>
            </w:pPr>
            <w:r w:rsidRPr="00EF64E5">
              <w:rPr>
                <w:rFonts w:eastAsia="Calibri"/>
                <w:szCs w:val="24"/>
                <w:lang w:eastAsia="lt-LT"/>
              </w:rPr>
              <w:t>iš jų:</w:t>
            </w:r>
          </w:p>
        </w:tc>
        <w:tc>
          <w:tcPr>
            <w:tcW w:w="304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D78ED" w:rsidRPr="00BD2E73" w:rsidRDefault="007D78ED" w:rsidP="00204AAB">
            <w:pPr>
              <w:spacing w:line="276" w:lineRule="auto"/>
              <w:rPr>
                <w:szCs w:val="24"/>
              </w:rPr>
            </w:pPr>
          </w:p>
        </w:tc>
      </w:tr>
      <w:tr w:rsidR="00297AA6" w:rsidRPr="00EF64E5" w:rsidTr="00204AAB">
        <w:trPr>
          <w:cantSplit/>
          <w:trHeight w:val="23"/>
        </w:trPr>
        <w:tc>
          <w:tcPr>
            <w:tcW w:w="103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97AA6" w:rsidRPr="00EF64E5" w:rsidRDefault="00297AA6" w:rsidP="00204AAB">
            <w:pPr>
              <w:spacing w:line="276" w:lineRule="auto"/>
            </w:pPr>
          </w:p>
        </w:tc>
        <w:tc>
          <w:tcPr>
            <w:tcW w:w="555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97AA6" w:rsidRPr="00EF64E5" w:rsidRDefault="00297AA6" w:rsidP="00204AAB">
            <w:pPr>
              <w:pStyle w:val="Sraopastraipa"/>
              <w:shd w:val="clear" w:color="auto" w:fill="FFFFFF"/>
              <w:spacing w:line="276" w:lineRule="auto"/>
              <w:ind w:left="360"/>
              <w:rPr>
                <w:rFonts w:eastAsia="Calibri"/>
                <w:szCs w:val="24"/>
                <w:lang w:eastAsia="lt-LT"/>
              </w:rPr>
            </w:pPr>
            <w:r w:rsidRPr="00EF64E5">
              <w:rPr>
                <w:rFonts w:eastAsia="Calibri"/>
                <w:szCs w:val="24"/>
                <w:lang w:eastAsia="lt-LT"/>
              </w:rPr>
              <w:t>vyrai</w:t>
            </w:r>
          </w:p>
        </w:tc>
        <w:tc>
          <w:tcPr>
            <w:tcW w:w="304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97AA6" w:rsidRPr="00BD2E73" w:rsidRDefault="00964EC8" w:rsidP="00204AAB">
            <w:pPr>
              <w:spacing w:line="276" w:lineRule="auto"/>
              <w:jc w:val="center"/>
              <w:rPr>
                <w:szCs w:val="24"/>
              </w:rPr>
            </w:pPr>
            <w:r w:rsidRPr="00BD2E73">
              <w:rPr>
                <w:color w:val="333333"/>
                <w:szCs w:val="24"/>
                <w:shd w:val="clear" w:color="auto" w:fill="FFFFFF"/>
              </w:rPr>
              <w:t>134471</w:t>
            </w:r>
          </w:p>
        </w:tc>
      </w:tr>
      <w:tr w:rsidR="00297AA6" w:rsidRPr="00EF64E5" w:rsidTr="00204AAB">
        <w:trPr>
          <w:cantSplit/>
          <w:trHeight w:val="23"/>
        </w:trPr>
        <w:tc>
          <w:tcPr>
            <w:tcW w:w="103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97AA6" w:rsidRPr="00EF64E5" w:rsidRDefault="00297AA6" w:rsidP="00204AAB">
            <w:pPr>
              <w:spacing w:line="276" w:lineRule="auto"/>
            </w:pPr>
          </w:p>
        </w:tc>
        <w:tc>
          <w:tcPr>
            <w:tcW w:w="555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97AA6" w:rsidRPr="00EF64E5" w:rsidRDefault="00297AA6" w:rsidP="00204AAB">
            <w:pPr>
              <w:pStyle w:val="Sraopastraipa"/>
              <w:shd w:val="clear" w:color="auto" w:fill="FFFFFF"/>
              <w:spacing w:line="276" w:lineRule="auto"/>
              <w:ind w:left="360"/>
              <w:rPr>
                <w:rFonts w:eastAsia="Calibri"/>
                <w:szCs w:val="24"/>
                <w:lang w:eastAsia="lt-LT"/>
              </w:rPr>
            </w:pPr>
            <w:r w:rsidRPr="00EF64E5">
              <w:rPr>
                <w:rFonts w:eastAsia="Calibri"/>
                <w:szCs w:val="24"/>
                <w:lang w:eastAsia="lt-LT"/>
              </w:rPr>
              <w:t xml:space="preserve">moterys </w:t>
            </w:r>
          </w:p>
        </w:tc>
        <w:tc>
          <w:tcPr>
            <w:tcW w:w="304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97AA6" w:rsidRPr="00BD2E73" w:rsidRDefault="00964EC8" w:rsidP="00204AAB">
            <w:pPr>
              <w:spacing w:line="276" w:lineRule="auto"/>
              <w:jc w:val="center"/>
              <w:rPr>
                <w:szCs w:val="24"/>
              </w:rPr>
            </w:pPr>
            <w:r w:rsidRPr="00BD2E73">
              <w:rPr>
                <w:color w:val="333333"/>
                <w:szCs w:val="24"/>
                <w:shd w:val="clear" w:color="auto" w:fill="FFFFFF"/>
              </w:rPr>
              <w:t>163435</w:t>
            </w:r>
          </w:p>
        </w:tc>
      </w:tr>
      <w:tr w:rsidR="00AE3BE0" w:rsidRPr="00EF64E5" w:rsidTr="00204AAB">
        <w:trPr>
          <w:cantSplit/>
          <w:trHeight w:val="23"/>
        </w:trPr>
        <w:tc>
          <w:tcPr>
            <w:tcW w:w="103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D78ED" w:rsidRPr="00EF64E5" w:rsidRDefault="00297AA6" w:rsidP="00204AAB">
            <w:pPr>
              <w:shd w:val="clear" w:color="auto" w:fill="FFFFFF"/>
              <w:spacing w:line="276" w:lineRule="auto"/>
              <w:jc w:val="center"/>
              <w:rPr>
                <w:rFonts w:eastAsia="Calibri"/>
                <w:szCs w:val="24"/>
                <w:lang w:eastAsia="lt-LT"/>
              </w:rPr>
            </w:pPr>
            <w:r w:rsidRPr="00EF64E5">
              <w:rPr>
                <w:rFonts w:eastAsia="Calibri"/>
                <w:szCs w:val="24"/>
                <w:lang w:eastAsia="lt-LT"/>
              </w:rPr>
              <w:t>1</w:t>
            </w:r>
            <w:r w:rsidR="003C0841" w:rsidRPr="00EF64E5">
              <w:rPr>
                <w:rFonts w:eastAsia="Calibri"/>
                <w:szCs w:val="24"/>
                <w:lang w:eastAsia="lt-LT"/>
              </w:rPr>
              <w:t>.1.</w:t>
            </w:r>
          </w:p>
        </w:tc>
        <w:tc>
          <w:tcPr>
            <w:tcW w:w="555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D78ED" w:rsidRPr="00EF64E5" w:rsidRDefault="00CE178D" w:rsidP="00204AAB">
            <w:pPr>
              <w:shd w:val="clear" w:color="auto" w:fill="FFFFFF"/>
              <w:spacing w:line="276" w:lineRule="auto"/>
              <w:rPr>
                <w:rFonts w:eastAsia="Calibri"/>
                <w:szCs w:val="24"/>
                <w:lang w:eastAsia="lt-LT"/>
              </w:rPr>
            </w:pPr>
            <w:r>
              <w:rPr>
                <w:rFonts w:eastAsia="Calibri"/>
                <w:szCs w:val="24"/>
                <w:lang w:eastAsia="lt-LT"/>
              </w:rPr>
              <w:t>darbingo amžiaus asmenys</w:t>
            </w:r>
            <w:r w:rsidR="003C0841" w:rsidRPr="00EF64E5">
              <w:rPr>
                <w:rFonts w:eastAsia="Calibri"/>
                <w:szCs w:val="24"/>
                <w:lang w:eastAsia="lt-LT"/>
              </w:rPr>
              <w:t xml:space="preserve"> </w:t>
            </w:r>
          </w:p>
        </w:tc>
        <w:tc>
          <w:tcPr>
            <w:tcW w:w="304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D78ED" w:rsidRPr="00EF64E5" w:rsidRDefault="00772F06" w:rsidP="00204AAB">
            <w:pPr>
              <w:shd w:val="clear" w:color="auto" w:fill="FFFFFF"/>
              <w:spacing w:line="276" w:lineRule="auto"/>
              <w:jc w:val="center"/>
              <w:rPr>
                <w:rFonts w:eastAsia="Calibri"/>
                <w:szCs w:val="24"/>
                <w:lang w:eastAsia="lt-LT"/>
              </w:rPr>
            </w:pPr>
            <w:r>
              <w:rPr>
                <w:rFonts w:eastAsia="Calibri"/>
                <w:szCs w:val="24"/>
                <w:lang w:eastAsia="lt-LT"/>
              </w:rPr>
              <w:t>111796</w:t>
            </w:r>
          </w:p>
        </w:tc>
      </w:tr>
      <w:tr w:rsidR="00AE3BE0" w:rsidRPr="00EF64E5" w:rsidTr="00204AAB">
        <w:trPr>
          <w:cantSplit/>
          <w:trHeight w:val="23"/>
        </w:trPr>
        <w:tc>
          <w:tcPr>
            <w:tcW w:w="103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D78ED" w:rsidRPr="00EF64E5" w:rsidRDefault="00297AA6" w:rsidP="00204AAB">
            <w:pPr>
              <w:shd w:val="clear" w:color="auto" w:fill="FFFFFF"/>
              <w:spacing w:line="276" w:lineRule="auto"/>
              <w:jc w:val="center"/>
              <w:rPr>
                <w:rFonts w:eastAsia="Calibri"/>
                <w:szCs w:val="24"/>
                <w:lang w:eastAsia="lt-LT"/>
              </w:rPr>
            </w:pPr>
            <w:r w:rsidRPr="00EF64E5">
              <w:rPr>
                <w:rFonts w:eastAsia="Calibri"/>
                <w:szCs w:val="24"/>
                <w:lang w:eastAsia="lt-LT"/>
              </w:rPr>
              <w:t>1</w:t>
            </w:r>
            <w:r w:rsidR="003C0841" w:rsidRPr="00EF64E5">
              <w:rPr>
                <w:rFonts w:eastAsia="Calibri"/>
                <w:szCs w:val="24"/>
                <w:lang w:eastAsia="lt-LT"/>
              </w:rPr>
              <w:t>.</w:t>
            </w:r>
            <w:r w:rsidR="007351C6">
              <w:rPr>
                <w:rFonts w:eastAsia="Calibri"/>
                <w:szCs w:val="24"/>
                <w:lang w:eastAsia="lt-LT"/>
              </w:rPr>
              <w:t>2</w:t>
            </w:r>
            <w:r w:rsidR="003C0841" w:rsidRPr="00EF64E5">
              <w:rPr>
                <w:rFonts w:eastAsia="Calibri"/>
                <w:szCs w:val="24"/>
                <w:lang w:eastAsia="lt-LT"/>
              </w:rPr>
              <w:t>.</w:t>
            </w:r>
          </w:p>
        </w:tc>
        <w:tc>
          <w:tcPr>
            <w:tcW w:w="555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D78ED" w:rsidRPr="00EF64E5" w:rsidRDefault="0024620F" w:rsidP="00204AAB">
            <w:pPr>
              <w:shd w:val="clear" w:color="auto" w:fill="FFFFFF"/>
              <w:spacing w:line="276" w:lineRule="auto"/>
              <w:rPr>
                <w:rFonts w:eastAsia="Calibri"/>
                <w:szCs w:val="24"/>
                <w:lang w:eastAsia="lt-LT"/>
              </w:rPr>
            </w:pPr>
            <w:r>
              <w:rPr>
                <w:rFonts w:eastAsia="Calibri"/>
                <w:szCs w:val="24"/>
                <w:lang w:eastAsia="lt-LT"/>
              </w:rPr>
              <w:t>senyvo</w:t>
            </w:r>
            <w:r w:rsidRPr="00EF64E5">
              <w:rPr>
                <w:rFonts w:eastAsia="Calibri"/>
                <w:szCs w:val="24"/>
                <w:lang w:eastAsia="lt-LT"/>
              </w:rPr>
              <w:t xml:space="preserve"> </w:t>
            </w:r>
            <w:r w:rsidR="003C0841" w:rsidRPr="00EF64E5">
              <w:rPr>
                <w:rFonts w:eastAsia="Calibri"/>
                <w:szCs w:val="24"/>
                <w:lang w:eastAsia="lt-LT"/>
              </w:rPr>
              <w:t>amžiaus asmenys</w:t>
            </w:r>
          </w:p>
        </w:tc>
        <w:tc>
          <w:tcPr>
            <w:tcW w:w="304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D78ED" w:rsidRPr="00EF64E5" w:rsidRDefault="00B23E20" w:rsidP="00204AAB">
            <w:pPr>
              <w:shd w:val="clear" w:color="auto" w:fill="FFFFFF"/>
              <w:spacing w:line="276" w:lineRule="auto"/>
              <w:jc w:val="center"/>
              <w:rPr>
                <w:rFonts w:eastAsia="Calibri"/>
                <w:szCs w:val="24"/>
                <w:lang w:eastAsia="lt-LT"/>
              </w:rPr>
            </w:pPr>
            <w:r>
              <w:rPr>
                <w:rFonts w:eastAsia="Calibri"/>
                <w:szCs w:val="24"/>
                <w:lang w:eastAsia="lt-LT"/>
              </w:rPr>
              <w:t>132440</w:t>
            </w:r>
          </w:p>
        </w:tc>
      </w:tr>
      <w:tr w:rsidR="00AE3BE0" w:rsidRPr="00EF64E5" w:rsidTr="00204AAB">
        <w:trPr>
          <w:cantSplit/>
          <w:trHeight w:val="23"/>
        </w:trPr>
        <w:tc>
          <w:tcPr>
            <w:tcW w:w="103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D78ED" w:rsidRPr="00EF64E5" w:rsidRDefault="00297AA6" w:rsidP="00204AAB">
            <w:pPr>
              <w:shd w:val="clear" w:color="auto" w:fill="FFFFFF"/>
              <w:spacing w:line="276" w:lineRule="auto"/>
              <w:jc w:val="center"/>
              <w:rPr>
                <w:rFonts w:eastAsia="Calibri"/>
                <w:szCs w:val="24"/>
                <w:lang w:eastAsia="lt-LT"/>
              </w:rPr>
            </w:pPr>
            <w:r w:rsidRPr="00EF64E5">
              <w:rPr>
                <w:rFonts w:eastAsia="Calibri"/>
                <w:szCs w:val="24"/>
                <w:lang w:eastAsia="lt-LT"/>
              </w:rPr>
              <w:t>1</w:t>
            </w:r>
            <w:r w:rsidR="003C0841" w:rsidRPr="00EF64E5">
              <w:rPr>
                <w:rFonts w:eastAsia="Calibri"/>
                <w:szCs w:val="24"/>
                <w:lang w:eastAsia="lt-LT"/>
              </w:rPr>
              <w:t>.</w:t>
            </w:r>
            <w:r w:rsidR="007351C6">
              <w:rPr>
                <w:rFonts w:eastAsia="Calibri"/>
                <w:szCs w:val="24"/>
                <w:lang w:eastAsia="lt-LT"/>
              </w:rPr>
              <w:t>3</w:t>
            </w:r>
            <w:r w:rsidR="003C0841" w:rsidRPr="00EF64E5">
              <w:rPr>
                <w:rFonts w:eastAsia="Calibri"/>
                <w:szCs w:val="24"/>
                <w:lang w:eastAsia="lt-LT"/>
              </w:rPr>
              <w:t>.</w:t>
            </w:r>
          </w:p>
        </w:tc>
        <w:tc>
          <w:tcPr>
            <w:tcW w:w="555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D78ED" w:rsidRPr="00EF64E5" w:rsidRDefault="00BF38CE" w:rsidP="00204AAB">
            <w:pPr>
              <w:shd w:val="clear" w:color="auto" w:fill="FFFFFF"/>
              <w:spacing w:line="276" w:lineRule="auto"/>
              <w:rPr>
                <w:rFonts w:eastAsia="Calibri"/>
                <w:szCs w:val="24"/>
                <w:lang w:eastAsia="lt-LT"/>
              </w:rPr>
            </w:pPr>
            <w:r>
              <w:rPr>
                <w:rFonts w:eastAsia="Calibri"/>
                <w:szCs w:val="24"/>
                <w:lang w:eastAsia="lt-LT"/>
              </w:rPr>
              <w:t>v</w:t>
            </w:r>
            <w:r w:rsidR="003C0841" w:rsidRPr="00EF64E5">
              <w:rPr>
                <w:rFonts w:eastAsia="Calibri"/>
                <w:szCs w:val="24"/>
                <w:lang w:eastAsia="lt-LT"/>
              </w:rPr>
              <w:t>aikai</w:t>
            </w:r>
            <w:r w:rsidR="009D2233" w:rsidRPr="00EF64E5">
              <w:rPr>
                <w:rFonts w:eastAsia="Calibri"/>
                <w:szCs w:val="24"/>
                <w:lang w:eastAsia="lt-LT"/>
              </w:rPr>
              <w:t xml:space="preserve"> </w:t>
            </w:r>
          </w:p>
        </w:tc>
        <w:tc>
          <w:tcPr>
            <w:tcW w:w="304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D78ED" w:rsidRPr="00B267C2" w:rsidRDefault="00B267C2" w:rsidP="00204AAB">
            <w:pPr>
              <w:shd w:val="clear" w:color="auto" w:fill="FFFFFF"/>
              <w:spacing w:line="276" w:lineRule="auto"/>
              <w:jc w:val="center"/>
              <w:rPr>
                <w:rFonts w:eastAsia="Calibri"/>
                <w:szCs w:val="24"/>
                <w:lang w:eastAsia="lt-LT"/>
              </w:rPr>
            </w:pPr>
            <w:r w:rsidRPr="00B267C2">
              <w:rPr>
                <w:color w:val="333333"/>
                <w:szCs w:val="24"/>
                <w:shd w:val="clear" w:color="auto" w:fill="FFFFFF"/>
              </w:rPr>
              <w:t>53670</w:t>
            </w:r>
          </w:p>
        </w:tc>
      </w:tr>
      <w:tr w:rsidR="00AE3BE0" w:rsidRPr="00EF64E5" w:rsidTr="00204AAB">
        <w:trPr>
          <w:cantSplit/>
          <w:trHeight w:val="23"/>
        </w:trPr>
        <w:tc>
          <w:tcPr>
            <w:tcW w:w="103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D78ED" w:rsidRPr="00DF4CBD" w:rsidRDefault="00297AA6" w:rsidP="00204AAB">
            <w:pPr>
              <w:shd w:val="clear" w:color="auto" w:fill="FFFFFF"/>
              <w:spacing w:line="276" w:lineRule="auto"/>
              <w:jc w:val="center"/>
              <w:rPr>
                <w:rFonts w:eastAsia="Calibri"/>
                <w:szCs w:val="24"/>
                <w:lang w:eastAsia="lt-LT"/>
              </w:rPr>
            </w:pPr>
            <w:r w:rsidRPr="00DF4CBD">
              <w:rPr>
                <w:rFonts w:eastAsia="Calibri"/>
                <w:szCs w:val="24"/>
                <w:lang w:eastAsia="lt-LT"/>
              </w:rPr>
              <w:t>2</w:t>
            </w:r>
            <w:r w:rsidR="003C0841" w:rsidRPr="00DF4CBD">
              <w:rPr>
                <w:rFonts w:eastAsia="Calibri"/>
                <w:szCs w:val="24"/>
                <w:lang w:eastAsia="lt-LT"/>
              </w:rPr>
              <w:t>.</w:t>
            </w:r>
          </w:p>
        </w:tc>
        <w:tc>
          <w:tcPr>
            <w:tcW w:w="555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D78ED" w:rsidRPr="00DF4CBD" w:rsidRDefault="00CE178D" w:rsidP="00987E34">
            <w:pPr>
              <w:shd w:val="clear" w:color="auto" w:fill="FFFFFF"/>
              <w:spacing w:line="276" w:lineRule="auto"/>
              <w:rPr>
                <w:rFonts w:eastAsia="Calibri"/>
                <w:szCs w:val="24"/>
                <w:lang w:eastAsia="lt-LT"/>
              </w:rPr>
            </w:pPr>
            <w:r>
              <w:rPr>
                <w:rFonts w:eastAsia="Calibri"/>
                <w:szCs w:val="24"/>
                <w:lang w:eastAsia="lt-LT"/>
              </w:rPr>
              <w:t>Šeimų, patiriančių socialinę riziką</w:t>
            </w:r>
            <w:r w:rsidR="003C0841" w:rsidRPr="00DF4CBD">
              <w:rPr>
                <w:rFonts w:eastAsia="Calibri"/>
                <w:szCs w:val="24"/>
                <w:lang w:eastAsia="lt-LT"/>
              </w:rPr>
              <w:t>, skaičius</w:t>
            </w:r>
            <w:r w:rsidR="00285252">
              <w:rPr>
                <w:rFonts w:eastAsia="Calibri"/>
                <w:szCs w:val="24"/>
                <w:lang w:eastAsia="lt-LT"/>
              </w:rPr>
              <w:t xml:space="preserve"> (2023</w:t>
            </w:r>
            <w:r w:rsidR="00987E34">
              <w:rPr>
                <w:rFonts w:eastAsia="Calibri"/>
                <w:szCs w:val="24"/>
                <w:lang w:eastAsia="lt-LT"/>
              </w:rPr>
              <w:t xml:space="preserve"> m. sausio </w:t>
            </w:r>
            <w:r w:rsidR="00285252">
              <w:rPr>
                <w:rFonts w:eastAsia="Calibri"/>
                <w:szCs w:val="24"/>
                <w:lang w:eastAsia="lt-LT"/>
              </w:rPr>
              <w:t>1</w:t>
            </w:r>
            <w:r w:rsidR="00987E34">
              <w:rPr>
                <w:rFonts w:eastAsia="Calibri"/>
                <w:szCs w:val="24"/>
                <w:lang w:eastAsia="lt-LT"/>
              </w:rPr>
              <w:t xml:space="preserve"> d. duomenys</w:t>
            </w:r>
            <w:r w:rsidR="00285252">
              <w:rPr>
                <w:rFonts w:eastAsia="Calibri"/>
                <w:szCs w:val="24"/>
                <w:lang w:eastAsia="lt-LT"/>
              </w:rPr>
              <w:t>)</w:t>
            </w:r>
          </w:p>
        </w:tc>
        <w:tc>
          <w:tcPr>
            <w:tcW w:w="304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D78ED" w:rsidRPr="00DF4CBD" w:rsidRDefault="00285252" w:rsidP="00204AAB">
            <w:pPr>
              <w:shd w:val="clear" w:color="auto" w:fill="FFFFFF"/>
              <w:spacing w:line="276" w:lineRule="auto"/>
              <w:jc w:val="center"/>
              <w:rPr>
                <w:rFonts w:eastAsia="Calibri"/>
                <w:szCs w:val="24"/>
                <w:lang w:eastAsia="lt-LT"/>
              </w:rPr>
            </w:pPr>
            <w:r>
              <w:rPr>
                <w:rFonts w:eastAsia="Calibri"/>
                <w:szCs w:val="24"/>
                <w:lang w:eastAsia="lt-LT"/>
              </w:rPr>
              <w:t>557</w:t>
            </w:r>
          </w:p>
        </w:tc>
      </w:tr>
      <w:tr w:rsidR="00AE3BE0" w:rsidRPr="00EF64E5" w:rsidTr="00204AAB">
        <w:trPr>
          <w:cantSplit/>
          <w:trHeight w:val="23"/>
        </w:trPr>
        <w:tc>
          <w:tcPr>
            <w:tcW w:w="103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D78ED" w:rsidRPr="00DF4CBD" w:rsidRDefault="00297AA6" w:rsidP="00204AAB">
            <w:pPr>
              <w:shd w:val="clear" w:color="auto" w:fill="FFFFFF"/>
              <w:spacing w:line="276" w:lineRule="auto"/>
              <w:jc w:val="center"/>
              <w:rPr>
                <w:rFonts w:eastAsia="Calibri"/>
                <w:szCs w:val="24"/>
                <w:lang w:eastAsia="lt-LT"/>
              </w:rPr>
            </w:pPr>
            <w:r w:rsidRPr="00DF4CBD">
              <w:rPr>
                <w:rFonts w:eastAsia="Calibri"/>
                <w:szCs w:val="24"/>
                <w:lang w:eastAsia="lt-LT"/>
              </w:rPr>
              <w:t>3</w:t>
            </w:r>
            <w:r w:rsidR="003C0841" w:rsidRPr="00DF4CBD">
              <w:rPr>
                <w:rFonts w:eastAsia="Calibri"/>
                <w:szCs w:val="24"/>
                <w:lang w:eastAsia="lt-LT"/>
              </w:rPr>
              <w:t>.</w:t>
            </w:r>
          </w:p>
        </w:tc>
        <w:tc>
          <w:tcPr>
            <w:tcW w:w="555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D78ED" w:rsidRPr="00DF4CBD" w:rsidRDefault="003C0841" w:rsidP="00987E34">
            <w:pPr>
              <w:shd w:val="clear" w:color="auto" w:fill="FFFFFF"/>
              <w:spacing w:line="276" w:lineRule="auto"/>
              <w:rPr>
                <w:rFonts w:eastAsia="Calibri"/>
                <w:szCs w:val="24"/>
                <w:lang w:eastAsia="lt-LT"/>
              </w:rPr>
            </w:pPr>
            <w:r w:rsidRPr="00DF4CBD">
              <w:rPr>
                <w:rFonts w:eastAsia="Calibri"/>
                <w:szCs w:val="24"/>
                <w:lang w:eastAsia="lt-LT"/>
              </w:rPr>
              <w:t>Vaikų skaičius š</w:t>
            </w:r>
            <w:r w:rsidR="00987E34">
              <w:rPr>
                <w:rFonts w:eastAsia="Calibri"/>
                <w:szCs w:val="24"/>
                <w:lang w:eastAsia="lt-LT"/>
              </w:rPr>
              <w:t>eimose, patiriančiose socialinę riziką</w:t>
            </w:r>
            <w:r w:rsidR="00285252">
              <w:rPr>
                <w:rFonts w:eastAsia="Calibri"/>
                <w:szCs w:val="24"/>
                <w:lang w:eastAsia="lt-LT"/>
              </w:rPr>
              <w:t xml:space="preserve"> (</w:t>
            </w:r>
            <w:r w:rsidR="00987E34">
              <w:rPr>
                <w:rFonts w:eastAsia="Calibri"/>
                <w:szCs w:val="24"/>
                <w:lang w:eastAsia="lt-LT"/>
              </w:rPr>
              <w:t>2023 m. sausio 1 d. duomenys</w:t>
            </w:r>
            <w:r w:rsidR="00285252">
              <w:rPr>
                <w:rFonts w:eastAsia="Calibri"/>
                <w:szCs w:val="24"/>
                <w:lang w:eastAsia="lt-LT"/>
              </w:rPr>
              <w:t>)</w:t>
            </w:r>
          </w:p>
        </w:tc>
        <w:tc>
          <w:tcPr>
            <w:tcW w:w="304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D78ED" w:rsidRPr="00DF4CBD" w:rsidRDefault="00285252" w:rsidP="00204AAB">
            <w:pPr>
              <w:shd w:val="clear" w:color="auto" w:fill="FFFFFF"/>
              <w:spacing w:line="276" w:lineRule="auto"/>
              <w:jc w:val="center"/>
              <w:rPr>
                <w:rFonts w:eastAsia="Calibri"/>
                <w:szCs w:val="24"/>
                <w:lang w:eastAsia="lt-LT"/>
              </w:rPr>
            </w:pPr>
            <w:r>
              <w:rPr>
                <w:rFonts w:eastAsia="Calibri"/>
                <w:szCs w:val="24"/>
                <w:lang w:eastAsia="lt-LT"/>
              </w:rPr>
              <w:t>965</w:t>
            </w:r>
          </w:p>
        </w:tc>
      </w:tr>
    </w:tbl>
    <w:p w:rsidR="00C21377" w:rsidRPr="00EF64E5" w:rsidRDefault="001F148D" w:rsidP="00204A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Cs w:val="24"/>
          <w:lang w:eastAsia="lt-LT"/>
        </w:rPr>
      </w:pPr>
      <w:r w:rsidRPr="00987E34">
        <w:rPr>
          <w:b/>
          <w:szCs w:val="24"/>
          <w:lang w:eastAsia="lt-LT"/>
        </w:rPr>
        <w:t>Pastaba</w:t>
      </w:r>
      <w:r w:rsidRPr="00987E34">
        <w:rPr>
          <w:szCs w:val="24"/>
          <w:lang w:eastAsia="lt-LT"/>
        </w:rPr>
        <w:t>.</w:t>
      </w:r>
      <w:r w:rsidR="00987E34">
        <w:rPr>
          <w:szCs w:val="24"/>
          <w:lang w:eastAsia="lt-LT"/>
        </w:rPr>
        <w:t xml:space="preserve"> </w:t>
      </w:r>
      <w:r w:rsidR="00C21377" w:rsidRPr="001F148D">
        <w:rPr>
          <w:szCs w:val="24"/>
          <w:lang w:eastAsia="lt-LT"/>
        </w:rPr>
        <w:t>Lietuvos statistikos departamento duomenimis</w:t>
      </w:r>
      <w:r w:rsidR="00987E34">
        <w:rPr>
          <w:szCs w:val="24"/>
          <w:lang w:eastAsia="lt-LT"/>
        </w:rPr>
        <w:t>,</w:t>
      </w:r>
      <w:r w:rsidR="00C21377" w:rsidRPr="001F148D">
        <w:rPr>
          <w:szCs w:val="24"/>
          <w:lang w:eastAsia="lt-LT"/>
        </w:rPr>
        <w:t xml:space="preserve"> 2023 m. </w:t>
      </w:r>
      <w:r w:rsidR="00987E34">
        <w:rPr>
          <w:szCs w:val="24"/>
          <w:lang w:eastAsia="lt-LT"/>
        </w:rPr>
        <w:t>sausio 27 d. Kauno mieste gyveno</w:t>
      </w:r>
      <w:r w:rsidR="00C21377" w:rsidRPr="001F148D">
        <w:rPr>
          <w:szCs w:val="24"/>
          <w:lang w:eastAsia="lt-LT"/>
        </w:rPr>
        <w:t xml:space="preserve"> 305120 </w:t>
      </w:r>
      <w:r w:rsidR="00964EC8" w:rsidRPr="001F148D">
        <w:rPr>
          <w:szCs w:val="24"/>
          <w:lang w:eastAsia="lt-LT"/>
        </w:rPr>
        <w:t>asmen</w:t>
      </w:r>
      <w:r>
        <w:rPr>
          <w:szCs w:val="24"/>
          <w:lang w:eastAsia="lt-LT"/>
        </w:rPr>
        <w:t>ų</w:t>
      </w:r>
      <w:r w:rsidR="00F07BB0" w:rsidRPr="001F148D">
        <w:rPr>
          <w:szCs w:val="24"/>
          <w:lang w:eastAsia="lt-LT"/>
        </w:rPr>
        <w:t>.</w:t>
      </w:r>
      <w:r w:rsidR="00964EC8">
        <w:rPr>
          <w:szCs w:val="24"/>
          <w:lang w:eastAsia="lt-LT"/>
        </w:rPr>
        <w:t xml:space="preserve"> </w:t>
      </w:r>
      <w:r w:rsidR="00C21377">
        <w:rPr>
          <w:szCs w:val="24"/>
          <w:lang w:eastAsia="lt-LT"/>
        </w:rPr>
        <w:t xml:space="preserve"> </w:t>
      </w:r>
    </w:p>
    <w:p w:rsidR="007D78ED" w:rsidRPr="00EF64E5" w:rsidRDefault="00C21377" w:rsidP="00204A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4"/>
          <w:lang w:eastAsia="lt-LT"/>
        </w:rPr>
      </w:pPr>
      <w:r>
        <w:rPr>
          <w:szCs w:val="24"/>
          <w:lang w:eastAsia="lt-LT"/>
        </w:rPr>
        <w:tab/>
      </w:r>
    </w:p>
    <w:p w:rsidR="007D78ED" w:rsidRPr="00EF64E5" w:rsidRDefault="00845540" w:rsidP="00204A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Cs w:val="24"/>
          <w:lang w:eastAsia="lt-LT"/>
        </w:rPr>
      </w:pPr>
      <w:r>
        <w:rPr>
          <w:b/>
          <w:szCs w:val="24"/>
          <w:lang w:eastAsia="lt-LT"/>
        </w:rPr>
        <w:tab/>
      </w:r>
      <w:r w:rsidR="003C0841" w:rsidRPr="00EF64E5">
        <w:rPr>
          <w:b/>
          <w:szCs w:val="24"/>
          <w:lang w:eastAsia="lt-LT"/>
        </w:rPr>
        <w:t>4.2. Gyventojų socialinių paslaugų poreikius sąlygojantys veiksniai</w:t>
      </w:r>
      <w:r w:rsidR="00B36581">
        <w:rPr>
          <w:b/>
          <w:szCs w:val="24"/>
          <w:lang w:eastAsia="lt-LT"/>
        </w:rPr>
        <w:t xml:space="preserve"> </w:t>
      </w:r>
    </w:p>
    <w:p w:rsidR="007D78ED" w:rsidRPr="00EF64E5" w:rsidRDefault="007D78ED" w:rsidP="00204A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Cs w:val="24"/>
          <w:lang w:eastAsia="lt-LT"/>
        </w:rPr>
      </w:pPr>
    </w:p>
    <w:p w:rsidR="007D78ED" w:rsidRPr="00EF64E5" w:rsidRDefault="003C0841" w:rsidP="00204A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6"/>
        <w:jc w:val="both"/>
        <w:rPr>
          <w:szCs w:val="24"/>
          <w:lang w:eastAsia="lt-LT"/>
        </w:rPr>
      </w:pPr>
      <w:r w:rsidRPr="00EF64E5">
        <w:rPr>
          <w:szCs w:val="24"/>
          <w:lang w:eastAsia="lt-LT"/>
        </w:rPr>
        <w:t xml:space="preserve">Kauno mieste socialines paslaugas teikia </w:t>
      </w:r>
      <w:r w:rsidR="007C6B57">
        <w:rPr>
          <w:szCs w:val="24"/>
          <w:lang w:eastAsia="lt-LT"/>
        </w:rPr>
        <w:t>6</w:t>
      </w:r>
      <w:r w:rsidR="00987E34">
        <w:rPr>
          <w:szCs w:val="24"/>
          <w:lang w:eastAsia="lt-LT"/>
        </w:rPr>
        <w:t xml:space="preserve"> S</w:t>
      </w:r>
      <w:r w:rsidRPr="00EF64E5">
        <w:rPr>
          <w:szCs w:val="24"/>
          <w:lang w:eastAsia="lt-LT"/>
        </w:rPr>
        <w:t>avivaldybės biudžetinės įstaigos, 1 viešoji įstaiga, kurios savininkė yra Savivaldybė, valstybės ir privačios įstaigos, taip pat nevyriausybinės organizacijos</w:t>
      </w:r>
      <w:r w:rsidR="00A60F60">
        <w:rPr>
          <w:szCs w:val="24"/>
          <w:lang w:eastAsia="lt-LT"/>
        </w:rPr>
        <w:t xml:space="preserve"> ir fiziniai asmenys</w:t>
      </w:r>
      <w:r w:rsidRPr="00EF64E5">
        <w:rPr>
          <w:szCs w:val="24"/>
          <w:lang w:eastAsia="lt-LT"/>
        </w:rPr>
        <w:t xml:space="preserve">. </w:t>
      </w:r>
    </w:p>
    <w:p w:rsidR="006C38D8" w:rsidRDefault="007C6B57" w:rsidP="006C38D8">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Cs w:val="24"/>
          <w:lang w:eastAsia="lt-LT"/>
        </w:rPr>
      </w:pPr>
      <w:r w:rsidRPr="00EF64E5">
        <w:rPr>
          <w:szCs w:val="24"/>
          <w:lang w:eastAsia="lt-LT"/>
        </w:rPr>
        <w:t>Kauno mieste socialinių paslaugų poreikį sąlygoja šie veiksniai: asmenų senėjimas</w:t>
      </w:r>
      <w:r>
        <w:rPr>
          <w:szCs w:val="24"/>
          <w:lang w:eastAsia="lt-LT"/>
        </w:rPr>
        <w:t xml:space="preserve"> ir senyvo amžiaus asmenų vienišumas</w:t>
      </w:r>
      <w:r w:rsidRPr="00EF64E5">
        <w:rPr>
          <w:szCs w:val="24"/>
          <w:lang w:eastAsia="lt-LT"/>
        </w:rPr>
        <w:t>, asmenų, turinčių negalią, skaičius, vaikų, likusių be t</w:t>
      </w:r>
      <w:r w:rsidR="00987E34">
        <w:rPr>
          <w:szCs w:val="24"/>
          <w:lang w:eastAsia="lt-LT"/>
        </w:rPr>
        <w:t>ėvų globos, skaičius, socialinę riziką</w:t>
      </w:r>
      <w:r w:rsidRPr="00EF64E5">
        <w:rPr>
          <w:szCs w:val="24"/>
          <w:lang w:eastAsia="lt-LT"/>
        </w:rPr>
        <w:t xml:space="preserve"> patirian</w:t>
      </w:r>
      <w:r>
        <w:rPr>
          <w:szCs w:val="24"/>
          <w:lang w:eastAsia="lt-LT"/>
        </w:rPr>
        <w:t>čių</w:t>
      </w:r>
      <w:r w:rsidRPr="00EF64E5">
        <w:rPr>
          <w:szCs w:val="24"/>
          <w:lang w:eastAsia="lt-LT"/>
        </w:rPr>
        <w:t xml:space="preserve"> asmen</w:t>
      </w:r>
      <w:r w:rsidR="00987E34">
        <w:rPr>
          <w:szCs w:val="24"/>
          <w:lang w:eastAsia="lt-LT"/>
        </w:rPr>
        <w:t>ų (jų šeimos)</w:t>
      </w:r>
      <w:r>
        <w:rPr>
          <w:szCs w:val="24"/>
          <w:lang w:eastAsia="lt-LT"/>
        </w:rPr>
        <w:t xml:space="preserve"> skaičius</w:t>
      </w:r>
      <w:r w:rsidRPr="00EF64E5">
        <w:rPr>
          <w:szCs w:val="24"/>
          <w:lang w:eastAsia="lt-LT"/>
        </w:rPr>
        <w:t>, vaik</w:t>
      </w:r>
      <w:r>
        <w:rPr>
          <w:szCs w:val="24"/>
          <w:lang w:eastAsia="lt-LT"/>
        </w:rPr>
        <w:t>ų</w:t>
      </w:r>
      <w:r w:rsidRPr="00EF64E5">
        <w:rPr>
          <w:szCs w:val="24"/>
          <w:lang w:eastAsia="lt-LT"/>
        </w:rPr>
        <w:t xml:space="preserve"> ir jaunuoli</w:t>
      </w:r>
      <w:r>
        <w:rPr>
          <w:szCs w:val="24"/>
          <w:lang w:eastAsia="lt-LT"/>
        </w:rPr>
        <w:t>ų</w:t>
      </w:r>
      <w:r w:rsidRPr="00EF64E5">
        <w:rPr>
          <w:szCs w:val="24"/>
          <w:lang w:eastAsia="lt-LT"/>
        </w:rPr>
        <w:t>, patirian</w:t>
      </w:r>
      <w:r>
        <w:rPr>
          <w:szCs w:val="24"/>
          <w:lang w:eastAsia="lt-LT"/>
        </w:rPr>
        <w:t>čių</w:t>
      </w:r>
      <w:r w:rsidR="00987E34">
        <w:rPr>
          <w:szCs w:val="24"/>
          <w:lang w:eastAsia="lt-LT"/>
        </w:rPr>
        <w:t xml:space="preserve"> emocijų ir elgesio sunkumų, skaičius</w:t>
      </w:r>
      <w:r>
        <w:rPr>
          <w:szCs w:val="24"/>
          <w:lang w:eastAsia="lt-LT"/>
        </w:rPr>
        <w:t xml:space="preserve"> (padidėjęs poreikis </w:t>
      </w:r>
      <w:r w:rsidR="00987E34">
        <w:rPr>
          <w:szCs w:val="24"/>
          <w:lang w:eastAsia="lt-LT"/>
        </w:rPr>
        <w:t xml:space="preserve">psichologo, psichosocialinės pagalbos,  pagalbos į namus paslaugų </w:t>
      </w:r>
      <w:r>
        <w:rPr>
          <w:szCs w:val="24"/>
          <w:lang w:eastAsia="lt-LT"/>
        </w:rPr>
        <w:t>dėl patiriamos emocinės įtampos, vienišumo baimės)</w:t>
      </w:r>
      <w:r w:rsidR="006C38D8">
        <w:rPr>
          <w:szCs w:val="24"/>
          <w:lang w:eastAsia="lt-LT"/>
        </w:rPr>
        <w:t xml:space="preserve">, </w:t>
      </w:r>
      <w:r w:rsidR="00FE064C">
        <w:rPr>
          <w:szCs w:val="24"/>
          <w:lang w:eastAsia="lt-LT"/>
        </w:rPr>
        <w:t xml:space="preserve">Kauno mieste apsigyvenusių </w:t>
      </w:r>
      <w:r w:rsidR="006C38D8">
        <w:rPr>
          <w:szCs w:val="24"/>
          <w:lang w:eastAsia="lt-LT"/>
        </w:rPr>
        <w:t>Ukrainos piliečių, kuriems yra suteiktas leidimas gyventi ir kuriems reikalingos socialinės paslaugos</w:t>
      </w:r>
      <w:r w:rsidR="00FE064C">
        <w:rPr>
          <w:szCs w:val="24"/>
          <w:lang w:eastAsia="lt-LT"/>
        </w:rPr>
        <w:t>, skaičius</w:t>
      </w:r>
      <w:r w:rsidR="006C38D8">
        <w:rPr>
          <w:szCs w:val="24"/>
          <w:lang w:eastAsia="lt-LT"/>
        </w:rPr>
        <w:t xml:space="preserve">. </w:t>
      </w:r>
    </w:p>
    <w:p w:rsidR="00285252" w:rsidRPr="00B23E20" w:rsidRDefault="00285252" w:rsidP="00285252">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rFonts w:eastAsia="Calibri"/>
          <w:i/>
          <w:szCs w:val="24"/>
        </w:rPr>
      </w:pPr>
      <w:r w:rsidRPr="000700B9">
        <w:t xml:space="preserve">2022 m. gruodžio 31 d. duomenimis, Kauno mieste iš viso </w:t>
      </w:r>
      <w:r w:rsidRPr="00D039A5">
        <w:t>5</w:t>
      </w:r>
      <w:r w:rsidR="00CC1007" w:rsidRPr="00D039A5">
        <w:t>86</w:t>
      </w:r>
      <w:r w:rsidRPr="00D039A5">
        <w:t xml:space="preserve"> </w:t>
      </w:r>
      <w:r w:rsidRPr="000700B9">
        <w:t xml:space="preserve">vaikams, likusiems be tėvų globos, nustatyta globa (rūpyba), iš jų 423 vaikams nustatyta globa (rūpyba) šeimoje, 5 vaikams – globa (rūpyba) šeimynoje, 9 vaikams – globos centre, tačiau šie vaikai faktiškai prižiūrimi budinčių globotojų šeimose pagal tarpusavio bendradarbiavimo sutartį su globos centru, ir </w:t>
      </w:r>
      <w:r w:rsidRPr="00D039A5">
        <w:t>1</w:t>
      </w:r>
      <w:r w:rsidR="00CC1007" w:rsidRPr="00D039A5">
        <w:t>49</w:t>
      </w:r>
      <w:r w:rsidRPr="00D039A5">
        <w:t xml:space="preserve"> </w:t>
      </w:r>
      <w:r w:rsidRPr="000700B9">
        <w:t>vaikams – globa (rūpyba) institucijoje</w:t>
      </w:r>
      <w:r w:rsidR="00B96C8B">
        <w:t xml:space="preserve">. </w:t>
      </w:r>
      <w:r w:rsidRPr="000700B9">
        <w:t>Taip pat 2022 m. 250 nelydimų nepilnamečių, atvykusių iš Ukrainos, buvo apgyvendinti ir globojami (rūpinami) Kauno mieste socialinės globos paslaugas teikiančiose įstaigose, iš jų 35 vaikai su negalia iki 5 metų.</w:t>
      </w:r>
      <w:r>
        <w:t xml:space="preserve"> </w:t>
      </w:r>
      <w:r w:rsidRPr="00235780">
        <w:rPr>
          <w:rFonts w:eastAsia="Calibri"/>
          <w:szCs w:val="24"/>
        </w:rPr>
        <w:t xml:space="preserve">  </w:t>
      </w:r>
    </w:p>
    <w:p w:rsidR="00F61BE9" w:rsidRDefault="00F61BE9" w:rsidP="00F61BE9">
      <w:pPr>
        <w:spacing w:line="360" w:lineRule="auto"/>
        <w:ind w:firstLine="1276"/>
        <w:jc w:val="both"/>
        <w:rPr>
          <w:rFonts w:eastAsia="Calibri"/>
          <w:bCs/>
          <w:szCs w:val="24"/>
          <w:shd w:val="clear" w:color="auto" w:fill="FFFFFF"/>
        </w:rPr>
      </w:pPr>
      <w:r>
        <w:rPr>
          <w:rFonts w:eastAsia="Calibri"/>
          <w:bCs/>
          <w:szCs w:val="24"/>
          <w:shd w:val="clear" w:color="auto" w:fill="FFFFFF"/>
        </w:rPr>
        <w:t xml:space="preserve">Kauno mieste gyvenantys asmenys, kuriems </w:t>
      </w:r>
      <w:r w:rsidR="00965766">
        <w:rPr>
          <w:rFonts w:eastAsia="Calibri"/>
          <w:bCs/>
          <w:szCs w:val="24"/>
          <w:shd w:val="clear" w:color="auto" w:fill="FFFFFF"/>
        </w:rPr>
        <w:t xml:space="preserve">nuo </w:t>
      </w:r>
      <w:r>
        <w:rPr>
          <w:rFonts w:eastAsia="Calibri"/>
          <w:bCs/>
          <w:szCs w:val="24"/>
          <w:shd w:val="clear" w:color="auto" w:fill="FFFFFF"/>
        </w:rPr>
        <w:t>202</w:t>
      </w:r>
      <w:r w:rsidR="004D7301">
        <w:rPr>
          <w:rFonts w:eastAsia="Calibri"/>
          <w:bCs/>
          <w:szCs w:val="24"/>
          <w:shd w:val="clear" w:color="auto" w:fill="FFFFFF"/>
        </w:rPr>
        <w:t>2</w:t>
      </w:r>
      <w:r>
        <w:rPr>
          <w:rFonts w:eastAsia="Calibri"/>
          <w:bCs/>
          <w:szCs w:val="24"/>
          <w:shd w:val="clear" w:color="auto" w:fill="FFFFFF"/>
        </w:rPr>
        <w:t xml:space="preserve"> m. </w:t>
      </w:r>
      <w:r w:rsidR="00DF4CBD">
        <w:rPr>
          <w:rFonts w:eastAsia="Calibri"/>
          <w:bCs/>
          <w:szCs w:val="24"/>
          <w:shd w:val="clear" w:color="auto" w:fill="FFFFFF"/>
        </w:rPr>
        <w:t xml:space="preserve">nuo sausio 1 d. </w:t>
      </w:r>
      <w:r>
        <w:rPr>
          <w:rFonts w:eastAsia="Calibri"/>
          <w:bCs/>
          <w:szCs w:val="24"/>
          <w:shd w:val="clear" w:color="auto" w:fill="FFFFFF"/>
        </w:rPr>
        <w:t xml:space="preserve">iki </w:t>
      </w:r>
      <w:r w:rsidR="00285252">
        <w:rPr>
          <w:rFonts w:eastAsia="Calibri"/>
          <w:bCs/>
          <w:szCs w:val="24"/>
          <w:shd w:val="clear" w:color="auto" w:fill="FFFFFF"/>
        </w:rPr>
        <w:t>gruodžio 3</w:t>
      </w:r>
      <w:r>
        <w:rPr>
          <w:rFonts w:eastAsia="Calibri"/>
          <w:bCs/>
          <w:szCs w:val="24"/>
          <w:shd w:val="clear" w:color="auto" w:fill="FFFFFF"/>
        </w:rPr>
        <w:t>1</w:t>
      </w:r>
      <w:r w:rsidR="00DF0BA9">
        <w:rPr>
          <w:rFonts w:eastAsia="Calibri"/>
          <w:bCs/>
          <w:szCs w:val="24"/>
          <w:shd w:val="clear" w:color="auto" w:fill="FFFFFF"/>
        </w:rPr>
        <w:t> </w:t>
      </w:r>
      <w:r>
        <w:rPr>
          <w:rFonts w:eastAsia="Calibri"/>
          <w:bCs/>
          <w:szCs w:val="24"/>
          <w:shd w:val="clear" w:color="auto" w:fill="FFFFFF"/>
        </w:rPr>
        <w:t>d. pirmą kartą arba pakartotinai nustatyta negalia:</w:t>
      </w:r>
      <w:r w:rsidR="00BF38CE">
        <w:rPr>
          <w:rFonts w:eastAsia="Calibri"/>
          <w:bCs/>
          <w:szCs w:val="24"/>
          <w:shd w:val="clear" w:color="auto" w:fill="FFFFFF"/>
        </w:rPr>
        <w:t xml:space="preserve"> </w:t>
      </w:r>
    </w:p>
    <w:p w:rsidR="00F61BE9" w:rsidRPr="00FE064C" w:rsidRDefault="00FE064C" w:rsidP="00B23E20">
      <w:pPr>
        <w:spacing w:line="360" w:lineRule="auto"/>
        <w:ind w:left="993"/>
        <w:jc w:val="both"/>
        <w:rPr>
          <w:rFonts w:eastAsia="Calibri"/>
          <w:bCs/>
          <w:szCs w:val="24"/>
          <w:shd w:val="clear" w:color="auto" w:fill="FFFFFF"/>
        </w:rPr>
      </w:pPr>
      <w:r>
        <w:rPr>
          <w:rFonts w:eastAsia="Calibri"/>
          <w:bCs/>
          <w:szCs w:val="24"/>
          <w:shd w:val="clear" w:color="auto" w:fill="FFFFFF"/>
        </w:rPr>
        <w:t xml:space="preserve">4.2.1. </w:t>
      </w:r>
      <w:r w:rsidR="00F61BE9" w:rsidRPr="00FE064C">
        <w:rPr>
          <w:rFonts w:eastAsia="Calibri"/>
          <w:bCs/>
          <w:szCs w:val="24"/>
          <w:shd w:val="clear" w:color="auto" w:fill="FFFFFF"/>
        </w:rPr>
        <w:t>Vaikai, kuriems nustatytas neįgalumo lygis</w:t>
      </w:r>
      <w:r w:rsidR="007B6DC8">
        <w:rPr>
          <w:rFonts w:eastAsia="Calibri"/>
          <w:bCs/>
          <w:szCs w:val="24"/>
          <w:shd w:val="clear" w:color="auto" w:fill="FFFFFF"/>
        </w:rPr>
        <w:t>:</w:t>
      </w:r>
      <w:r w:rsidR="00BF38CE" w:rsidRPr="00FE064C">
        <w:rPr>
          <w:rFonts w:eastAsia="Calibri"/>
          <w:bCs/>
          <w:szCs w:val="24"/>
          <w:shd w:val="clear" w:color="auto" w:fill="FFFFFF"/>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409"/>
        <w:gridCol w:w="2552"/>
        <w:gridCol w:w="1984"/>
      </w:tblGrid>
      <w:tr w:rsidR="00B8003F" w:rsidRPr="00BB2372" w:rsidTr="00B8003F">
        <w:trPr>
          <w:trHeight w:val="950"/>
        </w:trPr>
        <w:tc>
          <w:tcPr>
            <w:tcW w:w="2689" w:type="dxa"/>
            <w:shd w:val="clear" w:color="auto" w:fill="auto"/>
            <w:vAlign w:val="center"/>
            <w:hideMark/>
          </w:tcPr>
          <w:p w:rsidR="00B8003F" w:rsidRPr="00BB2372" w:rsidRDefault="00B8003F" w:rsidP="00711A67">
            <w:pPr>
              <w:jc w:val="center"/>
              <w:rPr>
                <w:color w:val="000000"/>
                <w:szCs w:val="24"/>
                <w:lang w:eastAsia="lt-LT"/>
              </w:rPr>
            </w:pPr>
            <w:r w:rsidRPr="00BB2372">
              <w:rPr>
                <w:color w:val="000000"/>
                <w:szCs w:val="24"/>
                <w:lang w:eastAsia="lt-LT"/>
              </w:rPr>
              <w:t>Sunkus neįgalumo lygis</w:t>
            </w:r>
          </w:p>
        </w:tc>
        <w:tc>
          <w:tcPr>
            <w:tcW w:w="2409" w:type="dxa"/>
            <w:shd w:val="clear" w:color="auto" w:fill="auto"/>
            <w:vAlign w:val="center"/>
            <w:hideMark/>
          </w:tcPr>
          <w:p w:rsidR="00B8003F" w:rsidRPr="00BB2372" w:rsidRDefault="00B8003F" w:rsidP="00711A67">
            <w:pPr>
              <w:jc w:val="center"/>
              <w:rPr>
                <w:color w:val="000000"/>
                <w:szCs w:val="24"/>
                <w:lang w:eastAsia="lt-LT"/>
              </w:rPr>
            </w:pPr>
            <w:r w:rsidRPr="00BB2372">
              <w:rPr>
                <w:color w:val="000000"/>
                <w:szCs w:val="24"/>
                <w:lang w:eastAsia="lt-LT"/>
              </w:rPr>
              <w:t>Vidutinis neįgalumo lygis</w:t>
            </w:r>
          </w:p>
        </w:tc>
        <w:tc>
          <w:tcPr>
            <w:tcW w:w="2552" w:type="dxa"/>
            <w:shd w:val="clear" w:color="auto" w:fill="auto"/>
            <w:vAlign w:val="center"/>
            <w:hideMark/>
          </w:tcPr>
          <w:p w:rsidR="00B8003F" w:rsidRPr="00BB2372" w:rsidRDefault="00B8003F" w:rsidP="00711A67">
            <w:pPr>
              <w:jc w:val="center"/>
              <w:rPr>
                <w:color w:val="000000"/>
                <w:szCs w:val="24"/>
                <w:lang w:eastAsia="lt-LT"/>
              </w:rPr>
            </w:pPr>
            <w:r w:rsidRPr="00BB2372">
              <w:rPr>
                <w:color w:val="000000"/>
                <w:szCs w:val="24"/>
                <w:lang w:eastAsia="lt-LT"/>
              </w:rPr>
              <w:t>Lengvas neįgalumo lygis</w:t>
            </w:r>
          </w:p>
        </w:tc>
        <w:tc>
          <w:tcPr>
            <w:tcW w:w="1984" w:type="dxa"/>
            <w:shd w:val="clear" w:color="auto" w:fill="auto"/>
            <w:noWrap/>
            <w:vAlign w:val="center"/>
            <w:hideMark/>
          </w:tcPr>
          <w:p w:rsidR="00B8003F" w:rsidRPr="00BB2372" w:rsidRDefault="00B8003F" w:rsidP="00711A67">
            <w:pPr>
              <w:jc w:val="center"/>
              <w:rPr>
                <w:color w:val="000000"/>
                <w:szCs w:val="24"/>
                <w:lang w:eastAsia="lt-LT"/>
              </w:rPr>
            </w:pPr>
            <w:r w:rsidRPr="00BB2372">
              <w:rPr>
                <w:color w:val="000000"/>
                <w:szCs w:val="24"/>
                <w:lang w:eastAsia="lt-LT"/>
              </w:rPr>
              <w:t>Iš viso</w:t>
            </w:r>
          </w:p>
        </w:tc>
      </w:tr>
      <w:tr w:rsidR="00B8003F" w:rsidRPr="00BB2372" w:rsidTr="00B8003F">
        <w:trPr>
          <w:trHeight w:val="312"/>
        </w:trPr>
        <w:tc>
          <w:tcPr>
            <w:tcW w:w="2689" w:type="dxa"/>
            <w:shd w:val="clear" w:color="auto" w:fill="auto"/>
            <w:vAlign w:val="center"/>
            <w:hideMark/>
          </w:tcPr>
          <w:p w:rsidR="00B8003F" w:rsidRPr="00BB2372" w:rsidRDefault="00B8003F" w:rsidP="00285252">
            <w:pPr>
              <w:jc w:val="center"/>
              <w:rPr>
                <w:bCs/>
                <w:color w:val="000000"/>
                <w:szCs w:val="24"/>
                <w:lang w:eastAsia="lt-LT"/>
              </w:rPr>
            </w:pPr>
            <w:r>
              <w:rPr>
                <w:bCs/>
                <w:color w:val="000000"/>
                <w:szCs w:val="24"/>
                <w:lang w:eastAsia="lt-LT"/>
              </w:rPr>
              <w:t>175</w:t>
            </w:r>
          </w:p>
        </w:tc>
        <w:tc>
          <w:tcPr>
            <w:tcW w:w="2409" w:type="dxa"/>
            <w:shd w:val="clear" w:color="auto" w:fill="auto"/>
            <w:vAlign w:val="center"/>
            <w:hideMark/>
          </w:tcPr>
          <w:p w:rsidR="00B8003F" w:rsidRPr="00BB2372" w:rsidRDefault="00B8003F" w:rsidP="00285252">
            <w:pPr>
              <w:jc w:val="center"/>
              <w:rPr>
                <w:bCs/>
                <w:color w:val="000000"/>
                <w:szCs w:val="24"/>
                <w:lang w:eastAsia="lt-LT"/>
              </w:rPr>
            </w:pPr>
            <w:r>
              <w:rPr>
                <w:bCs/>
                <w:color w:val="000000"/>
                <w:szCs w:val="24"/>
                <w:lang w:eastAsia="lt-LT"/>
              </w:rPr>
              <w:t>532</w:t>
            </w:r>
          </w:p>
        </w:tc>
        <w:tc>
          <w:tcPr>
            <w:tcW w:w="2552" w:type="dxa"/>
            <w:shd w:val="clear" w:color="auto" w:fill="auto"/>
            <w:vAlign w:val="center"/>
            <w:hideMark/>
          </w:tcPr>
          <w:p w:rsidR="00B8003F" w:rsidRPr="00BB2372" w:rsidRDefault="00B8003F" w:rsidP="00285252">
            <w:pPr>
              <w:jc w:val="center"/>
              <w:rPr>
                <w:bCs/>
                <w:color w:val="000000"/>
                <w:szCs w:val="24"/>
                <w:lang w:eastAsia="lt-LT"/>
              </w:rPr>
            </w:pPr>
            <w:r>
              <w:rPr>
                <w:bCs/>
                <w:color w:val="000000"/>
                <w:szCs w:val="24"/>
                <w:lang w:eastAsia="lt-LT"/>
              </w:rPr>
              <w:t>237</w:t>
            </w:r>
          </w:p>
        </w:tc>
        <w:tc>
          <w:tcPr>
            <w:tcW w:w="1984" w:type="dxa"/>
            <w:shd w:val="clear" w:color="auto" w:fill="auto"/>
            <w:vAlign w:val="center"/>
            <w:hideMark/>
          </w:tcPr>
          <w:p w:rsidR="00B8003F" w:rsidRPr="00BB2372" w:rsidRDefault="00B8003F" w:rsidP="00285252">
            <w:pPr>
              <w:jc w:val="center"/>
              <w:rPr>
                <w:bCs/>
                <w:color w:val="000000"/>
                <w:szCs w:val="24"/>
                <w:lang w:eastAsia="lt-LT"/>
              </w:rPr>
            </w:pPr>
            <w:r>
              <w:rPr>
                <w:bCs/>
                <w:color w:val="000000"/>
                <w:szCs w:val="24"/>
                <w:lang w:eastAsia="lt-LT"/>
              </w:rPr>
              <w:t>944</w:t>
            </w:r>
          </w:p>
        </w:tc>
      </w:tr>
    </w:tbl>
    <w:p w:rsidR="008A79AA" w:rsidRDefault="00FE064C" w:rsidP="00B23E20">
      <w:pPr>
        <w:spacing w:line="360" w:lineRule="auto"/>
        <w:ind w:left="993"/>
        <w:jc w:val="both"/>
        <w:rPr>
          <w:rFonts w:eastAsia="Calibri"/>
          <w:bCs/>
          <w:szCs w:val="24"/>
          <w:shd w:val="clear" w:color="auto" w:fill="FFFFFF"/>
        </w:rPr>
      </w:pPr>
      <w:r>
        <w:rPr>
          <w:rFonts w:eastAsia="Calibri"/>
          <w:bCs/>
          <w:szCs w:val="24"/>
          <w:shd w:val="clear" w:color="auto" w:fill="FFFFFF"/>
        </w:rPr>
        <w:t xml:space="preserve">4.2.2. </w:t>
      </w:r>
      <w:r w:rsidR="008A79AA" w:rsidRPr="00FE064C">
        <w:rPr>
          <w:szCs w:val="24"/>
        </w:rPr>
        <w:t>Darbingo amžiaus asmenys, kuriems nustatytas darbingumo lygis</w:t>
      </w:r>
      <w:r w:rsidR="007B6DC8">
        <w:rPr>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552"/>
        <w:gridCol w:w="1984"/>
        <w:gridCol w:w="2268"/>
      </w:tblGrid>
      <w:tr w:rsidR="00B8003F" w:rsidRPr="00316EA3" w:rsidTr="00B8003F">
        <w:trPr>
          <w:trHeight w:val="950"/>
        </w:trPr>
        <w:tc>
          <w:tcPr>
            <w:tcW w:w="2830" w:type="dxa"/>
            <w:shd w:val="clear" w:color="auto" w:fill="auto"/>
            <w:vAlign w:val="center"/>
            <w:hideMark/>
          </w:tcPr>
          <w:p w:rsidR="00B8003F" w:rsidRPr="00316EA3" w:rsidRDefault="00B8003F" w:rsidP="00316EA3">
            <w:pPr>
              <w:jc w:val="center"/>
              <w:rPr>
                <w:color w:val="000000"/>
                <w:szCs w:val="24"/>
                <w:lang w:eastAsia="lt-LT"/>
              </w:rPr>
            </w:pPr>
            <w:r>
              <w:rPr>
                <w:color w:val="000000"/>
                <w:spacing w:val="2"/>
                <w:szCs w:val="24"/>
              </w:rPr>
              <w:t>0–</w:t>
            </w:r>
            <w:r w:rsidRPr="00316EA3">
              <w:rPr>
                <w:color w:val="000000"/>
                <w:spacing w:val="2"/>
                <w:szCs w:val="24"/>
              </w:rPr>
              <w:t>25%</w:t>
            </w:r>
          </w:p>
        </w:tc>
        <w:tc>
          <w:tcPr>
            <w:tcW w:w="2552" w:type="dxa"/>
            <w:shd w:val="clear" w:color="auto" w:fill="auto"/>
            <w:vAlign w:val="center"/>
            <w:hideMark/>
          </w:tcPr>
          <w:p w:rsidR="00B8003F" w:rsidRPr="00316EA3" w:rsidRDefault="00B8003F" w:rsidP="00316EA3">
            <w:pPr>
              <w:jc w:val="center"/>
              <w:rPr>
                <w:color w:val="000000"/>
                <w:szCs w:val="24"/>
                <w:lang w:eastAsia="lt-LT"/>
              </w:rPr>
            </w:pPr>
            <w:r>
              <w:rPr>
                <w:color w:val="000000"/>
                <w:spacing w:val="2"/>
                <w:szCs w:val="24"/>
              </w:rPr>
              <w:t>30–</w:t>
            </w:r>
            <w:r w:rsidRPr="00316EA3">
              <w:rPr>
                <w:color w:val="000000"/>
                <w:spacing w:val="2"/>
                <w:szCs w:val="24"/>
              </w:rPr>
              <w:t>40%</w:t>
            </w:r>
          </w:p>
        </w:tc>
        <w:tc>
          <w:tcPr>
            <w:tcW w:w="1984" w:type="dxa"/>
            <w:shd w:val="clear" w:color="auto" w:fill="auto"/>
            <w:vAlign w:val="center"/>
            <w:hideMark/>
          </w:tcPr>
          <w:p w:rsidR="00B8003F" w:rsidRPr="00316EA3" w:rsidRDefault="00B8003F" w:rsidP="00316EA3">
            <w:pPr>
              <w:jc w:val="center"/>
              <w:rPr>
                <w:color w:val="000000"/>
                <w:szCs w:val="24"/>
                <w:lang w:eastAsia="lt-LT"/>
              </w:rPr>
            </w:pPr>
            <w:r>
              <w:rPr>
                <w:color w:val="000000"/>
                <w:spacing w:val="2"/>
                <w:szCs w:val="24"/>
              </w:rPr>
              <w:t>45–</w:t>
            </w:r>
            <w:r w:rsidRPr="00316EA3">
              <w:rPr>
                <w:color w:val="000000"/>
                <w:spacing w:val="2"/>
                <w:szCs w:val="24"/>
              </w:rPr>
              <w:t>55%</w:t>
            </w:r>
          </w:p>
        </w:tc>
        <w:tc>
          <w:tcPr>
            <w:tcW w:w="2268" w:type="dxa"/>
            <w:shd w:val="clear" w:color="auto" w:fill="auto"/>
            <w:noWrap/>
            <w:vAlign w:val="center"/>
            <w:hideMark/>
          </w:tcPr>
          <w:p w:rsidR="00B8003F" w:rsidRPr="00316EA3" w:rsidRDefault="00B8003F" w:rsidP="00316EA3">
            <w:pPr>
              <w:jc w:val="center"/>
              <w:rPr>
                <w:color w:val="000000"/>
                <w:szCs w:val="24"/>
                <w:lang w:eastAsia="lt-LT"/>
              </w:rPr>
            </w:pPr>
            <w:r w:rsidRPr="00316EA3">
              <w:rPr>
                <w:color w:val="000000"/>
                <w:szCs w:val="24"/>
                <w:lang w:eastAsia="lt-LT"/>
              </w:rPr>
              <w:t>Iš viso</w:t>
            </w:r>
          </w:p>
        </w:tc>
      </w:tr>
      <w:tr w:rsidR="00B8003F" w:rsidRPr="00316EA3" w:rsidTr="00B8003F">
        <w:trPr>
          <w:trHeight w:val="312"/>
        </w:trPr>
        <w:tc>
          <w:tcPr>
            <w:tcW w:w="2830" w:type="dxa"/>
            <w:shd w:val="clear" w:color="auto" w:fill="auto"/>
            <w:vAlign w:val="center"/>
            <w:hideMark/>
          </w:tcPr>
          <w:p w:rsidR="00B8003F" w:rsidRPr="00316EA3" w:rsidRDefault="00B8003F" w:rsidP="00285252">
            <w:pPr>
              <w:jc w:val="center"/>
              <w:rPr>
                <w:bCs/>
                <w:color w:val="000000"/>
                <w:szCs w:val="24"/>
                <w:lang w:eastAsia="lt-LT"/>
              </w:rPr>
            </w:pPr>
            <w:r w:rsidRPr="00316EA3">
              <w:rPr>
                <w:color w:val="000000"/>
                <w:spacing w:val="2"/>
                <w:szCs w:val="24"/>
              </w:rPr>
              <w:t>6</w:t>
            </w:r>
            <w:r>
              <w:rPr>
                <w:color w:val="000000"/>
                <w:spacing w:val="2"/>
                <w:szCs w:val="24"/>
              </w:rPr>
              <w:t>28</w:t>
            </w:r>
          </w:p>
        </w:tc>
        <w:tc>
          <w:tcPr>
            <w:tcW w:w="2552" w:type="dxa"/>
            <w:shd w:val="clear" w:color="auto" w:fill="auto"/>
            <w:vAlign w:val="center"/>
            <w:hideMark/>
          </w:tcPr>
          <w:p w:rsidR="00B8003F" w:rsidRPr="00316EA3" w:rsidRDefault="00B8003F" w:rsidP="00285252">
            <w:pPr>
              <w:jc w:val="center"/>
              <w:rPr>
                <w:bCs/>
                <w:color w:val="000000"/>
                <w:szCs w:val="24"/>
                <w:lang w:eastAsia="lt-LT"/>
              </w:rPr>
            </w:pPr>
            <w:r w:rsidRPr="00316EA3">
              <w:rPr>
                <w:color w:val="000000"/>
                <w:spacing w:val="2"/>
                <w:szCs w:val="24"/>
              </w:rPr>
              <w:t>18</w:t>
            </w:r>
            <w:r>
              <w:rPr>
                <w:color w:val="000000"/>
                <w:spacing w:val="2"/>
                <w:szCs w:val="24"/>
              </w:rPr>
              <w:t>48</w:t>
            </w:r>
          </w:p>
        </w:tc>
        <w:tc>
          <w:tcPr>
            <w:tcW w:w="1984" w:type="dxa"/>
            <w:shd w:val="clear" w:color="auto" w:fill="auto"/>
            <w:vAlign w:val="center"/>
            <w:hideMark/>
          </w:tcPr>
          <w:p w:rsidR="00B8003F" w:rsidRPr="00316EA3" w:rsidRDefault="00B8003F" w:rsidP="00285252">
            <w:pPr>
              <w:jc w:val="center"/>
              <w:rPr>
                <w:bCs/>
                <w:color w:val="000000"/>
                <w:szCs w:val="24"/>
                <w:lang w:eastAsia="lt-LT"/>
              </w:rPr>
            </w:pPr>
            <w:r w:rsidRPr="00316EA3">
              <w:rPr>
                <w:color w:val="000000"/>
                <w:spacing w:val="2"/>
                <w:szCs w:val="24"/>
              </w:rPr>
              <w:t>23</w:t>
            </w:r>
            <w:r>
              <w:rPr>
                <w:color w:val="000000"/>
                <w:spacing w:val="2"/>
                <w:szCs w:val="24"/>
              </w:rPr>
              <w:t>53</w:t>
            </w:r>
          </w:p>
        </w:tc>
        <w:tc>
          <w:tcPr>
            <w:tcW w:w="2268" w:type="dxa"/>
            <w:shd w:val="clear" w:color="auto" w:fill="auto"/>
            <w:vAlign w:val="center"/>
            <w:hideMark/>
          </w:tcPr>
          <w:p w:rsidR="00B8003F" w:rsidRPr="00316EA3" w:rsidRDefault="00B8003F" w:rsidP="00285252">
            <w:pPr>
              <w:jc w:val="center"/>
              <w:rPr>
                <w:bCs/>
                <w:color w:val="000000"/>
                <w:szCs w:val="24"/>
                <w:lang w:eastAsia="lt-LT"/>
              </w:rPr>
            </w:pPr>
            <w:r w:rsidRPr="00316EA3">
              <w:rPr>
                <w:bCs/>
                <w:color w:val="000000"/>
                <w:szCs w:val="24"/>
                <w:lang w:eastAsia="lt-LT"/>
              </w:rPr>
              <w:t>4</w:t>
            </w:r>
            <w:r>
              <w:rPr>
                <w:bCs/>
                <w:color w:val="000000"/>
                <w:szCs w:val="24"/>
                <w:lang w:eastAsia="lt-LT"/>
              </w:rPr>
              <w:t>829</w:t>
            </w:r>
          </w:p>
        </w:tc>
      </w:tr>
    </w:tbl>
    <w:p w:rsidR="00F61BE9" w:rsidRPr="00FE064C" w:rsidRDefault="00FE064C" w:rsidP="00316EA3">
      <w:pPr>
        <w:tabs>
          <w:tab w:val="left" w:pos="1560"/>
        </w:tabs>
        <w:spacing w:line="360" w:lineRule="auto"/>
        <w:ind w:firstLine="993"/>
        <w:jc w:val="both"/>
        <w:rPr>
          <w:szCs w:val="24"/>
        </w:rPr>
      </w:pPr>
      <w:r>
        <w:rPr>
          <w:szCs w:val="24"/>
        </w:rPr>
        <w:t xml:space="preserve">4.2.3. </w:t>
      </w:r>
      <w:r w:rsidR="007B6DC8">
        <w:rPr>
          <w:szCs w:val="24"/>
        </w:rPr>
        <w:t>Specialiųjų poreikių lygis, n</w:t>
      </w:r>
      <w:r w:rsidR="00316EA3">
        <w:rPr>
          <w:szCs w:val="24"/>
        </w:rPr>
        <w:t>ustatytas vaikams su negalia, darbingo amžiaus asmenims su negal</w:t>
      </w:r>
      <w:r w:rsidR="007B6DC8">
        <w:rPr>
          <w:szCs w:val="24"/>
        </w:rPr>
        <w:t>ia ir pensinio amžiaus asmenims: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278"/>
        <w:gridCol w:w="1559"/>
        <w:gridCol w:w="1842"/>
        <w:gridCol w:w="2125"/>
        <w:gridCol w:w="1134"/>
      </w:tblGrid>
      <w:tr w:rsidR="00B8003F" w:rsidRPr="00BB2372" w:rsidTr="00B8003F">
        <w:trPr>
          <w:trHeight w:val="950"/>
        </w:trPr>
        <w:tc>
          <w:tcPr>
            <w:tcW w:w="1696" w:type="dxa"/>
            <w:shd w:val="clear" w:color="auto" w:fill="auto"/>
            <w:vAlign w:val="center"/>
          </w:tcPr>
          <w:p w:rsidR="00B8003F" w:rsidRPr="00316EA3" w:rsidRDefault="00B8003F" w:rsidP="00316EA3">
            <w:pPr>
              <w:jc w:val="center"/>
              <w:rPr>
                <w:color w:val="000000"/>
                <w:szCs w:val="24"/>
                <w:lang w:eastAsia="lt-LT"/>
              </w:rPr>
            </w:pPr>
            <w:r w:rsidRPr="00837806">
              <w:rPr>
                <w:color w:val="000000"/>
                <w:spacing w:val="2"/>
                <w:szCs w:val="24"/>
                <w:lang w:eastAsia="lt-LT"/>
              </w:rPr>
              <w:t>Pirmojo lygio specialusis nuolatinės slaugos poreikis</w:t>
            </w:r>
          </w:p>
        </w:tc>
        <w:tc>
          <w:tcPr>
            <w:tcW w:w="1276" w:type="dxa"/>
            <w:shd w:val="clear" w:color="auto" w:fill="auto"/>
            <w:vAlign w:val="center"/>
          </w:tcPr>
          <w:p w:rsidR="00B8003F" w:rsidRPr="00316EA3" w:rsidRDefault="00B8003F" w:rsidP="00316EA3">
            <w:pPr>
              <w:jc w:val="center"/>
              <w:rPr>
                <w:color w:val="000000"/>
                <w:szCs w:val="24"/>
                <w:lang w:eastAsia="lt-LT"/>
              </w:rPr>
            </w:pPr>
            <w:r w:rsidRPr="00837806">
              <w:rPr>
                <w:color w:val="000000"/>
                <w:spacing w:val="2"/>
                <w:szCs w:val="24"/>
                <w:lang w:eastAsia="lt-LT"/>
              </w:rPr>
              <w:t>Antrojo lygio specialusis nuolatinės slaugos poreikis</w:t>
            </w:r>
          </w:p>
        </w:tc>
        <w:tc>
          <w:tcPr>
            <w:tcW w:w="1559" w:type="dxa"/>
            <w:shd w:val="clear" w:color="auto" w:fill="auto"/>
            <w:vAlign w:val="center"/>
          </w:tcPr>
          <w:p w:rsidR="00B8003F" w:rsidRPr="00316EA3" w:rsidRDefault="00B8003F" w:rsidP="00316EA3">
            <w:pPr>
              <w:jc w:val="center"/>
              <w:rPr>
                <w:color w:val="000000"/>
                <w:szCs w:val="24"/>
                <w:lang w:eastAsia="lt-LT"/>
              </w:rPr>
            </w:pPr>
            <w:r w:rsidRPr="00837806">
              <w:rPr>
                <w:color w:val="000000"/>
                <w:spacing w:val="2"/>
                <w:szCs w:val="24"/>
                <w:lang w:eastAsia="lt-LT"/>
              </w:rPr>
              <w:t>Pirmojo lygio specialusis nuolatinės priežiūros (pagalbos) poreikis</w:t>
            </w:r>
          </w:p>
        </w:tc>
        <w:tc>
          <w:tcPr>
            <w:tcW w:w="1843" w:type="dxa"/>
            <w:vAlign w:val="center"/>
          </w:tcPr>
          <w:p w:rsidR="00B8003F" w:rsidRPr="00316EA3" w:rsidRDefault="00B8003F" w:rsidP="00316EA3">
            <w:pPr>
              <w:jc w:val="center"/>
              <w:rPr>
                <w:color w:val="000000"/>
                <w:szCs w:val="24"/>
                <w:lang w:eastAsia="lt-LT"/>
              </w:rPr>
            </w:pPr>
            <w:r w:rsidRPr="00837806">
              <w:rPr>
                <w:color w:val="000000"/>
                <w:spacing w:val="2"/>
                <w:szCs w:val="24"/>
                <w:lang w:eastAsia="lt-LT"/>
              </w:rPr>
              <w:t>Antrojo lygio specialusis nuolatinės priežiūros (pagalbos) poreikis</w:t>
            </w:r>
          </w:p>
        </w:tc>
        <w:tc>
          <w:tcPr>
            <w:tcW w:w="2126" w:type="dxa"/>
          </w:tcPr>
          <w:p w:rsidR="00B8003F" w:rsidRPr="00316EA3" w:rsidRDefault="00B8003F" w:rsidP="00316EA3">
            <w:pPr>
              <w:jc w:val="center"/>
              <w:rPr>
                <w:color w:val="000000"/>
                <w:szCs w:val="24"/>
                <w:lang w:eastAsia="lt-LT"/>
              </w:rPr>
            </w:pPr>
            <w:r w:rsidRPr="00837806">
              <w:rPr>
                <w:color w:val="000000"/>
                <w:spacing w:val="2"/>
                <w:szCs w:val="24"/>
                <w:lang w:eastAsia="lt-LT"/>
              </w:rPr>
              <w:t>Specialusis lengvojo automobilio įsigijimo ir jo techninio pritaikymo išlaidų kompensacijos poreikis</w:t>
            </w:r>
          </w:p>
        </w:tc>
        <w:tc>
          <w:tcPr>
            <w:tcW w:w="1134" w:type="dxa"/>
            <w:shd w:val="clear" w:color="auto" w:fill="auto"/>
            <w:noWrap/>
            <w:vAlign w:val="center"/>
            <w:hideMark/>
          </w:tcPr>
          <w:p w:rsidR="00B8003F" w:rsidRPr="00316EA3" w:rsidRDefault="00B8003F" w:rsidP="00316EA3">
            <w:pPr>
              <w:jc w:val="center"/>
              <w:rPr>
                <w:color w:val="000000"/>
                <w:szCs w:val="24"/>
                <w:lang w:eastAsia="lt-LT"/>
              </w:rPr>
            </w:pPr>
            <w:r w:rsidRPr="00316EA3">
              <w:rPr>
                <w:color w:val="000000"/>
                <w:szCs w:val="24"/>
                <w:lang w:eastAsia="lt-LT"/>
              </w:rPr>
              <w:t>Iš viso</w:t>
            </w:r>
          </w:p>
        </w:tc>
      </w:tr>
      <w:tr w:rsidR="00B8003F" w:rsidRPr="00BB2372" w:rsidTr="00B8003F">
        <w:trPr>
          <w:trHeight w:val="312"/>
        </w:trPr>
        <w:tc>
          <w:tcPr>
            <w:tcW w:w="1696" w:type="dxa"/>
            <w:shd w:val="clear" w:color="auto" w:fill="auto"/>
            <w:vAlign w:val="center"/>
          </w:tcPr>
          <w:p w:rsidR="00B8003F" w:rsidRPr="00316EA3" w:rsidRDefault="00B8003F" w:rsidP="00285252">
            <w:pPr>
              <w:jc w:val="center"/>
              <w:rPr>
                <w:bCs/>
                <w:color w:val="000000"/>
                <w:szCs w:val="24"/>
                <w:lang w:eastAsia="lt-LT"/>
              </w:rPr>
            </w:pPr>
            <w:r w:rsidRPr="00316EA3">
              <w:rPr>
                <w:color w:val="000000"/>
                <w:spacing w:val="2"/>
                <w:szCs w:val="24"/>
              </w:rPr>
              <w:t>7</w:t>
            </w:r>
            <w:r>
              <w:rPr>
                <w:color w:val="000000"/>
                <w:spacing w:val="2"/>
                <w:szCs w:val="24"/>
              </w:rPr>
              <w:t>20</w:t>
            </w:r>
          </w:p>
        </w:tc>
        <w:tc>
          <w:tcPr>
            <w:tcW w:w="1276" w:type="dxa"/>
            <w:shd w:val="clear" w:color="auto" w:fill="auto"/>
            <w:vAlign w:val="center"/>
          </w:tcPr>
          <w:p w:rsidR="00B8003F" w:rsidRPr="00316EA3" w:rsidRDefault="00B8003F" w:rsidP="00285252">
            <w:pPr>
              <w:jc w:val="center"/>
              <w:rPr>
                <w:bCs/>
                <w:color w:val="000000"/>
                <w:szCs w:val="24"/>
                <w:lang w:eastAsia="lt-LT"/>
              </w:rPr>
            </w:pPr>
            <w:r w:rsidRPr="00316EA3">
              <w:rPr>
                <w:color w:val="000000"/>
                <w:spacing w:val="2"/>
                <w:szCs w:val="24"/>
              </w:rPr>
              <w:t>1</w:t>
            </w:r>
            <w:r>
              <w:rPr>
                <w:color w:val="000000"/>
                <w:spacing w:val="2"/>
                <w:szCs w:val="24"/>
              </w:rPr>
              <w:t>328</w:t>
            </w:r>
          </w:p>
        </w:tc>
        <w:tc>
          <w:tcPr>
            <w:tcW w:w="1559" w:type="dxa"/>
            <w:shd w:val="clear" w:color="auto" w:fill="auto"/>
            <w:vAlign w:val="center"/>
          </w:tcPr>
          <w:p w:rsidR="00B8003F" w:rsidRPr="00316EA3" w:rsidRDefault="00B8003F" w:rsidP="00285252">
            <w:pPr>
              <w:jc w:val="center"/>
              <w:rPr>
                <w:bCs/>
                <w:color w:val="000000"/>
                <w:szCs w:val="24"/>
                <w:lang w:eastAsia="lt-LT"/>
              </w:rPr>
            </w:pPr>
            <w:r w:rsidRPr="00316EA3">
              <w:rPr>
                <w:color w:val="000000"/>
                <w:spacing w:val="2"/>
                <w:szCs w:val="24"/>
              </w:rPr>
              <w:t>2</w:t>
            </w:r>
            <w:r>
              <w:rPr>
                <w:color w:val="000000"/>
                <w:spacing w:val="2"/>
                <w:szCs w:val="24"/>
              </w:rPr>
              <w:t>152</w:t>
            </w:r>
          </w:p>
        </w:tc>
        <w:tc>
          <w:tcPr>
            <w:tcW w:w="1843" w:type="dxa"/>
            <w:vAlign w:val="center"/>
          </w:tcPr>
          <w:p w:rsidR="00B8003F" w:rsidRPr="00316EA3" w:rsidRDefault="00B8003F" w:rsidP="00285252">
            <w:pPr>
              <w:jc w:val="center"/>
              <w:rPr>
                <w:bCs/>
                <w:color w:val="000000"/>
                <w:szCs w:val="24"/>
                <w:lang w:eastAsia="lt-LT"/>
              </w:rPr>
            </w:pPr>
            <w:r w:rsidRPr="00316EA3">
              <w:rPr>
                <w:color w:val="000000"/>
                <w:spacing w:val="2"/>
                <w:szCs w:val="24"/>
              </w:rPr>
              <w:t>13</w:t>
            </w:r>
            <w:r>
              <w:rPr>
                <w:color w:val="000000"/>
                <w:spacing w:val="2"/>
                <w:szCs w:val="24"/>
              </w:rPr>
              <w:t>28</w:t>
            </w:r>
          </w:p>
        </w:tc>
        <w:tc>
          <w:tcPr>
            <w:tcW w:w="2126" w:type="dxa"/>
            <w:vAlign w:val="center"/>
          </w:tcPr>
          <w:p w:rsidR="00B8003F" w:rsidRPr="00316EA3" w:rsidRDefault="00B8003F" w:rsidP="00285252">
            <w:pPr>
              <w:jc w:val="center"/>
              <w:rPr>
                <w:bCs/>
                <w:color w:val="000000"/>
                <w:szCs w:val="24"/>
                <w:lang w:eastAsia="lt-LT"/>
              </w:rPr>
            </w:pPr>
            <w:r w:rsidRPr="00316EA3">
              <w:rPr>
                <w:color w:val="000000"/>
                <w:spacing w:val="2"/>
                <w:szCs w:val="24"/>
              </w:rPr>
              <w:t>1</w:t>
            </w:r>
            <w:r>
              <w:rPr>
                <w:color w:val="000000"/>
                <w:spacing w:val="2"/>
                <w:szCs w:val="24"/>
              </w:rPr>
              <w:t>69</w:t>
            </w:r>
          </w:p>
        </w:tc>
        <w:tc>
          <w:tcPr>
            <w:tcW w:w="1134" w:type="dxa"/>
            <w:shd w:val="clear" w:color="auto" w:fill="auto"/>
            <w:vAlign w:val="center"/>
            <w:hideMark/>
          </w:tcPr>
          <w:p w:rsidR="00B8003F" w:rsidRPr="00316EA3" w:rsidRDefault="00B8003F" w:rsidP="00285252">
            <w:pPr>
              <w:jc w:val="center"/>
              <w:rPr>
                <w:bCs/>
                <w:color w:val="000000"/>
                <w:szCs w:val="24"/>
                <w:lang w:eastAsia="lt-LT"/>
              </w:rPr>
            </w:pPr>
            <w:r w:rsidRPr="00316EA3">
              <w:rPr>
                <w:bCs/>
                <w:color w:val="000000"/>
                <w:szCs w:val="24"/>
                <w:lang w:eastAsia="lt-LT"/>
              </w:rPr>
              <w:t>56</w:t>
            </w:r>
            <w:r>
              <w:rPr>
                <w:bCs/>
                <w:color w:val="000000"/>
                <w:szCs w:val="24"/>
                <w:lang w:eastAsia="lt-LT"/>
              </w:rPr>
              <w:t>97</w:t>
            </w:r>
          </w:p>
        </w:tc>
      </w:tr>
    </w:tbl>
    <w:p w:rsidR="00B23E20" w:rsidRDefault="00B23E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Cs w:val="24"/>
          <w:lang w:eastAsia="lt-LT"/>
        </w:rPr>
      </w:pPr>
    </w:p>
    <w:p w:rsidR="007D78ED" w:rsidRDefault="00204AAB" w:rsidP="002E65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Cs w:val="24"/>
          <w:lang w:eastAsia="lt-LT"/>
        </w:rPr>
      </w:pPr>
      <w:r>
        <w:rPr>
          <w:b/>
          <w:szCs w:val="24"/>
          <w:lang w:eastAsia="lt-LT"/>
        </w:rPr>
        <w:tab/>
      </w:r>
      <w:r w:rsidR="003C0841" w:rsidRPr="00235780">
        <w:rPr>
          <w:b/>
          <w:szCs w:val="24"/>
          <w:lang w:eastAsia="lt-LT"/>
        </w:rPr>
        <w:t xml:space="preserve">4.3. Kiti rodikliai </w:t>
      </w:r>
    </w:p>
    <w:p w:rsidR="007D78ED" w:rsidRDefault="00204AAB" w:rsidP="002E65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pacing w:val="-1"/>
          <w:szCs w:val="24"/>
          <w:lang w:eastAsia="lt-LT"/>
        </w:rPr>
      </w:pPr>
      <w:r>
        <w:rPr>
          <w:b/>
          <w:spacing w:val="-1"/>
          <w:szCs w:val="24"/>
          <w:lang w:eastAsia="lt-LT"/>
        </w:rPr>
        <w:tab/>
      </w:r>
      <w:r w:rsidR="003C0841" w:rsidRPr="00235780">
        <w:rPr>
          <w:b/>
          <w:spacing w:val="-1"/>
          <w:szCs w:val="24"/>
          <w:lang w:eastAsia="lt-LT"/>
        </w:rPr>
        <w:t>4.3.1. Gyventojų migracija</w:t>
      </w:r>
      <w:r w:rsidR="00296B91">
        <w:rPr>
          <w:b/>
          <w:spacing w:val="-1"/>
          <w:szCs w:val="24"/>
          <w:lang w:eastAsia="lt-LT"/>
        </w:rPr>
        <w:t xml:space="preserve"> </w:t>
      </w:r>
    </w:p>
    <w:p w:rsidR="00296B91" w:rsidRPr="00235780" w:rsidRDefault="00296B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Cs w:val="24"/>
          <w:lang w:eastAsia="lt-LT"/>
        </w:rPr>
      </w:pPr>
    </w:p>
    <w:p w:rsidR="00525539" w:rsidRPr="00235780" w:rsidRDefault="00525539" w:rsidP="005255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6"/>
        <w:jc w:val="both"/>
        <w:rPr>
          <w:szCs w:val="24"/>
          <w:lang w:eastAsia="lt-LT"/>
        </w:rPr>
      </w:pPr>
      <w:r>
        <w:rPr>
          <w:szCs w:val="24"/>
          <w:lang w:eastAsia="lt-LT"/>
        </w:rPr>
        <w:t xml:space="preserve">Lietuvos statistikos </w:t>
      </w:r>
      <w:r w:rsidR="00FE064C">
        <w:rPr>
          <w:szCs w:val="24"/>
          <w:lang w:eastAsia="lt-LT"/>
        </w:rPr>
        <w:t>departamento</w:t>
      </w:r>
      <w:r w:rsidR="00FE064C" w:rsidRPr="00235780">
        <w:rPr>
          <w:szCs w:val="24"/>
          <w:lang w:eastAsia="lt-LT"/>
        </w:rPr>
        <w:t xml:space="preserve"> </w:t>
      </w:r>
      <w:r w:rsidRPr="00235780">
        <w:rPr>
          <w:szCs w:val="24"/>
          <w:lang w:eastAsia="lt-LT"/>
        </w:rPr>
        <w:t xml:space="preserve">duomenimis, </w:t>
      </w:r>
      <w:r>
        <w:rPr>
          <w:szCs w:val="24"/>
          <w:lang w:eastAsia="lt-LT"/>
        </w:rPr>
        <w:t>p</w:t>
      </w:r>
      <w:r w:rsidRPr="00235780">
        <w:rPr>
          <w:szCs w:val="24"/>
          <w:lang w:eastAsia="lt-LT"/>
        </w:rPr>
        <w:t xml:space="preserve">alyginus </w:t>
      </w:r>
      <w:r>
        <w:rPr>
          <w:szCs w:val="24"/>
          <w:lang w:eastAsia="lt-LT"/>
        </w:rPr>
        <w:t xml:space="preserve">paskutinius </w:t>
      </w:r>
      <w:r w:rsidRPr="00235780">
        <w:rPr>
          <w:szCs w:val="24"/>
          <w:lang w:eastAsia="lt-LT"/>
        </w:rPr>
        <w:t>5</w:t>
      </w:r>
      <w:r>
        <w:rPr>
          <w:szCs w:val="24"/>
          <w:lang w:eastAsia="lt-LT"/>
        </w:rPr>
        <w:t> </w:t>
      </w:r>
      <w:r w:rsidRPr="00235780">
        <w:rPr>
          <w:szCs w:val="24"/>
          <w:lang w:eastAsia="lt-LT"/>
        </w:rPr>
        <w:t xml:space="preserve">metus, didžiausias skaičius išvykusių </w:t>
      </w:r>
      <w:r>
        <w:rPr>
          <w:szCs w:val="24"/>
          <w:lang w:eastAsia="lt-LT"/>
        </w:rPr>
        <w:t>(įskaitant ir emigrantus)</w:t>
      </w:r>
      <w:r w:rsidRPr="00235780">
        <w:rPr>
          <w:szCs w:val="24"/>
          <w:lang w:eastAsia="lt-LT"/>
        </w:rPr>
        <w:t xml:space="preserve"> </w:t>
      </w:r>
      <w:r w:rsidRPr="00296B91">
        <w:rPr>
          <w:szCs w:val="24"/>
          <w:lang w:eastAsia="lt-LT"/>
        </w:rPr>
        <w:t>iš</w:t>
      </w:r>
      <w:r w:rsidRPr="00235780">
        <w:rPr>
          <w:szCs w:val="24"/>
          <w:lang w:eastAsia="lt-LT"/>
        </w:rPr>
        <w:t xml:space="preserve"> Kauno miesto</w:t>
      </w:r>
      <w:r w:rsidR="00296B91">
        <w:rPr>
          <w:szCs w:val="24"/>
          <w:lang w:eastAsia="lt-LT"/>
        </w:rPr>
        <w:t xml:space="preserve"> </w:t>
      </w:r>
      <w:r w:rsidR="00296B91" w:rsidRPr="00235780">
        <w:rPr>
          <w:szCs w:val="24"/>
          <w:lang w:eastAsia="lt-LT"/>
        </w:rPr>
        <w:t>asmenų</w:t>
      </w:r>
      <w:r w:rsidRPr="00235780">
        <w:rPr>
          <w:szCs w:val="24"/>
          <w:lang w:eastAsia="lt-LT"/>
        </w:rPr>
        <w:t xml:space="preserve"> buvo 201</w:t>
      </w:r>
      <w:r w:rsidR="00D1075D">
        <w:rPr>
          <w:szCs w:val="24"/>
          <w:lang w:eastAsia="lt-LT"/>
        </w:rPr>
        <w:t>7</w:t>
      </w:r>
      <w:r w:rsidR="00296B91">
        <w:rPr>
          <w:szCs w:val="24"/>
          <w:lang w:eastAsia="lt-LT"/>
        </w:rPr>
        <w:t> </w:t>
      </w:r>
      <w:r w:rsidRPr="00235780">
        <w:rPr>
          <w:szCs w:val="24"/>
          <w:lang w:eastAsia="lt-LT"/>
        </w:rPr>
        <w:t>metais –</w:t>
      </w:r>
      <w:r w:rsidR="00296B91">
        <w:rPr>
          <w:szCs w:val="24"/>
          <w:lang w:eastAsia="lt-LT"/>
        </w:rPr>
        <w:t xml:space="preserve"> </w:t>
      </w:r>
      <w:r w:rsidR="00D1075D">
        <w:rPr>
          <w:szCs w:val="24"/>
          <w:lang w:eastAsia="lt-LT"/>
        </w:rPr>
        <w:t>10</w:t>
      </w:r>
      <w:r w:rsidR="007B6DC8">
        <w:rPr>
          <w:szCs w:val="24"/>
          <w:lang w:eastAsia="lt-LT"/>
        </w:rPr>
        <w:t> </w:t>
      </w:r>
      <w:r w:rsidR="00D1075D">
        <w:rPr>
          <w:szCs w:val="24"/>
          <w:lang w:eastAsia="lt-LT"/>
        </w:rPr>
        <w:t>312</w:t>
      </w:r>
      <w:r w:rsidR="007B6DC8">
        <w:rPr>
          <w:szCs w:val="24"/>
          <w:lang w:eastAsia="lt-LT"/>
        </w:rPr>
        <w:t> </w:t>
      </w:r>
      <w:r w:rsidRPr="00235780">
        <w:rPr>
          <w:szCs w:val="24"/>
          <w:lang w:eastAsia="lt-LT"/>
        </w:rPr>
        <w:t xml:space="preserve">asmenys, </w:t>
      </w:r>
      <w:r>
        <w:rPr>
          <w:szCs w:val="24"/>
          <w:lang w:eastAsia="lt-LT"/>
        </w:rPr>
        <w:t xml:space="preserve">o </w:t>
      </w:r>
      <w:r w:rsidR="007B6DC8">
        <w:rPr>
          <w:szCs w:val="24"/>
          <w:lang w:eastAsia="lt-LT"/>
        </w:rPr>
        <w:t>atvykusių</w:t>
      </w:r>
      <w:r>
        <w:rPr>
          <w:szCs w:val="24"/>
          <w:lang w:eastAsia="lt-LT"/>
        </w:rPr>
        <w:t xml:space="preserve"> (įskaitant ir imigrantus) </w:t>
      </w:r>
      <w:r w:rsidR="00D1075D">
        <w:rPr>
          <w:szCs w:val="24"/>
          <w:lang w:eastAsia="lt-LT"/>
        </w:rPr>
        <w:t xml:space="preserve">2020 </w:t>
      </w:r>
      <w:r>
        <w:rPr>
          <w:szCs w:val="24"/>
          <w:lang w:eastAsia="lt-LT"/>
        </w:rPr>
        <w:t>metais</w:t>
      </w:r>
      <w:r w:rsidRPr="00235780">
        <w:rPr>
          <w:szCs w:val="24"/>
          <w:lang w:eastAsia="lt-LT"/>
        </w:rPr>
        <w:t xml:space="preserve"> </w:t>
      </w:r>
      <w:r w:rsidR="007B6DC8">
        <w:rPr>
          <w:szCs w:val="24"/>
          <w:lang w:eastAsia="lt-LT"/>
        </w:rPr>
        <w:t xml:space="preserve">– </w:t>
      </w:r>
      <w:r w:rsidR="00D1075D">
        <w:rPr>
          <w:color w:val="333333"/>
          <w:szCs w:val="24"/>
        </w:rPr>
        <w:t>13</w:t>
      </w:r>
      <w:r w:rsidR="007B6DC8">
        <w:rPr>
          <w:color w:val="333333"/>
          <w:szCs w:val="24"/>
        </w:rPr>
        <w:t> </w:t>
      </w:r>
      <w:r w:rsidR="00D1075D">
        <w:rPr>
          <w:color w:val="333333"/>
          <w:szCs w:val="24"/>
        </w:rPr>
        <w:t>393</w:t>
      </w:r>
      <w:r w:rsidRPr="00235780">
        <w:rPr>
          <w:szCs w:val="24"/>
          <w:lang w:eastAsia="lt-LT"/>
        </w:rPr>
        <w:t xml:space="preserve"> asm</w:t>
      </w:r>
      <w:r>
        <w:rPr>
          <w:szCs w:val="24"/>
          <w:lang w:eastAsia="lt-LT"/>
        </w:rPr>
        <w:t>enys</w:t>
      </w:r>
      <w:r w:rsidRPr="00235780">
        <w:rPr>
          <w:szCs w:val="24"/>
          <w:lang w:eastAsia="lt-LT"/>
        </w:rPr>
        <w:t>.</w:t>
      </w:r>
      <w:r>
        <w:rPr>
          <w:szCs w:val="24"/>
          <w:lang w:eastAsia="lt-LT"/>
        </w:rPr>
        <w:t xml:space="preserve"> Iki 2019 metų iš Kaun</w:t>
      </w:r>
      <w:r w:rsidR="007B6DC8">
        <w:rPr>
          <w:szCs w:val="24"/>
          <w:lang w:eastAsia="lt-LT"/>
        </w:rPr>
        <w:t>o miesto išvykusių asmenų būdavo</w:t>
      </w:r>
      <w:r>
        <w:rPr>
          <w:szCs w:val="24"/>
          <w:lang w:eastAsia="lt-LT"/>
        </w:rPr>
        <w:t xml:space="preserve"> daugiau nei į jį atvykusiųjų. Tik nuo 2019</w:t>
      </w:r>
      <w:r w:rsidR="00296B91">
        <w:rPr>
          <w:szCs w:val="24"/>
          <w:lang w:eastAsia="lt-LT"/>
        </w:rPr>
        <w:t> </w:t>
      </w:r>
      <w:r>
        <w:rPr>
          <w:szCs w:val="24"/>
          <w:lang w:eastAsia="lt-LT"/>
        </w:rPr>
        <w:t xml:space="preserve">metų situacija Kauno mieste ženkliai pasikeitė. Jau 2020 metais atvykusių asmenų (įskaitant ir imigrantus) buvo </w:t>
      </w:r>
      <w:r w:rsidRPr="00953D21">
        <w:rPr>
          <w:color w:val="333333"/>
          <w:szCs w:val="24"/>
        </w:rPr>
        <w:t>13</w:t>
      </w:r>
      <w:r w:rsidR="00296B91">
        <w:rPr>
          <w:color w:val="333333"/>
          <w:szCs w:val="24"/>
        </w:rPr>
        <w:t> </w:t>
      </w:r>
      <w:r w:rsidRPr="00953D21">
        <w:rPr>
          <w:color w:val="333333"/>
          <w:szCs w:val="24"/>
        </w:rPr>
        <w:t>393</w:t>
      </w:r>
      <w:r>
        <w:rPr>
          <w:color w:val="333333"/>
          <w:szCs w:val="24"/>
        </w:rPr>
        <w:t xml:space="preserve">, o </w:t>
      </w:r>
      <w:r>
        <w:rPr>
          <w:szCs w:val="24"/>
          <w:lang w:eastAsia="lt-LT"/>
        </w:rPr>
        <w:t xml:space="preserve">išvykusių asmenų (įskaitant ir emigrantus) buvo </w:t>
      </w:r>
      <w:r w:rsidRPr="00953D21">
        <w:rPr>
          <w:color w:val="333333"/>
          <w:szCs w:val="24"/>
        </w:rPr>
        <w:t>8</w:t>
      </w:r>
      <w:r w:rsidR="00296B91">
        <w:rPr>
          <w:color w:val="333333"/>
          <w:szCs w:val="24"/>
        </w:rPr>
        <w:t> </w:t>
      </w:r>
      <w:r w:rsidRPr="00953D21">
        <w:rPr>
          <w:color w:val="333333"/>
          <w:szCs w:val="24"/>
        </w:rPr>
        <w:t>029</w:t>
      </w:r>
      <w:r>
        <w:rPr>
          <w:szCs w:val="24"/>
          <w:lang w:eastAsia="lt-LT"/>
        </w:rPr>
        <w:t>, t.</w:t>
      </w:r>
      <w:r w:rsidR="00296B91">
        <w:rPr>
          <w:szCs w:val="24"/>
          <w:lang w:eastAsia="lt-LT"/>
        </w:rPr>
        <w:t> </w:t>
      </w:r>
      <w:r>
        <w:rPr>
          <w:szCs w:val="24"/>
          <w:lang w:eastAsia="lt-LT"/>
        </w:rPr>
        <w:t xml:space="preserve">y. atvykusių asmenų skaičius </w:t>
      </w:r>
      <w:r w:rsidRPr="00084AF1">
        <w:rPr>
          <w:szCs w:val="24"/>
          <w:lang w:eastAsia="lt-LT"/>
        </w:rPr>
        <w:t>buvo didesnis 5</w:t>
      </w:r>
      <w:r w:rsidR="00296B91">
        <w:rPr>
          <w:szCs w:val="24"/>
          <w:lang w:eastAsia="lt-LT"/>
        </w:rPr>
        <w:t> </w:t>
      </w:r>
      <w:r w:rsidRPr="00084AF1">
        <w:rPr>
          <w:szCs w:val="24"/>
          <w:lang w:eastAsia="lt-LT"/>
        </w:rPr>
        <w:t>364 asmenimis.</w:t>
      </w:r>
      <w:r>
        <w:rPr>
          <w:szCs w:val="24"/>
          <w:lang w:eastAsia="lt-LT"/>
        </w:rPr>
        <w:t xml:space="preserve"> </w:t>
      </w:r>
      <w:r w:rsidR="00D1075D">
        <w:rPr>
          <w:szCs w:val="24"/>
          <w:lang w:eastAsia="lt-LT"/>
        </w:rPr>
        <w:t xml:space="preserve">2021 metais kiek sumažėjo atvykusių asmenų (įskaitant ir imigrantus) </w:t>
      </w:r>
      <w:r w:rsidR="007B6DC8">
        <w:rPr>
          <w:szCs w:val="24"/>
          <w:lang w:eastAsia="lt-LT"/>
        </w:rPr>
        <w:t>–</w:t>
      </w:r>
      <w:r w:rsidR="00D1075D">
        <w:rPr>
          <w:szCs w:val="24"/>
          <w:lang w:eastAsia="lt-LT"/>
        </w:rPr>
        <w:t>buvo 9</w:t>
      </w:r>
      <w:r w:rsidR="007B6DC8">
        <w:rPr>
          <w:szCs w:val="24"/>
          <w:lang w:eastAsia="lt-LT"/>
        </w:rPr>
        <w:t> </w:t>
      </w:r>
      <w:r w:rsidR="00D1075D">
        <w:rPr>
          <w:szCs w:val="24"/>
          <w:lang w:eastAsia="lt-LT"/>
        </w:rPr>
        <w:t>641, tači</w:t>
      </w:r>
      <w:r w:rsidR="007B6DC8">
        <w:rPr>
          <w:szCs w:val="24"/>
          <w:lang w:eastAsia="lt-LT"/>
        </w:rPr>
        <w:t>au išvykusių asmenų skaičius buvo</w:t>
      </w:r>
      <w:r w:rsidR="00D1075D">
        <w:rPr>
          <w:szCs w:val="24"/>
          <w:lang w:eastAsia="lt-LT"/>
        </w:rPr>
        <w:t xml:space="preserve"> mažesnis. </w:t>
      </w:r>
    </w:p>
    <w:tbl>
      <w:tblPr>
        <w:tblStyle w:val="Lentelstinklelis"/>
        <w:tblW w:w="9634" w:type="dxa"/>
        <w:tblLayout w:type="fixed"/>
        <w:tblLook w:val="04A0" w:firstRow="1" w:lastRow="0" w:firstColumn="1" w:lastColumn="0" w:noHBand="0" w:noVBand="1"/>
      </w:tblPr>
      <w:tblGrid>
        <w:gridCol w:w="1129"/>
        <w:gridCol w:w="851"/>
        <w:gridCol w:w="850"/>
        <w:gridCol w:w="993"/>
        <w:gridCol w:w="992"/>
        <w:gridCol w:w="992"/>
        <w:gridCol w:w="992"/>
        <w:gridCol w:w="993"/>
        <w:gridCol w:w="992"/>
        <w:gridCol w:w="850"/>
      </w:tblGrid>
      <w:tr w:rsidR="00B01073" w:rsidRPr="00084AF1" w:rsidTr="00B01073">
        <w:tc>
          <w:tcPr>
            <w:tcW w:w="4815" w:type="dxa"/>
            <w:gridSpan w:val="5"/>
          </w:tcPr>
          <w:p w:rsidR="00B01073" w:rsidRPr="00B01073" w:rsidRDefault="00B01073"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4"/>
                <w:szCs w:val="24"/>
                <w:lang w:eastAsia="lt-LT"/>
              </w:rPr>
            </w:pPr>
            <w:r w:rsidRPr="00B01073">
              <w:rPr>
                <w:rFonts w:ascii="Times New Roman" w:hAnsi="Times New Roman" w:cs="Times New Roman"/>
                <w:sz w:val="24"/>
                <w:szCs w:val="24"/>
              </w:rPr>
              <w:t>Atvykusieji ir imigrantai</w:t>
            </w:r>
          </w:p>
        </w:tc>
        <w:tc>
          <w:tcPr>
            <w:tcW w:w="4819" w:type="dxa"/>
            <w:gridSpan w:val="5"/>
          </w:tcPr>
          <w:p w:rsidR="00B01073" w:rsidRPr="00B01073" w:rsidRDefault="00B01073" w:rsidP="00265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4"/>
                <w:szCs w:val="24"/>
                <w:lang w:eastAsia="lt-LT"/>
              </w:rPr>
            </w:pPr>
            <w:r w:rsidRPr="00B01073">
              <w:rPr>
                <w:rFonts w:ascii="Times New Roman" w:hAnsi="Times New Roman" w:cs="Times New Roman"/>
                <w:sz w:val="24"/>
                <w:szCs w:val="24"/>
              </w:rPr>
              <w:t>Išvykusieji ir emigrantai</w:t>
            </w:r>
          </w:p>
        </w:tc>
      </w:tr>
      <w:tr w:rsidR="00B01073" w:rsidRPr="00084AF1" w:rsidTr="00B01073">
        <w:tc>
          <w:tcPr>
            <w:tcW w:w="1129" w:type="dxa"/>
            <w:vAlign w:val="center"/>
          </w:tcPr>
          <w:p w:rsidR="00B01073" w:rsidRPr="00B01073" w:rsidRDefault="00B01073" w:rsidP="00D107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4"/>
                <w:szCs w:val="24"/>
                <w:lang w:eastAsia="lt-LT"/>
              </w:rPr>
            </w:pPr>
            <w:r w:rsidRPr="00B01073">
              <w:rPr>
                <w:rFonts w:ascii="Times New Roman" w:hAnsi="Times New Roman" w:cs="Times New Roman"/>
                <w:sz w:val="24"/>
                <w:szCs w:val="24"/>
              </w:rPr>
              <w:t>2021</w:t>
            </w:r>
          </w:p>
        </w:tc>
        <w:tc>
          <w:tcPr>
            <w:tcW w:w="851" w:type="dxa"/>
            <w:vAlign w:val="center"/>
          </w:tcPr>
          <w:p w:rsidR="00B01073" w:rsidRPr="00B01073" w:rsidRDefault="00B01073" w:rsidP="00D107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4"/>
                <w:szCs w:val="24"/>
                <w:lang w:eastAsia="lt-LT"/>
              </w:rPr>
            </w:pPr>
            <w:r w:rsidRPr="00B01073">
              <w:rPr>
                <w:rFonts w:ascii="Times New Roman" w:hAnsi="Times New Roman" w:cs="Times New Roman"/>
                <w:sz w:val="24"/>
                <w:szCs w:val="24"/>
              </w:rPr>
              <w:t>2020</w:t>
            </w:r>
          </w:p>
        </w:tc>
        <w:tc>
          <w:tcPr>
            <w:tcW w:w="850" w:type="dxa"/>
            <w:vAlign w:val="center"/>
          </w:tcPr>
          <w:p w:rsidR="00B01073" w:rsidRPr="00B01073" w:rsidRDefault="00B01073" w:rsidP="00D107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4"/>
                <w:szCs w:val="24"/>
                <w:lang w:eastAsia="lt-LT"/>
              </w:rPr>
            </w:pPr>
            <w:r w:rsidRPr="00B01073">
              <w:rPr>
                <w:rFonts w:ascii="Times New Roman" w:hAnsi="Times New Roman" w:cs="Times New Roman"/>
                <w:sz w:val="24"/>
                <w:szCs w:val="24"/>
              </w:rPr>
              <w:t>2019</w:t>
            </w:r>
          </w:p>
        </w:tc>
        <w:tc>
          <w:tcPr>
            <w:tcW w:w="993" w:type="dxa"/>
            <w:vAlign w:val="center"/>
          </w:tcPr>
          <w:p w:rsidR="00B01073" w:rsidRPr="00B01073" w:rsidRDefault="00B01073" w:rsidP="00D107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4"/>
                <w:szCs w:val="24"/>
                <w:lang w:eastAsia="lt-LT"/>
              </w:rPr>
            </w:pPr>
            <w:r w:rsidRPr="00B01073">
              <w:rPr>
                <w:rFonts w:ascii="Times New Roman" w:hAnsi="Times New Roman" w:cs="Times New Roman"/>
                <w:sz w:val="24"/>
                <w:szCs w:val="24"/>
              </w:rPr>
              <w:t>2018</w:t>
            </w:r>
          </w:p>
        </w:tc>
        <w:tc>
          <w:tcPr>
            <w:tcW w:w="992" w:type="dxa"/>
            <w:vAlign w:val="center"/>
          </w:tcPr>
          <w:p w:rsidR="00B01073" w:rsidRPr="00B01073" w:rsidRDefault="00B01073" w:rsidP="00D107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4"/>
                <w:szCs w:val="24"/>
                <w:lang w:eastAsia="lt-LT"/>
              </w:rPr>
            </w:pPr>
            <w:r w:rsidRPr="00B01073">
              <w:rPr>
                <w:rFonts w:ascii="Times New Roman" w:hAnsi="Times New Roman" w:cs="Times New Roman"/>
                <w:sz w:val="24"/>
                <w:szCs w:val="24"/>
              </w:rPr>
              <w:t>2017</w:t>
            </w:r>
          </w:p>
        </w:tc>
        <w:tc>
          <w:tcPr>
            <w:tcW w:w="992" w:type="dxa"/>
            <w:vAlign w:val="center"/>
          </w:tcPr>
          <w:p w:rsidR="00B01073" w:rsidRPr="00B01073" w:rsidRDefault="00B01073" w:rsidP="00D107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4"/>
                <w:szCs w:val="24"/>
                <w:lang w:eastAsia="lt-LT"/>
              </w:rPr>
            </w:pPr>
            <w:r w:rsidRPr="00B01073">
              <w:rPr>
                <w:rFonts w:ascii="Times New Roman" w:hAnsi="Times New Roman" w:cs="Times New Roman"/>
                <w:sz w:val="24"/>
                <w:szCs w:val="24"/>
              </w:rPr>
              <w:t>2021</w:t>
            </w:r>
          </w:p>
        </w:tc>
        <w:tc>
          <w:tcPr>
            <w:tcW w:w="992" w:type="dxa"/>
            <w:vAlign w:val="center"/>
          </w:tcPr>
          <w:p w:rsidR="00B01073" w:rsidRPr="00B01073" w:rsidRDefault="00B01073" w:rsidP="00D107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4"/>
                <w:szCs w:val="24"/>
                <w:lang w:eastAsia="lt-LT"/>
              </w:rPr>
            </w:pPr>
            <w:r w:rsidRPr="00B01073">
              <w:rPr>
                <w:rFonts w:ascii="Times New Roman" w:hAnsi="Times New Roman" w:cs="Times New Roman"/>
                <w:sz w:val="24"/>
                <w:szCs w:val="24"/>
              </w:rPr>
              <w:t>2020</w:t>
            </w:r>
          </w:p>
        </w:tc>
        <w:tc>
          <w:tcPr>
            <w:tcW w:w="993" w:type="dxa"/>
            <w:vAlign w:val="center"/>
          </w:tcPr>
          <w:p w:rsidR="00B01073" w:rsidRPr="00265E2B" w:rsidRDefault="00B01073" w:rsidP="00D107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4"/>
                <w:szCs w:val="24"/>
                <w:lang w:eastAsia="lt-LT"/>
              </w:rPr>
            </w:pPr>
            <w:r w:rsidRPr="00265E2B">
              <w:rPr>
                <w:rFonts w:ascii="Times New Roman" w:hAnsi="Times New Roman" w:cs="Times New Roman"/>
                <w:sz w:val="24"/>
                <w:szCs w:val="24"/>
              </w:rPr>
              <w:t>2019</w:t>
            </w:r>
          </w:p>
        </w:tc>
        <w:tc>
          <w:tcPr>
            <w:tcW w:w="992" w:type="dxa"/>
            <w:vAlign w:val="center"/>
          </w:tcPr>
          <w:p w:rsidR="00B01073" w:rsidRPr="00265E2B" w:rsidRDefault="00B01073" w:rsidP="00D107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4"/>
                <w:szCs w:val="24"/>
                <w:lang w:eastAsia="lt-LT"/>
              </w:rPr>
            </w:pPr>
            <w:r w:rsidRPr="00265E2B">
              <w:rPr>
                <w:rFonts w:ascii="Times New Roman" w:hAnsi="Times New Roman" w:cs="Times New Roman"/>
                <w:sz w:val="24"/>
                <w:szCs w:val="24"/>
              </w:rPr>
              <w:t>2018</w:t>
            </w:r>
          </w:p>
        </w:tc>
        <w:tc>
          <w:tcPr>
            <w:tcW w:w="850" w:type="dxa"/>
            <w:vAlign w:val="center"/>
          </w:tcPr>
          <w:p w:rsidR="00B01073" w:rsidRPr="00265E2B" w:rsidRDefault="00B01073" w:rsidP="00D107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4"/>
                <w:szCs w:val="24"/>
                <w:lang w:eastAsia="lt-LT"/>
              </w:rPr>
            </w:pPr>
            <w:r w:rsidRPr="00265E2B">
              <w:rPr>
                <w:rFonts w:ascii="Times New Roman" w:hAnsi="Times New Roman" w:cs="Times New Roman"/>
                <w:sz w:val="24"/>
                <w:szCs w:val="24"/>
              </w:rPr>
              <w:t>2017</w:t>
            </w:r>
          </w:p>
        </w:tc>
      </w:tr>
      <w:tr w:rsidR="00B01073" w:rsidRPr="00265E2B" w:rsidTr="00B01073">
        <w:tc>
          <w:tcPr>
            <w:tcW w:w="1129" w:type="dxa"/>
            <w:vAlign w:val="center"/>
          </w:tcPr>
          <w:p w:rsidR="00B01073" w:rsidRPr="00B01073" w:rsidRDefault="00B01073" w:rsidP="00D107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B01073">
              <w:rPr>
                <w:rFonts w:ascii="Times New Roman" w:hAnsi="Times New Roman" w:cs="Times New Roman"/>
                <w:bCs/>
                <w:sz w:val="24"/>
                <w:szCs w:val="24"/>
                <w:lang w:eastAsia="lt-LT"/>
              </w:rPr>
              <w:t>9641</w:t>
            </w:r>
          </w:p>
        </w:tc>
        <w:tc>
          <w:tcPr>
            <w:tcW w:w="851" w:type="dxa"/>
            <w:vAlign w:val="center"/>
          </w:tcPr>
          <w:p w:rsidR="00B01073" w:rsidRPr="00B01073" w:rsidRDefault="00B01073" w:rsidP="00D1075D">
            <w:pPr>
              <w:pStyle w:val="ng-binding"/>
              <w:spacing w:before="0" w:beforeAutospacing="0" w:after="0" w:afterAutospacing="0"/>
              <w:jc w:val="center"/>
              <w:rPr>
                <w:rFonts w:ascii="Times New Roman" w:hAnsi="Times New Roman" w:cs="Times New Roman"/>
                <w:bCs/>
                <w:sz w:val="24"/>
              </w:rPr>
            </w:pPr>
            <w:r w:rsidRPr="00B01073">
              <w:rPr>
                <w:rFonts w:ascii="Times New Roman" w:hAnsi="Times New Roman" w:cs="Times New Roman"/>
                <w:sz w:val="24"/>
              </w:rPr>
              <w:t>13393</w:t>
            </w:r>
          </w:p>
        </w:tc>
        <w:tc>
          <w:tcPr>
            <w:tcW w:w="850" w:type="dxa"/>
            <w:vAlign w:val="center"/>
          </w:tcPr>
          <w:p w:rsidR="00B01073" w:rsidRPr="00B01073" w:rsidRDefault="00B01073" w:rsidP="00D1075D">
            <w:pPr>
              <w:pStyle w:val="ng-binding"/>
              <w:spacing w:before="0" w:beforeAutospacing="0" w:after="0" w:afterAutospacing="0"/>
              <w:jc w:val="center"/>
              <w:rPr>
                <w:rFonts w:ascii="Times New Roman" w:hAnsi="Times New Roman" w:cs="Times New Roman"/>
                <w:bCs/>
                <w:sz w:val="24"/>
              </w:rPr>
            </w:pPr>
            <w:r w:rsidRPr="00B01073">
              <w:rPr>
                <w:rFonts w:ascii="Times New Roman" w:hAnsi="Times New Roman" w:cs="Times New Roman"/>
                <w:sz w:val="24"/>
              </w:rPr>
              <w:t>12045</w:t>
            </w:r>
          </w:p>
        </w:tc>
        <w:tc>
          <w:tcPr>
            <w:tcW w:w="993" w:type="dxa"/>
            <w:vAlign w:val="center"/>
          </w:tcPr>
          <w:p w:rsidR="00B01073" w:rsidRPr="00B01073" w:rsidRDefault="00B01073" w:rsidP="00D107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B01073">
              <w:rPr>
                <w:rFonts w:ascii="Times New Roman" w:hAnsi="Times New Roman" w:cs="Times New Roman"/>
                <w:sz w:val="24"/>
              </w:rPr>
              <w:t>8698</w:t>
            </w:r>
          </w:p>
        </w:tc>
        <w:tc>
          <w:tcPr>
            <w:tcW w:w="992" w:type="dxa"/>
            <w:vAlign w:val="center"/>
          </w:tcPr>
          <w:p w:rsidR="00B01073" w:rsidRPr="00B01073" w:rsidRDefault="00B01073" w:rsidP="00D107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B01073">
              <w:rPr>
                <w:rFonts w:ascii="Times New Roman" w:hAnsi="Times New Roman" w:cs="Times New Roman"/>
                <w:sz w:val="24"/>
                <w:szCs w:val="24"/>
              </w:rPr>
              <w:t>6982</w:t>
            </w:r>
          </w:p>
        </w:tc>
        <w:tc>
          <w:tcPr>
            <w:tcW w:w="992" w:type="dxa"/>
            <w:vAlign w:val="center"/>
          </w:tcPr>
          <w:p w:rsidR="00B01073" w:rsidRPr="00B01073" w:rsidRDefault="00B01073" w:rsidP="00D107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B01073">
              <w:rPr>
                <w:rFonts w:ascii="Times New Roman" w:hAnsi="Times New Roman" w:cs="Times New Roman"/>
                <w:bCs/>
                <w:sz w:val="24"/>
                <w:szCs w:val="24"/>
                <w:lang w:eastAsia="lt-LT"/>
              </w:rPr>
              <w:t>8525</w:t>
            </w:r>
          </w:p>
        </w:tc>
        <w:tc>
          <w:tcPr>
            <w:tcW w:w="992" w:type="dxa"/>
            <w:vAlign w:val="center"/>
          </w:tcPr>
          <w:p w:rsidR="00B01073" w:rsidRPr="00B01073" w:rsidRDefault="00B01073" w:rsidP="00D1075D">
            <w:pPr>
              <w:pStyle w:val="ng-binding"/>
              <w:spacing w:before="0" w:beforeAutospacing="0" w:after="0" w:afterAutospacing="0"/>
              <w:jc w:val="center"/>
              <w:rPr>
                <w:rFonts w:ascii="Times New Roman" w:hAnsi="Times New Roman" w:cs="Times New Roman"/>
                <w:bCs/>
                <w:sz w:val="24"/>
              </w:rPr>
            </w:pPr>
            <w:r w:rsidRPr="00B01073">
              <w:rPr>
                <w:rFonts w:ascii="Times New Roman" w:hAnsi="Times New Roman" w:cs="Times New Roman"/>
                <w:sz w:val="24"/>
              </w:rPr>
              <w:t>8029</w:t>
            </w:r>
          </w:p>
        </w:tc>
        <w:tc>
          <w:tcPr>
            <w:tcW w:w="993" w:type="dxa"/>
            <w:vAlign w:val="center"/>
          </w:tcPr>
          <w:p w:rsidR="00B01073" w:rsidRPr="00265E2B" w:rsidRDefault="00B01073" w:rsidP="00D1075D">
            <w:pPr>
              <w:pStyle w:val="ng-binding"/>
              <w:spacing w:before="0" w:beforeAutospacing="0" w:after="0" w:afterAutospacing="0"/>
              <w:jc w:val="center"/>
              <w:rPr>
                <w:rFonts w:ascii="Times New Roman" w:hAnsi="Times New Roman" w:cs="Times New Roman"/>
                <w:bCs/>
                <w:sz w:val="24"/>
              </w:rPr>
            </w:pPr>
            <w:r w:rsidRPr="00265E2B">
              <w:rPr>
                <w:rFonts w:ascii="Times New Roman" w:hAnsi="Times New Roman" w:cs="Times New Roman"/>
                <w:color w:val="333333"/>
                <w:sz w:val="24"/>
              </w:rPr>
              <w:t>8501</w:t>
            </w:r>
          </w:p>
        </w:tc>
        <w:tc>
          <w:tcPr>
            <w:tcW w:w="992" w:type="dxa"/>
            <w:vAlign w:val="center"/>
          </w:tcPr>
          <w:p w:rsidR="00B01073" w:rsidRPr="00265E2B" w:rsidRDefault="00B01073" w:rsidP="00D107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rPr>
              <w:t>9232</w:t>
            </w:r>
          </w:p>
        </w:tc>
        <w:tc>
          <w:tcPr>
            <w:tcW w:w="850" w:type="dxa"/>
            <w:vAlign w:val="center"/>
          </w:tcPr>
          <w:p w:rsidR="00B01073" w:rsidRPr="00265E2B" w:rsidRDefault="00B01073" w:rsidP="00D107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lt-LT"/>
              </w:rPr>
            </w:pPr>
            <w:r w:rsidRPr="00265E2B">
              <w:rPr>
                <w:rFonts w:ascii="Times New Roman" w:hAnsi="Times New Roman" w:cs="Times New Roman"/>
                <w:color w:val="333333"/>
                <w:sz w:val="24"/>
                <w:szCs w:val="24"/>
              </w:rPr>
              <w:t>10312</w:t>
            </w:r>
          </w:p>
        </w:tc>
      </w:tr>
    </w:tbl>
    <w:p w:rsidR="002E65F0" w:rsidRDefault="002E65F0" w:rsidP="002E6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pacing w:val="-1"/>
          <w:szCs w:val="24"/>
          <w:lang w:eastAsia="lt-LT"/>
        </w:rPr>
      </w:pPr>
    </w:p>
    <w:p w:rsidR="007D78ED" w:rsidRDefault="00204AAB" w:rsidP="002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pacing w:val="-1"/>
          <w:szCs w:val="24"/>
          <w:lang w:eastAsia="lt-LT"/>
        </w:rPr>
      </w:pPr>
      <w:r>
        <w:rPr>
          <w:b/>
          <w:spacing w:val="-1"/>
          <w:szCs w:val="24"/>
          <w:lang w:eastAsia="lt-LT"/>
        </w:rPr>
        <w:tab/>
      </w:r>
      <w:r w:rsidR="003C0841">
        <w:rPr>
          <w:b/>
          <w:spacing w:val="-1"/>
          <w:szCs w:val="24"/>
          <w:lang w:eastAsia="lt-LT"/>
        </w:rPr>
        <w:t>4.3.2. Registruotas ned</w:t>
      </w:r>
      <w:r w:rsidR="00B01073">
        <w:rPr>
          <w:b/>
          <w:spacing w:val="-1"/>
          <w:szCs w:val="24"/>
          <w:lang w:eastAsia="lt-LT"/>
        </w:rPr>
        <w:t>arbas Kauno mieste</w:t>
      </w:r>
      <w:r w:rsidR="003C0841">
        <w:rPr>
          <w:b/>
          <w:spacing w:val="-1"/>
          <w:szCs w:val="24"/>
          <w:lang w:eastAsia="lt-LT"/>
        </w:rPr>
        <w:t xml:space="preserve"> </w:t>
      </w:r>
    </w:p>
    <w:p w:rsidR="00B50A91" w:rsidRPr="00D84524" w:rsidRDefault="00B50A91" w:rsidP="00204AAB">
      <w:pPr>
        <w:spacing w:line="360" w:lineRule="auto"/>
        <w:ind w:firstLine="851"/>
        <w:jc w:val="both"/>
        <w:rPr>
          <w:szCs w:val="24"/>
        </w:rPr>
      </w:pPr>
      <w:r w:rsidRPr="008010EF">
        <w:rPr>
          <w:szCs w:val="24"/>
        </w:rPr>
        <w:t xml:space="preserve">Užimtumo tarnybos duomenimis, per 2022 m. dvylika mėnesių vidutinis bedarbių procentas nuo darbingo amžiaus Kauno miesto gyventojų yra 9,7 proc., vidutinis </w:t>
      </w:r>
      <w:r w:rsidRPr="00D84524">
        <w:rPr>
          <w:szCs w:val="24"/>
        </w:rPr>
        <w:t xml:space="preserve">bedarbių skaičius – 17 483,4, iš jų: </w:t>
      </w:r>
    </w:p>
    <w:p w:rsidR="00B50A91" w:rsidRPr="00D84524" w:rsidRDefault="00B50A91" w:rsidP="00B50A91">
      <w:pPr>
        <w:spacing w:line="360" w:lineRule="auto"/>
        <w:ind w:firstLine="720"/>
        <w:jc w:val="both"/>
        <w:rPr>
          <w:szCs w:val="24"/>
        </w:rPr>
      </w:pPr>
      <w:r w:rsidRPr="00D84524">
        <w:rPr>
          <w:szCs w:val="24"/>
        </w:rPr>
        <w:t xml:space="preserve">bedarbiai – darbingo amžiaus neįgalieji, kuriems nustatytas iki 25 procentų darbingumo lygis arba sunkus neįgalumo lygis, – 54; </w:t>
      </w:r>
    </w:p>
    <w:p w:rsidR="00B50A91" w:rsidRPr="00D84524" w:rsidRDefault="00B50A91" w:rsidP="00B50A91">
      <w:pPr>
        <w:spacing w:line="360" w:lineRule="auto"/>
        <w:ind w:firstLine="709"/>
        <w:jc w:val="both"/>
        <w:rPr>
          <w:szCs w:val="24"/>
        </w:rPr>
      </w:pPr>
      <w:r w:rsidRPr="00D84524">
        <w:rPr>
          <w:szCs w:val="24"/>
        </w:rPr>
        <w:t xml:space="preserve">bedarbiai – darbingo amžiaus neįgalieji, kuriems nustatytas 30–40 procentų darbingumo lygis arba vidutinis neįgalumo lygis, – 355; </w:t>
      </w:r>
    </w:p>
    <w:p w:rsidR="00B50A91" w:rsidRPr="00D84524" w:rsidRDefault="00B50A91" w:rsidP="00B50A91">
      <w:pPr>
        <w:spacing w:line="360" w:lineRule="auto"/>
        <w:ind w:firstLine="709"/>
        <w:jc w:val="both"/>
        <w:rPr>
          <w:szCs w:val="24"/>
        </w:rPr>
      </w:pPr>
      <w:r w:rsidRPr="00D84524">
        <w:rPr>
          <w:szCs w:val="24"/>
        </w:rPr>
        <w:t xml:space="preserve">bedarbiai – darbingo amžiaus neįgalieji, kuriems nustatytas 45–55 procentų darbingumo lygis arba lengvas neįgalumo lygis, – 623; </w:t>
      </w:r>
    </w:p>
    <w:p w:rsidR="00B50A91" w:rsidRPr="00D84524" w:rsidRDefault="00B50A91" w:rsidP="00B50A91">
      <w:pPr>
        <w:spacing w:line="360" w:lineRule="auto"/>
        <w:ind w:firstLine="720"/>
        <w:jc w:val="both"/>
        <w:rPr>
          <w:szCs w:val="24"/>
        </w:rPr>
      </w:pPr>
      <w:r w:rsidRPr="00D84524">
        <w:rPr>
          <w:szCs w:val="24"/>
        </w:rPr>
        <w:t>rūpintiniai, kuriems iki pilnametystės buvo nustatyta rūpyba, kol jiems sukaks 25 metai</w:t>
      </w:r>
      <w:r w:rsidR="00B01073">
        <w:rPr>
          <w:szCs w:val="24"/>
        </w:rPr>
        <w:t xml:space="preserve">, – 0 </w:t>
      </w:r>
      <w:r w:rsidRPr="00D84524">
        <w:rPr>
          <w:szCs w:val="24"/>
        </w:rPr>
        <w:t xml:space="preserve">(šios kategorijos bedarbiai </w:t>
      </w:r>
      <w:r w:rsidR="00507631" w:rsidRPr="00D039A5">
        <w:rPr>
          <w:szCs w:val="24"/>
        </w:rPr>
        <w:t xml:space="preserve">nebuvo </w:t>
      </w:r>
      <w:r w:rsidRPr="00D039A5">
        <w:rPr>
          <w:szCs w:val="24"/>
        </w:rPr>
        <w:t>remiami</w:t>
      </w:r>
      <w:r w:rsidRPr="00D84524">
        <w:rPr>
          <w:szCs w:val="24"/>
        </w:rPr>
        <w:t xml:space="preserve">); </w:t>
      </w:r>
    </w:p>
    <w:p w:rsidR="00B50A91" w:rsidRPr="00D84524" w:rsidRDefault="00B50A91" w:rsidP="00B50A91">
      <w:pPr>
        <w:spacing w:line="360" w:lineRule="auto"/>
        <w:ind w:firstLine="720"/>
        <w:jc w:val="both"/>
        <w:rPr>
          <w:szCs w:val="24"/>
        </w:rPr>
      </w:pPr>
      <w:r w:rsidRPr="00D84524">
        <w:rPr>
          <w:szCs w:val="24"/>
        </w:rPr>
        <w:t xml:space="preserve">pirmą kartą pagal įgytą kvalifikaciją ar kompetenciją darbo veiklą pradedantys bedarbiai – 88; </w:t>
      </w:r>
    </w:p>
    <w:p w:rsidR="00B50A91" w:rsidRPr="008010EF" w:rsidRDefault="00B50A91" w:rsidP="00B50A91">
      <w:pPr>
        <w:spacing w:line="360" w:lineRule="auto"/>
        <w:ind w:firstLine="720"/>
        <w:jc w:val="both"/>
        <w:rPr>
          <w:szCs w:val="24"/>
        </w:rPr>
      </w:pPr>
      <w:r w:rsidRPr="008010EF">
        <w:rPr>
          <w:szCs w:val="24"/>
        </w:rPr>
        <w:t xml:space="preserve">ilgalaikiai bedarbiai iki 25 metų, kurių nedarbo trukmė ilgesnė kaip 6 mėnesiai, ir ilgalaikiai bedarbiai nuo 25 metų, kurių nedarbo trukmė ilgesnė kaip 12 mėnesių, skaičiuojant nuo įsiregistravimo Užimtumo tarnyboje dienos – 4 316,9; </w:t>
      </w:r>
    </w:p>
    <w:p w:rsidR="00B50A91" w:rsidRPr="00F257B8" w:rsidRDefault="00B50A91" w:rsidP="00B50A91">
      <w:pPr>
        <w:spacing w:line="360" w:lineRule="auto"/>
        <w:ind w:firstLine="720"/>
        <w:jc w:val="both"/>
        <w:rPr>
          <w:szCs w:val="24"/>
        </w:rPr>
      </w:pPr>
      <w:r w:rsidRPr="00F257B8">
        <w:rPr>
          <w:szCs w:val="24"/>
        </w:rPr>
        <w:t xml:space="preserve">vyresni kaip 50 metų darbingo amžiaus darbingi asmenys – 6 136,6, vyresni kaip 45 metų bedarbiai – 7 949,5; </w:t>
      </w:r>
    </w:p>
    <w:p w:rsidR="00B50A91" w:rsidRPr="00796C43" w:rsidRDefault="00B50A91" w:rsidP="00B50A91">
      <w:pPr>
        <w:spacing w:line="360" w:lineRule="auto"/>
        <w:ind w:firstLine="709"/>
        <w:jc w:val="both"/>
        <w:rPr>
          <w:szCs w:val="24"/>
        </w:rPr>
      </w:pPr>
      <w:r w:rsidRPr="00796C43">
        <w:rPr>
          <w:szCs w:val="24"/>
        </w:rPr>
        <w:t>nėščios moterys, motinos (įmotės) arba tėvai (įtėviai), globėjai, rūpintojai ir asmenys, faktiškai auginantys vaiką (įvaikį) iki 8 metų arba neįgalų vaiką (įvaikį) iki 18 metų (iki 2005 m. liepos 1 d. – pripažintą vaiku invalidu), ir asmenys, prižiūrintys neįgalius šeimos narius, kuriems Neįgalumo ir darbingumo nustatymo tarnybos prie Socialinės apsaugo</w:t>
      </w:r>
      <w:r w:rsidR="00B01073">
        <w:rPr>
          <w:szCs w:val="24"/>
        </w:rPr>
        <w:t>s ir darbo ministerijos (toliau </w:t>
      </w:r>
      <w:r w:rsidRPr="00796C43">
        <w:rPr>
          <w:szCs w:val="24"/>
        </w:rPr>
        <w:t xml:space="preserve">– Neįgalumo ir darbingumo nustatymo tarnyba) sprendimu nustatyta nuolatinė slauga ar priežiūra – 897; </w:t>
      </w:r>
    </w:p>
    <w:p w:rsidR="00B50A91" w:rsidRPr="00A02842" w:rsidRDefault="00B50A91" w:rsidP="00B50A91">
      <w:pPr>
        <w:spacing w:line="360" w:lineRule="auto"/>
        <w:ind w:firstLine="720"/>
        <w:jc w:val="both"/>
        <w:rPr>
          <w:szCs w:val="24"/>
        </w:rPr>
      </w:pPr>
      <w:r w:rsidRPr="00A02842">
        <w:rPr>
          <w:szCs w:val="24"/>
        </w:rPr>
        <w:t xml:space="preserve">grįžę iš laisvės atėmimo vietų, kai laisvės atėmimo laikotarpis buvo ne trumpesnis kaip 6 mėnesiai, jeigu jie kreipiasi į Užimtumo tarnybą ne vėliau kaip per 6 mėnesius nuo grįžimo iš laisvės atėmimo vietų, – 24; </w:t>
      </w:r>
    </w:p>
    <w:p w:rsidR="00B50A91" w:rsidRPr="00A02842" w:rsidRDefault="00B50A91" w:rsidP="00B50A91">
      <w:pPr>
        <w:spacing w:line="360" w:lineRule="auto"/>
        <w:ind w:firstLine="720"/>
        <w:jc w:val="both"/>
        <w:rPr>
          <w:szCs w:val="24"/>
        </w:rPr>
      </w:pPr>
      <w:r w:rsidRPr="00A02842">
        <w:rPr>
          <w:szCs w:val="24"/>
        </w:rPr>
        <w:t xml:space="preserve">iki įsiregistravimo teritorinėje darbo biržoje nedirbę 2 ir daugiau metų bedarbiai </w:t>
      </w:r>
      <w:r w:rsidR="00507631" w:rsidRPr="00D039A5">
        <w:rPr>
          <w:szCs w:val="24"/>
        </w:rPr>
        <w:t xml:space="preserve">nebuvo </w:t>
      </w:r>
      <w:r w:rsidRPr="00A02842">
        <w:rPr>
          <w:szCs w:val="24"/>
        </w:rPr>
        <w:t xml:space="preserve">remiami; </w:t>
      </w:r>
    </w:p>
    <w:p w:rsidR="00B50A91" w:rsidRPr="00A02842" w:rsidRDefault="00B50A91" w:rsidP="00B50A91">
      <w:pPr>
        <w:spacing w:line="360" w:lineRule="auto"/>
        <w:ind w:firstLine="720"/>
        <w:jc w:val="both"/>
        <w:rPr>
          <w:szCs w:val="24"/>
        </w:rPr>
      </w:pPr>
      <w:r w:rsidRPr="00A02842">
        <w:rPr>
          <w:szCs w:val="24"/>
        </w:rPr>
        <w:t xml:space="preserve">priklausomi nuo narkotinių, psichotropinių ir kitų psichiką veikiančių medžiagų, baigę psichologinės socialinės ir (ar) profesinės reabilitacijos programas, jeigu jie kreipiasi į Užimtumo tarnybą ne vėliau kaip per 6 mėnesius nuo psichologinės socialinės ir (ar) profesinės reabilitacijos programos baigimo, – 1; </w:t>
      </w:r>
    </w:p>
    <w:p w:rsidR="00B50A91" w:rsidRPr="00A02842" w:rsidRDefault="00B50A91" w:rsidP="00B50A91">
      <w:pPr>
        <w:spacing w:line="360" w:lineRule="auto"/>
        <w:ind w:firstLine="720"/>
        <w:jc w:val="both"/>
        <w:rPr>
          <w:szCs w:val="24"/>
        </w:rPr>
      </w:pPr>
      <w:r w:rsidRPr="00A02842">
        <w:rPr>
          <w:szCs w:val="24"/>
        </w:rPr>
        <w:t xml:space="preserve">prekybos žmonėmis aukos, baigusios psichologinės socialinės ir (ar) profesinės reabilitacijos programas, – 0 (šios kategorijos bedarbiai </w:t>
      </w:r>
      <w:r w:rsidR="00507631" w:rsidRPr="00D039A5">
        <w:rPr>
          <w:szCs w:val="24"/>
        </w:rPr>
        <w:t xml:space="preserve">nebuvo </w:t>
      </w:r>
      <w:r w:rsidRPr="00D039A5">
        <w:rPr>
          <w:szCs w:val="24"/>
        </w:rPr>
        <w:t>r</w:t>
      </w:r>
      <w:r w:rsidRPr="00A02842">
        <w:rPr>
          <w:szCs w:val="24"/>
        </w:rPr>
        <w:t xml:space="preserve">emiami); </w:t>
      </w:r>
    </w:p>
    <w:p w:rsidR="00B50A91" w:rsidRPr="00A02842" w:rsidRDefault="00B50A91" w:rsidP="00B50A91">
      <w:pPr>
        <w:spacing w:line="360" w:lineRule="auto"/>
        <w:ind w:firstLine="720"/>
        <w:jc w:val="both"/>
        <w:rPr>
          <w:szCs w:val="24"/>
        </w:rPr>
      </w:pPr>
      <w:r w:rsidRPr="00A02842">
        <w:rPr>
          <w:szCs w:val="24"/>
        </w:rPr>
        <w:t xml:space="preserve">grįžę į Lietuvą nuolat gyventi politiniai kaliniai ir tremtiniai ir jų šeimų nariai (sutuoktinis, vaikai (įvaikiai) iki 18 metų) – 0 (šios kategorijos bedarbiai </w:t>
      </w:r>
      <w:r w:rsidR="00507631" w:rsidRPr="00D039A5">
        <w:rPr>
          <w:szCs w:val="24"/>
        </w:rPr>
        <w:t xml:space="preserve">nebuvo </w:t>
      </w:r>
      <w:r w:rsidRPr="00D039A5">
        <w:rPr>
          <w:szCs w:val="24"/>
        </w:rPr>
        <w:t>r</w:t>
      </w:r>
      <w:r w:rsidRPr="00A02842">
        <w:rPr>
          <w:szCs w:val="24"/>
        </w:rPr>
        <w:t xml:space="preserve">emiami); </w:t>
      </w:r>
    </w:p>
    <w:p w:rsidR="00B50A91" w:rsidRPr="00A02842" w:rsidRDefault="00B50A91" w:rsidP="00B50A91">
      <w:pPr>
        <w:spacing w:line="360" w:lineRule="auto"/>
        <w:ind w:firstLine="720"/>
        <w:jc w:val="both"/>
        <w:rPr>
          <w:szCs w:val="24"/>
        </w:rPr>
      </w:pPr>
      <w:r w:rsidRPr="00A02842">
        <w:rPr>
          <w:szCs w:val="24"/>
        </w:rPr>
        <w:t>turintys teisę į papildomas užimtumo garantijas pagal Lietuvos Respublikos valstybės įmonės Ignalinos atominės elektrinės darbuotojų papildomų užimtumo ir socialinių garantijų įstatymą – 0</w:t>
      </w:r>
      <w:r w:rsidR="00507631">
        <w:rPr>
          <w:szCs w:val="24"/>
        </w:rPr>
        <w:t xml:space="preserve"> </w:t>
      </w:r>
      <w:r w:rsidR="00D039A5">
        <w:rPr>
          <w:szCs w:val="24"/>
        </w:rPr>
        <w:t>(šios kategorijos bedarbiai</w:t>
      </w:r>
      <w:r w:rsidR="00507631" w:rsidRPr="00A02842">
        <w:rPr>
          <w:szCs w:val="24"/>
        </w:rPr>
        <w:t xml:space="preserve"> </w:t>
      </w:r>
      <w:r w:rsidR="00507631" w:rsidRPr="00D039A5">
        <w:rPr>
          <w:szCs w:val="24"/>
        </w:rPr>
        <w:t xml:space="preserve">nebuvo </w:t>
      </w:r>
      <w:r w:rsidR="00507631" w:rsidRPr="00A02842">
        <w:rPr>
          <w:szCs w:val="24"/>
        </w:rPr>
        <w:t>remiami)</w:t>
      </w:r>
      <w:r w:rsidRPr="00A02842">
        <w:rPr>
          <w:szCs w:val="24"/>
        </w:rPr>
        <w:t xml:space="preserve">; </w:t>
      </w:r>
    </w:p>
    <w:p w:rsidR="00201C00" w:rsidRPr="00B3277C" w:rsidRDefault="00B50A91" w:rsidP="00204AAB">
      <w:pPr>
        <w:spacing w:line="360" w:lineRule="auto"/>
        <w:ind w:firstLine="851"/>
        <w:jc w:val="both"/>
        <w:rPr>
          <w:rFonts w:eastAsia="Calibri"/>
          <w:color w:val="000000"/>
          <w:szCs w:val="24"/>
        </w:rPr>
      </w:pPr>
      <w:r w:rsidRPr="008F32C1">
        <w:rPr>
          <w:szCs w:val="24"/>
        </w:rPr>
        <w:t>bedarbiai iki 29 metų – 4</w:t>
      </w:r>
      <w:r>
        <w:rPr>
          <w:szCs w:val="24"/>
        </w:rPr>
        <w:t> </w:t>
      </w:r>
      <w:r w:rsidRPr="008F32C1">
        <w:rPr>
          <w:szCs w:val="24"/>
        </w:rPr>
        <w:t>013</w:t>
      </w:r>
      <w:r>
        <w:rPr>
          <w:szCs w:val="24"/>
        </w:rPr>
        <w:t>.</w:t>
      </w:r>
      <w:r w:rsidR="006D4F6A">
        <w:rPr>
          <w:rFonts w:eastAsia="Calibri"/>
          <w:szCs w:val="24"/>
        </w:rPr>
        <w:t xml:space="preserve"> </w:t>
      </w:r>
    </w:p>
    <w:p w:rsidR="007D78ED" w:rsidRDefault="005C0298" w:rsidP="00201C00">
      <w:pPr>
        <w:spacing w:line="360" w:lineRule="auto"/>
        <w:ind w:right="-1" w:firstLine="1296"/>
        <w:jc w:val="both"/>
      </w:pPr>
      <w:r>
        <w:tab/>
      </w:r>
    </w:p>
    <w:p w:rsidR="00D039A5" w:rsidRDefault="00D039A5" w:rsidP="00201C00">
      <w:pPr>
        <w:spacing w:line="360" w:lineRule="auto"/>
        <w:ind w:right="-1" w:firstLine="1296"/>
        <w:jc w:val="both"/>
      </w:pPr>
    </w:p>
    <w:p w:rsidR="00D039A5" w:rsidRDefault="00D039A5" w:rsidP="00201C00">
      <w:pPr>
        <w:spacing w:line="360" w:lineRule="auto"/>
        <w:ind w:right="-1" w:firstLine="1296"/>
        <w:jc w:val="both"/>
      </w:pPr>
    </w:p>
    <w:p w:rsidR="007D78ED" w:rsidRDefault="00204AAB" w:rsidP="002E65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Cs w:val="24"/>
          <w:lang w:eastAsia="lt-LT"/>
        </w:rPr>
      </w:pPr>
      <w:r>
        <w:rPr>
          <w:b/>
          <w:szCs w:val="24"/>
          <w:lang w:eastAsia="lt-LT"/>
        </w:rPr>
        <w:tab/>
      </w:r>
      <w:r w:rsidR="003C0841">
        <w:rPr>
          <w:b/>
          <w:szCs w:val="24"/>
          <w:lang w:eastAsia="lt-LT"/>
        </w:rPr>
        <w:t>5. Esamos socia</w:t>
      </w:r>
      <w:r w:rsidR="00B01073">
        <w:rPr>
          <w:b/>
          <w:szCs w:val="24"/>
          <w:lang w:eastAsia="lt-LT"/>
        </w:rPr>
        <w:t>linių paslaugų infrastruktūros s</w:t>
      </w:r>
      <w:r w:rsidR="003C0841">
        <w:rPr>
          <w:b/>
          <w:szCs w:val="24"/>
          <w:lang w:eastAsia="lt-LT"/>
        </w:rPr>
        <w:t xml:space="preserve">avivaldybėje analizė </w:t>
      </w:r>
    </w:p>
    <w:p w:rsidR="007D78ED" w:rsidRDefault="007D78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Cs w:val="24"/>
          <w:lang w:eastAsia="lt-LT"/>
        </w:rPr>
      </w:pPr>
    </w:p>
    <w:p w:rsidR="00525539" w:rsidRDefault="00525539" w:rsidP="005255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6"/>
        <w:jc w:val="both"/>
        <w:rPr>
          <w:szCs w:val="24"/>
          <w:lang w:eastAsia="lt-LT"/>
        </w:rPr>
      </w:pPr>
      <w:r>
        <w:rPr>
          <w:szCs w:val="24"/>
          <w:lang w:eastAsia="lt-LT"/>
        </w:rPr>
        <w:t>Savivaldybėje socialines paslaugas organizuoja ir administruoja Savivaldybės administracijos Socialinių paslaugų skyrius, o jas teikia Savivaldybės įsteigtos socialinių paslaugų įstaigos, privačios ir viešosios įstaigos, nevyriausybinės organizacijos, iš kurių perkamos</w:t>
      </w:r>
      <w:r w:rsidR="00D85F2D">
        <w:rPr>
          <w:szCs w:val="24"/>
          <w:lang w:eastAsia="lt-LT"/>
        </w:rPr>
        <w:t xml:space="preserve"> (tiesiogiai ar per viešuosius pirkimus)</w:t>
      </w:r>
      <w:r>
        <w:rPr>
          <w:szCs w:val="24"/>
          <w:lang w:eastAsia="lt-LT"/>
        </w:rPr>
        <w:t xml:space="preserve"> ar </w:t>
      </w:r>
      <w:r w:rsidR="00265E2B">
        <w:rPr>
          <w:szCs w:val="24"/>
          <w:lang w:eastAsia="lt-LT"/>
        </w:rPr>
        <w:t xml:space="preserve">pagal </w:t>
      </w:r>
      <w:r w:rsidR="00B01073">
        <w:rPr>
          <w:szCs w:val="24"/>
          <w:lang w:eastAsia="lt-LT"/>
        </w:rPr>
        <w:t>Savivaldybės, valstybės ir (</w:t>
      </w:r>
      <w:r w:rsidR="00D85F2D">
        <w:rPr>
          <w:szCs w:val="24"/>
          <w:lang w:eastAsia="lt-LT"/>
        </w:rPr>
        <w:t>ar</w:t>
      </w:r>
      <w:r w:rsidR="00B01073">
        <w:rPr>
          <w:szCs w:val="24"/>
          <w:lang w:eastAsia="lt-LT"/>
        </w:rPr>
        <w:t>)</w:t>
      </w:r>
      <w:r w:rsidR="00D85F2D">
        <w:rPr>
          <w:szCs w:val="24"/>
          <w:lang w:eastAsia="lt-LT"/>
        </w:rPr>
        <w:t xml:space="preserve"> Europos Sąjungos </w:t>
      </w:r>
      <w:r w:rsidRPr="00265E2B">
        <w:rPr>
          <w:szCs w:val="24"/>
          <w:lang w:eastAsia="lt-LT"/>
        </w:rPr>
        <w:t>projekt</w:t>
      </w:r>
      <w:r w:rsidR="00265E2B" w:rsidRPr="00265E2B">
        <w:rPr>
          <w:szCs w:val="24"/>
          <w:lang w:eastAsia="lt-LT"/>
        </w:rPr>
        <w:t>us</w:t>
      </w:r>
      <w:r w:rsidRPr="00265E2B">
        <w:rPr>
          <w:szCs w:val="24"/>
          <w:lang w:eastAsia="lt-LT"/>
        </w:rPr>
        <w:t>, program</w:t>
      </w:r>
      <w:r w:rsidR="00265E2B" w:rsidRPr="00265E2B">
        <w:rPr>
          <w:szCs w:val="24"/>
          <w:lang w:eastAsia="lt-LT"/>
        </w:rPr>
        <w:t>as</w:t>
      </w:r>
      <w:r w:rsidRPr="00265E2B">
        <w:rPr>
          <w:szCs w:val="24"/>
          <w:lang w:eastAsia="lt-LT"/>
        </w:rPr>
        <w:t xml:space="preserve"> </w:t>
      </w:r>
      <w:r>
        <w:rPr>
          <w:szCs w:val="24"/>
          <w:lang w:eastAsia="lt-LT"/>
        </w:rPr>
        <w:t xml:space="preserve">finansuojamos socialinės paslaugos. </w:t>
      </w:r>
    </w:p>
    <w:p w:rsidR="007D78ED" w:rsidRDefault="003C0841" w:rsidP="00CE74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6"/>
        <w:jc w:val="both"/>
        <w:rPr>
          <w:szCs w:val="24"/>
          <w:lang w:eastAsia="lt-LT"/>
        </w:rPr>
      </w:pPr>
      <w:r>
        <w:rPr>
          <w:szCs w:val="24"/>
          <w:lang w:eastAsia="lt-LT"/>
        </w:rPr>
        <w:t>Savivaldybės gyventojams socialines paslaugas</w:t>
      </w:r>
      <w:r w:rsidR="005156AF">
        <w:rPr>
          <w:szCs w:val="24"/>
          <w:lang w:eastAsia="lt-LT"/>
        </w:rPr>
        <w:t xml:space="preserve"> šiuo metu</w:t>
      </w:r>
      <w:r>
        <w:rPr>
          <w:szCs w:val="24"/>
          <w:lang w:eastAsia="lt-LT"/>
        </w:rPr>
        <w:t xml:space="preserve"> teikia šios įstaigos (</w:t>
      </w:r>
      <w:r w:rsidR="00BA7565" w:rsidRPr="007B3F19">
        <w:rPr>
          <w:szCs w:val="24"/>
          <w:lang w:eastAsia="lt-LT"/>
        </w:rPr>
        <w:t>202</w:t>
      </w:r>
      <w:r w:rsidR="00BA7565">
        <w:rPr>
          <w:szCs w:val="24"/>
          <w:lang w:eastAsia="lt-LT"/>
        </w:rPr>
        <w:t>2 </w:t>
      </w:r>
      <w:r w:rsidRPr="007B3F19">
        <w:rPr>
          <w:szCs w:val="24"/>
          <w:lang w:eastAsia="lt-LT"/>
        </w:rPr>
        <w:t xml:space="preserve">metų </w:t>
      </w:r>
      <w:r w:rsidR="008D2A89">
        <w:rPr>
          <w:szCs w:val="24"/>
          <w:lang w:eastAsia="lt-LT"/>
        </w:rPr>
        <w:t>gruodžio</w:t>
      </w:r>
      <w:r w:rsidR="00645978" w:rsidRPr="007B3F19">
        <w:rPr>
          <w:szCs w:val="24"/>
          <w:lang w:eastAsia="lt-LT"/>
        </w:rPr>
        <w:t xml:space="preserve"> </w:t>
      </w:r>
      <w:r w:rsidR="008D2A89">
        <w:rPr>
          <w:szCs w:val="24"/>
          <w:lang w:eastAsia="lt-LT"/>
        </w:rPr>
        <w:t>3</w:t>
      </w:r>
      <w:r w:rsidRPr="007B3F19">
        <w:rPr>
          <w:szCs w:val="24"/>
          <w:lang w:eastAsia="lt-LT"/>
        </w:rPr>
        <w:t xml:space="preserve">1 d. </w:t>
      </w:r>
      <w:r w:rsidR="00DC6A87">
        <w:rPr>
          <w:szCs w:val="24"/>
          <w:lang w:eastAsia="lt-LT"/>
        </w:rPr>
        <w:t xml:space="preserve">aktyvių paslaugų gavėjų </w:t>
      </w:r>
      <w:r w:rsidRPr="007B3F19">
        <w:rPr>
          <w:szCs w:val="24"/>
          <w:lang w:eastAsia="lt-LT"/>
        </w:rPr>
        <w:t>duomenys):</w:t>
      </w:r>
      <w:r w:rsidR="00DE7133" w:rsidRPr="007B3F19">
        <w:rPr>
          <w:szCs w:val="24"/>
          <w:lang w:eastAsia="lt-LT"/>
        </w:rPr>
        <w:t xml:space="preserve"> </w:t>
      </w:r>
    </w:p>
    <w:tbl>
      <w:tblPr>
        <w:tblStyle w:val="Lentelstinklelis"/>
        <w:tblpPr w:leftFromText="180" w:rightFromText="180" w:vertAnchor="text" w:tblpY="1"/>
        <w:tblOverlap w:val="never"/>
        <w:tblW w:w="9747" w:type="dxa"/>
        <w:tblLayout w:type="fixed"/>
        <w:tblLook w:val="04A0" w:firstRow="1" w:lastRow="0" w:firstColumn="1" w:lastColumn="0" w:noHBand="0" w:noVBand="1"/>
      </w:tblPr>
      <w:tblGrid>
        <w:gridCol w:w="6114"/>
        <w:gridCol w:w="1338"/>
        <w:gridCol w:w="2295"/>
      </w:tblGrid>
      <w:tr w:rsidR="00E7380C" w:rsidRPr="004F5010" w:rsidTr="006C7B8B">
        <w:tc>
          <w:tcPr>
            <w:tcW w:w="6114" w:type="dxa"/>
            <w:tcBorders>
              <w:top w:val="single" w:sz="4" w:space="0" w:color="auto"/>
              <w:left w:val="single" w:sz="4" w:space="0" w:color="auto"/>
              <w:bottom w:val="single" w:sz="4" w:space="0" w:color="auto"/>
              <w:right w:val="single" w:sz="4" w:space="0" w:color="auto"/>
            </w:tcBorders>
            <w:shd w:val="clear" w:color="auto" w:fill="FFFFFF"/>
          </w:tcPr>
          <w:p w:rsidR="00E7380C" w:rsidRPr="004F5010" w:rsidRDefault="00E7380C" w:rsidP="00204AAB">
            <w:pPr>
              <w:widowControl w:val="0"/>
              <w:spacing w:line="276" w:lineRule="auto"/>
              <w:rPr>
                <w:rFonts w:ascii="Times New Roman" w:hAnsi="Times New Roman" w:cs="Times New Roman"/>
                <w:bCs/>
                <w:sz w:val="24"/>
                <w:szCs w:val="24"/>
              </w:rPr>
            </w:pPr>
            <w:r w:rsidRPr="004F5010">
              <w:rPr>
                <w:rFonts w:ascii="Times New Roman" w:eastAsia="Calibri" w:hAnsi="Times New Roman" w:cs="Times New Roman"/>
                <w:sz w:val="24"/>
                <w:szCs w:val="24"/>
                <w:lang w:eastAsia="lt-LT"/>
              </w:rPr>
              <w:t>Socialinių paslaugų įstaigos pavadinimas</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E7380C" w:rsidRPr="004F5010" w:rsidRDefault="00E7380C" w:rsidP="00204AAB">
            <w:pPr>
              <w:widowControl w:val="0"/>
              <w:spacing w:line="276" w:lineRule="auto"/>
              <w:jc w:val="center"/>
              <w:rPr>
                <w:rFonts w:ascii="Times New Roman" w:eastAsia="Calibri" w:hAnsi="Times New Roman" w:cs="Times New Roman"/>
                <w:sz w:val="24"/>
                <w:szCs w:val="24"/>
                <w:lang w:eastAsia="lt-LT"/>
              </w:rPr>
            </w:pPr>
            <w:r w:rsidRPr="004F5010">
              <w:rPr>
                <w:rFonts w:ascii="Times New Roman" w:hAnsi="Times New Roman" w:cs="Times New Roman"/>
                <w:sz w:val="24"/>
                <w:szCs w:val="24"/>
              </w:rPr>
              <w:t>Gavėjų skaičius</w:t>
            </w:r>
          </w:p>
        </w:tc>
        <w:tc>
          <w:tcPr>
            <w:tcW w:w="2295" w:type="dxa"/>
            <w:tcBorders>
              <w:top w:val="single" w:sz="4" w:space="0" w:color="auto"/>
              <w:left w:val="single" w:sz="4" w:space="0" w:color="auto"/>
              <w:bottom w:val="single" w:sz="4" w:space="0" w:color="auto"/>
              <w:right w:val="single" w:sz="4" w:space="0" w:color="auto"/>
            </w:tcBorders>
            <w:shd w:val="clear" w:color="auto" w:fill="FFFFFF"/>
          </w:tcPr>
          <w:p w:rsidR="00E7380C" w:rsidRPr="004F5010" w:rsidRDefault="00E7380C" w:rsidP="00972A78">
            <w:pPr>
              <w:widowControl w:val="0"/>
              <w:jc w:val="center"/>
              <w:rPr>
                <w:rFonts w:ascii="Times New Roman" w:eastAsia="Calibri" w:hAnsi="Times New Roman" w:cs="Times New Roman"/>
                <w:sz w:val="24"/>
                <w:szCs w:val="24"/>
                <w:lang w:eastAsia="lt-LT"/>
              </w:rPr>
            </w:pPr>
            <w:r w:rsidRPr="004F5010">
              <w:rPr>
                <w:rFonts w:ascii="Times New Roman" w:hAnsi="Times New Roman" w:cs="Times New Roman"/>
                <w:sz w:val="24"/>
                <w:szCs w:val="24"/>
              </w:rPr>
              <w:t xml:space="preserve">Iš jų </w:t>
            </w:r>
            <w:r w:rsidR="00B07F9D">
              <w:rPr>
                <w:rFonts w:ascii="Times New Roman" w:eastAsia="Calibri" w:hAnsi="Times New Roman" w:cs="Times New Roman"/>
                <w:sz w:val="24"/>
                <w:szCs w:val="24"/>
                <w:lang w:eastAsia="lt-LT"/>
              </w:rPr>
              <w:t>finansuoja Savivaldybė</w:t>
            </w:r>
          </w:p>
        </w:tc>
      </w:tr>
      <w:tr w:rsidR="00F528FC" w:rsidRPr="004F5010" w:rsidTr="006C7B8B">
        <w:tc>
          <w:tcPr>
            <w:tcW w:w="9747" w:type="dxa"/>
            <w:gridSpan w:val="3"/>
            <w:tcBorders>
              <w:top w:val="single" w:sz="4" w:space="0" w:color="auto"/>
              <w:left w:val="single" w:sz="4" w:space="0" w:color="auto"/>
              <w:bottom w:val="single" w:sz="4" w:space="0" w:color="auto"/>
              <w:right w:val="single" w:sz="4" w:space="0" w:color="auto"/>
            </w:tcBorders>
            <w:shd w:val="clear" w:color="auto" w:fill="FFFFFF"/>
          </w:tcPr>
          <w:p w:rsidR="00F528FC" w:rsidRPr="00D039A5" w:rsidRDefault="00F528FC" w:rsidP="00944EF7">
            <w:pPr>
              <w:pStyle w:val="Sraopastraipa"/>
              <w:widowControl w:val="0"/>
              <w:numPr>
                <w:ilvl w:val="0"/>
                <w:numId w:val="18"/>
              </w:numPr>
              <w:spacing w:line="276" w:lineRule="auto"/>
              <w:ind w:left="595" w:hanging="235"/>
              <w:jc w:val="center"/>
              <w:rPr>
                <w:rFonts w:ascii="Times New Roman" w:eastAsia="Calibri" w:hAnsi="Times New Roman" w:cs="Times New Roman"/>
                <w:sz w:val="24"/>
                <w:szCs w:val="24"/>
                <w:lang w:eastAsia="lt-LT"/>
              </w:rPr>
            </w:pPr>
            <w:r w:rsidRPr="00D039A5">
              <w:rPr>
                <w:rFonts w:ascii="Times New Roman" w:eastAsia="Calibri" w:hAnsi="Times New Roman" w:cs="Times New Roman"/>
                <w:sz w:val="24"/>
                <w:szCs w:val="24"/>
                <w:lang w:eastAsia="lt-LT"/>
              </w:rPr>
              <w:t>Ilgalaikė (trumpalaikė) socialinė globa institucijoje</w:t>
            </w:r>
            <w:r w:rsidR="00330C38" w:rsidRPr="00D039A5">
              <w:rPr>
                <w:rFonts w:ascii="Times New Roman" w:eastAsia="Calibri" w:hAnsi="Times New Roman" w:cs="Times New Roman"/>
                <w:sz w:val="24"/>
                <w:szCs w:val="24"/>
                <w:lang w:eastAsia="lt-LT"/>
              </w:rPr>
              <w:t xml:space="preserve">  (vaikų su negalia, darbingo amžiaus asmenų su negalia ir senyvo amžiaus asmenų)</w:t>
            </w:r>
          </w:p>
        </w:tc>
      </w:tr>
      <w:tr w:rsidR="00F528FC" w:rsidRPr="004F5010" w:rsidTr="00330C38">
        <w:tc>
          <w:tcPr>
            <w:tcW w:w="9747" w:type="dxa"/>
            <w:gridSpan w:val="3"/>
            <w:tcBorders>
              <w:top w:val="single" w:sz="4" w:space="0" w:color="auto"/>
              <w:left w:val="single" w:sz="4" w:space="0" w:color="auto"/>
              <w:bottom w:val="single" w:sz="4" w:space="0" w:color="auto"/>
              <w:right w:val="single" w:sz="4" w:space="0" w:color="auto"/>
            </w:tcBorders>
            <w:shd w:val="clear" w:color="auto" w:fill="FFFFFF"/>
          </w:tcPr>
          <w:p w:rsidR="00F528FC" w:rsidRPr="00D039A5" w:rsidRDefault="00B07F9D" w:rsidP="00944EF7">
            <w:pPr>
              <w:pStyle w:val="Sraopastraipa"/>
              <w:widowControl w:val="0"/>
              <w:numPr>
                <w:ilvl w:val="1"/>
                <w:numId w:val="18"/>
              </w:numPr>
              <w:spacing w:line="276" w:lineRule="auto"/>
              <w:rPr>
                <w:rFonts w:ascii="Times New Roman" w:eastAsia="Calibri" w:hAnsi="Times New Roman" w:cs="Times New Roman"/>
                <w:sz w:val="24"/>
                <w:szCs w:val="24"/>
                <w:lang w:eastAsia="lt-LT"/>
              </w:rPr>
            </w:pPr>
            <w:r w:rsidRPr="00D039A5">
              <w:rPr>
                <w:rFonts w:ascii="Times New Roman" w:eastAsia="Calibri" w:hAnsi="Times New Roman" w:cs="Times New Roman"/>
                <w:sz w:val="24"/>
                <w:szCs w:val="24"/>
                <w:lang w:eastAsia="lt-LT"/>
              </w:rPr>
              <w:t xml:space="preserve"> S</w:t>
            </w:r>
            <w:r w:rsidR="00F528FC" w:rsidRPr="00D039A5">
              <w:rPr>
                <w:rFonts w:ascii="Times New Roman" w:eastAsia="Calibri" w:hAnsi="Times New Roman" w:cs="Times New Roman"/>
                <w:sz w:val="24"/>
                <w:szCs w:val="24"/>
                <w:lang w:eastAsia="lt-LT"/>
              </w:rPr>
              <w:t>avivaldybė</w:t>
            </w:r>
            <w:r w:rsidRPr="00D039A5">
              <w:rPr>
                <w:rFonts w:ascii="Times New Roman" w:eastAsia="Calibri" w:hAnsi="Times New Roman" w:cs="Times New Roman"/>
                <w:sz w:val="24"/>
                <w:szCs w:val="24"/>
                <w:lang w:eastAsia="lt-LT"/>
              </w:rPr>
              <w:t>s biudžetinės (</w:t>
            </w:r>
            <w:r w:rsidR="00F528FC" w:rsidRPr="00D039A5">
              <w:rPr>
                <w:rFonts w:ascii="Times New Roman" w:eastAsia="Calibri" w:hAnsi="Times New Roman" w:cs="Times New Roman"/>
                <w:sz w:val="24"/>
                <w:szCs w:val="24"/>
                <w:lang w:eastAsia="lt-LT"/>
              </w:rPr>
              <w:t xml:space="preserve">viešosios) </w:t>
            </w:r>
            <w:r w:rsidR="00367486" w:rsidRPr="00D039A5">
              <w:rPr>
                <w:rFonts w:ascii="Times New Roman" w:eastAsia="Calibri" w:hAnsi="Times New Roman" w:cs="Times New Roman"/>
                <w:sz w:val="24"/>
                <w:szCs w:val="24"/>
                <w:lang w:eastAsia="lt-LT"/>
              </w:rPr>
              <w:t>įstaigos</w:t>
            </w:r>
            <w:r w:rsidR="00F528FC" w:rsidRPr="00D039A5">
              <w:rPr>
                <w:rFonts w:ascii="Times New Roman" w:eastAsia="Calibri" w:hAnsi="Times New Roman" w:cs="Times New Roman"/>
                <w:sz w:val="24"/>
                <w:szCs w:val="24"/>
                <w:lang w:eastAsia="lt-LT"/>
              </w:rPr>
              <w:t xml:space="preserve"> </w:t>
            </w:r>
            <w:r w:rsidR="001C6A4F" w:rsidRPr="00D039A5">
              <w:rPr>
                <w:rFonts w:ascii="Times New Roman" w:eastAsia="Calibri" w:hAnsi="Times New Roman" w:cs="Times New Roman"/>
                <w:sz w:val="24"/>
                <w:szCs w:val="24"/>
                <w:lang w:eastAsia="lt-LT"/>
              </w:rPr>
              <w:t xml:space="preserve"> </w:t>
            </w:r>
          </w:p>
        </w:tc>
      </w:tr>
      <w:tr w:rsidR="00E7380C" w:rsidRPr="004F5010" w:rsidTr="006D204A">
        <w:tc>
          <w:tcPr>
            <w:tcW w:w="6114" w:type="dxa"/>
            <w:tcBorders>
              <w:top w:val="single" w:sz="4" w:space="0" w:color="auto"/>
              <w:left w:val="single" w:sz="4" w:space="0" w:color="auto"/>
              <w:bottom w:val="single" w:sz="4" w:space="0" w:color="auto"/>
              <w:right w:val="single" w:sz="4" w:space="0" w:color="auto"/>
            </w:tcBorders>
            <w:shd w:val="clear" w:color="auto" w:fill="FFFFFF"/>
          </w:tcPr>
          <w:p w:rsidR="00E7380C" w:rsidRPr="004F5010" w:rsidRDefault="00F528FC" w:rsidP="00204AAB">
            <w:pPr>
              <w:widowControl w:val="0"/>
              <w:spacing w:line="276" w:lineRule="auto"/>
              <w:rPr>
                <w:rFonts w:ascii="Times New Roman" w:hAnsi="Times New Roman" w:cs="Times New Roman"/>
                <w:bCs/>
                <w:sz w:val="24"/>
                <w:szCs w:val="24"/>
              </w:rPr>
            </w:pPr>
            <w:r w:rsidRPr="004F5010">
              <w:rPr>
                <w:rFonts w:ascii="Times New Roman" w:eastAsia="Calibri" w:hAnsi="Times New Roman" w:cs="Times New Roman"/>
                <w:sz w:val="24"/>
                <w:szCs w:val="24"/>
                <w:lang w:eastAsia="lt-LT"/>
              </w:rPr>
              <w:t xml:space="preserve">Kauno kartų namai,  VšĮ Kauno Panemunės socialinės globos namai, </w:t>
            </w:r>
            <w:r w:rsidRPr="004F5010">
              <w:rPr>
                <w:rFonts w:ascii="Times New Roman" w:eastAsia="Calibri" w:hAnsi="Times New Roman" w:cs="Times New Roman"/>
                <w:sz w:val="24"/>
                <w:szCs w:val="24"/>
              </w:rPr>
              <w:t xml:space="preserve"> </w:t>
            </w:r>
            <w:r w:rsidRPr="004F5010">
              <w:rPr>
                <w:rFonts w:ascii="Times New Roman" w:eastAsia="Calibri" w:hAnsi="Times New Roman" w:cs="Times New Roman"/>
                <w:sz w:val="24"/>
                <w:szCs w:val="24"/>
                <w:lang w:eastAsia="lt-LT"/>
              </w:rPr>
              <w:t xml:space="preserve"> Negalią turinčių asmenų centras „Korys“</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E7380C" w:rsidRPr="004F5010" w:rsidRDefault="000F6BF0" w:rsidP="00204AAB">
            <w:pPr>
              <w:widowControl w:val="0"/>
              <w:spacing w:line="276" w:lineRule="auto"/>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104</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E7380C" w:rsidRPr="004F5010" w:rsidRDefault="008D2A89" w:rsidP="006D204A">
            <w:pPr>
              <w:widowControl w:val="0"/>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47</w:t>
            </w:r>
          </w:p>
        </w:tc>
      </w:tr>
      <w:tr w:rsidR="00F528FC" w:rsidRPr="004F5010" w:rsidTr="00FB086A">
        <w:tc>
          <w:tcPr>
            <w:tcW w:w="9747" w:type="dxa"/>
            <w:gridSpan w:val="3"/>
            <w:tcBorders>
              <w:top w:val="single" w:sz="4" w:space="0" w:color="auto"/>
              <w:left w:val="single" w:sz="4" w:space="0" w:color="auto"/>
              <w:bottom w:val="single" w:sz="4" w:space="0" w:color="auto"/>
              <w:right w:val="single" w:sz="4" w:space="0" w:color="auto"/>
            </w:tcBorders>
            <w:shd w:val="clear" w:color="auto" w:fill="FFFFFF"/>
          </w:tcPr>
          <w:p w:rsidR="00F528FC" w:rsidRPr="004F5010" w:rsidRDefault="00FB086A" w:rsidP="00B07F9D">
            <w:pPr>
              <w:pStyle w:val="Sraopastraipa"/>
              <w:widowControl w:val="0"/>
              <w:numPr>
                <w:ilvl w:val="1"/>
                <w:numId w:val="18"/>
              </w:numPr>
              <w:spacing w:line="276" w:lineRule="auto"/>
              <w:rPr>
                <w:rFonts w:ascii="Times New Roman" w:eastAsia="Calibri" w:hAnsi="Times New Roman" w:cs="Times New Roman"/>
                <w:sz w:val="24"/>
                <w:szCs w:val="24"/>
                <w:lang w:eastAsia="lt-LT"/>
              </w:rPr>
            </w:pPr>
            <w:r w:rsidRPr="004F5010">
              <w:rPr>
                <w:rFonts w:ascii="Times New Roman" w:eastAsia="Calibri" w:hAnsi="Times New Roman" w:cs="Times New Roman"/>
                <w:sz w:val="24"/>
                <w:szCs w:val="24"/>
                <w:lang w:eastAsia="lt-LT"/>
              </w:rPr>
              <w:t xml:space="preserve"> </w:t>
            </w:r>
            <w:r w:rsidR="00F528FC" w:rsidRPr="004F5010">
              <w:rPr>
                <w:rFonts w:ascii="Times New Roman" w:eastAsia="Calibri" w:hAnsi="Times New Roman" w:cs="Times New Roman"/>
                <w:sz w:val="24"/>
                <w:szCs w:val="24"/>
                <w:lang w:eastAsia="lt-LT"/>
              </w:rPr>
              <w:t xml:space="preserve">Nevyriausybinės, viešosios (privatus sektorius) </w:t>
            </w:r>
            <w:r w:rsidR="00367486" w:rsidRPr="004F5010">
              <w:rPr>
                <w:rFonts w:ascii="Times New Roman" w:eastAsia="Calibri" w:hAnsi="Times New Roman" w:cs="Times New Roman"/>
                <w:sz w:val="24"/>
                <w:szCs w:val="24"/>
                <w:lang w:eastAsia="lt-LT"/>
              </w:rPr>
              <w:t>įstaigos</w:t>
            </w:r>
          </w:p>
        </w:tc>
      </w:tr>
      <w:tr w:rsidR="00E7380C" w:rsidRPr="004F5010" w:rsidTr="006D204A">
        <w:tc>
          <w:tcPr>
            <w:tcW w:w="6114" w:type="dxa"/>
            <w:tcBorders>
              <w:top w:val="single" w:sz="4" w:space="0" w:color="auto"/>
              <w:left w:val="single" w:sz="4" w:space="0" w:color="auto"/>
              <w:bottom w:val="single" w:sz="4" w:space="0" w:color="auto"/>
              <w:right w:val="single" w:sz="4" w:space="0" w:color="auto"/>
            </w:tcBorders>
            <w:shd w:val="clear" w:color="auto" w:fill="FFFFFF"/>
          </w:tcPr>
          <w:p w:rsidR="00B07F9D" w:rsidRPr="004F5010" w:rsidRDefault="00F528FC" w:rsidP="00B07F9D">
            <w:pPr>
              <w:widowControl w:val="0"/>
              <w:spacing w:line="269" w:lineRule="auto"/>
              <w:rPr>
                <w:rFonts w:ascii="Times New Roman" w:hAnsi="Times New Roman" w:cs="Times New Roman"/>
                <w:bCs/>
                <w:sz w:val="24"/>
                <w:szCs w:val="24"/>
              </w:rPr>
            </w:pPr>
            <w:r w:rsidRPr="004F5010">
              <w:rPr>
                <w:rFonts w:ascii="Times New Roman" w:eastAsia="Calibri" w:hAnsi="Times New Roman" w:cs="Times New Roman"/>
                <w:sz w:val="24"/>
                <w:szCs w:val="24"/>
                <w:lang w:eastAsia="lt-LT"/>
              </w:rPr>
              <w:t xml:space="preserve">VšĮ „Gerumo namai“, </w:t>
            </w:r>
            <w:r w:rsidRPr="004F5010">
              <w:rPr>
                <w:rFonts w:ascii="Times New Roman" w:eastAsia="Calibri" w:hAnsi="Times New Roman" w:cs="Times New Roman"/>
                <w:sz w:val="24"/>
                <w:szCs w:val="24"/>
              </w:rPr>
              <w:t xml:space="preserve"> VšĮ „Akacijų užuovėja“, </w:t>
            </w:r>
            <w:r w:rsidR="00B07F9D">
              <w:rPr>
                <w:rFonts w:ascii="Times New Roman" w:hAnsi="Times New Roman" w:cs="Times New Roman"/>
                <w:bCs/>
                <w:iCs/>
                <w:sz w:val="24"/>
                <w:szCs w:val="24"/>
              </w:rPr>
              <w:t>v</w:t>
            </w:r>
            <w:r w:rsidRPr="004F5010">
              <w:rPr>
                <w:rFonts w:ascii="Times New Roman" w:hAnsi="Times New Roman" w:cs="Times New Roman"/>
                <w:bCs/>
                <w:iCs/>
                <w:sz w:val="24"/>
                <w:szCs w:val="24"/>
              </w:rPr>
              <w:t xml:space="preserve">iešoji įstaiga „Edjuva“,  VšĮ </w:t>
            </w:r>
            <w:r w:rsidR="00B07F9D">
              <w:rPr>
                <w:rFonts w:ascii="Times New Roman" w:hAnsi="Times New Roman" w:cs="Times New Roman"/>
                <w:bCs/>
                <w:iCs/>
                <w:sz w:val="24"/>
                <w:szCs w:val="24"/>
              </w:rPr>
              <w:t>„Privati slaugos tarnyba“,  UAB </w:t>
            </w:r>
            <w:r w:rsidRPr="004F5010">
              <w:rPr>
                <w:rFonts w:ascii="Times New Roman" w:hAnsi="Times New Roman" w:cs="Times New Roman"/>
                <w:bCs/>
                <w:iCs/>
                <w:sz w:val="24"/>
                <w:szCs w:val="24"/>
              </w:rPr>
              <w:t xml:space="preserve">„Remedas“,  UAB „Artjusta“, </w:t>
            </w:r>
            <w:r w:rsidRPr="004F5010">
              <w:rPr>
                <w:rFonts w:ascii="Times New Roman" w:eastAsia="Calibri" w:hAnsi="Times New Roman" w:cs="Times New Roman"/>
                <w:sz w:val="24"/>
                <w:szCs w:val="24"/>
              </w:rPr>
              <w:t xml:space="preserve"> VšĮ „Globos ir priežiūros centras“, </w:t>
            </w:r>
            <w:r w:rsidRPr="004F5010">
              <w:rPr>
                <w:rFonts w:ascii="Times New Roman" w:hAnsi="Times New Roman" w:cs="Times New Roman"/>
                <w:bCs/>
                <w:iCs/>
                <w:sz w:val="24"/>
                <w:szCs w:val="24"/>
              </w:rPr>
              <w:t xml:space="preserve"> VšĮ „Slaugos komanda“, </w:t>
            </w:r>
            <w:r w:rsidR="00B07F9D">
              <w:rPr>
                <w:rFonts w:ascii="Times New Roman" w:eastAsia="Calibri" w:hAnsi="Times New Roman" w:cs="Times New Roman"/>
                <w:bCs/>
                <w:iCs/>
                <w:sz w:val="24"/>
                <w:szCs w:val="24"/>
              </w:rPr>
              <w:t xml:space="preserve"> v</w:t>
            </w:r>
            <w:r w:rsidRPr="004F5010">
              <w:rPr>
                <w:rFonts w:ascii="Times New Roman" w:eastAsia="Calibri" w:hAnsi="Times New Roman" w:cs="Times New Roman"/>
                <w:bCs/>
                <w:iCs/>
                <w:sz w:val="24"/>
                <w:szCs w:val="24"/>
              </w:rPr>
              <w:t>iešoji įstaiga</w:t>
            </w:r>
            <w:r w:rsidRPr="004F5010">
              <w:rPr>
                <w:rFonts w:ascii="Times New Roman" w:eastAsia="Calibri" w:hAnsi="Times New Roman" w:cs="Times New Roman"/>
                <w:iCs/>
                <w:sz w:val="24"/>
                <w:szCs w:val="24"/>
              </w:rPr>
              <w:t xml:space="preserve"> „OFM mažesnieji broliai“, </w:t>
            </w:r>
            <w:r w:rsidRPr="004F5010">
              <w:rPr>
                <w:rFonts w:ascii="Times New Roman" w:hAnsi="Times New Roman" w:cs="Times New Roman"/>
                <w:bCs/>
                <w:iCs/>
                <w:sz w:val="24"/>
                <w:szCs w:val="24"/>
              </w:rPr>
              <w:t xml:space="preserve">  VšĮ „Vilties žiedas“, </w:t>
            </w:r>
            <w:r w:rsidR="00B07F9D">
              <w:rPr>
                <w:rFonts w:ascii="Times New Roman" w:hAnsi="Times New Roman" w:cs="Times New Roman"/>
                <w:sz w:val="24"/>
                <w:szCs w:val="24"/>
              </w:rPr>
              <w:t xml:space="preserve"> VšĮ „Senelių rojus“, </w:t>
            </w:r>
            <w:r w:rsidRPr="004F5010">
              <w:rPr>
                <w:rFonts w:ascii="Times New Roman" w:hAnsi="Times New Roman" w:cs="Times New Roman"/>
                <w:sz w:val="24"/>
                <w:szCs w:val="24"/>
              </w:rPr>
              <w:t>V</w:t>
            </w:r>
            <w:r w:rsidR="00B07F9D">
              <w:rPr>
                <w:rFonts w:ascii="Times New Roman" w:hAnsi="Times New Roman" w:cs="Times New Roman"/>
                <w:sz w:val="24"/>
                <w:szCs w:val="24"/>
              </w:rPr>
              <w:t>šĮ „Akacijų žiedai“, VšĮ Giedruma </w:t>
            </w:r>
            <w:r w:rsidRPr="004F5010">
              <w:rPr>
                <w:rFonts w:ascii="Times New Roman" w:hAnsi="Times New Roman" w:cs="Times New Roman"/>
                <w:sz w:val="24"/>
                <w:szCs w:val="24"/>
              </w:rPr>
              <w:t xml:space="preserve">LT,  VšĮ Šilavoto globos namai, </w:t>
            </w:r>
            <w:r w:rsidR="00B07F9D">
              <w:rPr>
                <w:rFonts w:ascii="Times New Roman" w:hAnsi="Times New Roman" w:cs="Times New Roman"/>
                <w:bCs/>
                <w:iCs/>
                <w:sz w:val="24"/>
                <w:szCs w:val="24"/>
              </w:rPr>
              <w:t xml:space="preserve"> VšĮ </w:t>
            </w:r>
            <w:r w:rsidRPr="004F5010">
              <w:rPr>
                <w:rFonts w:ascii="Times New Roman" w:hAnsi="Times New Roman" w:cs="Times New Roman"/>
                <w:bCs/>
                <w:iCs/>
                <w:sz w:val="24"/>
                <w:szCs w:val="24"/>
              </w:rPr>
              <w:t xml:space="preserve">Ramučių globos namai, </w:t>
            </w:r>
            <w:r w:rsidRPr="004F5010">
              <w:rPr>
                <w:rFonts w:ascii="Times New Roman" w:hAnsi="Times New Roman" w:cs="Times New Roman"/>
                <w:sz w:val="24"/>
                <w:szCs w:val="24"/>
              </w:rPr>
              <w:t xml:space="preserve"> VšĮ „Ežerėlio slaugos namai“,  VšĮ Druskininkų globos ir slaugos namai</w:t>
            </w:r>
            <w:r w:rsidRPr="004F5010">
              <w:rPr>
                <w:rFonts w:ascii="Times New Roman" w:hAnsi="Times New Roman" w:cs="Times New Roman"/>
                <w:bCs/>
                <w:iCs/>
                <w:sz w:val="24"/>
                <w:szCs w:val="24"/>
              </w:rPr>
              <w:t xml:space="preserve">, </w:t>
            </w:r>
            <w:r w:rsidR="00B07F9D">
              <w:rPr>
                <w:rFonts w:ascii="Times New Roman" w:hAnsi="Times New Roman" w:cs="Times New Roman"/>
                <w:sz w:val="24"/>
                <w:szCs w:val="24"/>
              </w:rPr>
              <w:t xml:space="preserve"> VšĮ „Rojaus vartai“,  v</w:t>
            </w:r>
            <w:r w:rsidRPr="004F5010">
              <w:rPr>
                <w:rFonts w:ascii="Times New Roman" w:hAnsi="Times New Roman" w:cs="Times New Roman"/>
                <w:sz w:val="24"/>
                <w:szCs w:val="24"/>
              </w:rPr>
              <w:t>iešoji įstaiga „Marijampolės Švento arkangelo Mykolo globos namai“, VšĮ Muni</w:t>
            </w:r>
            <w:r w:rsidR="00B07F9D">
              <w:rPr>
                <w:rFonts w:ascii="Times New Roman" w:hAnsi="Times New Roman" w:cs="Times New Roman"/>
                <w:sz w:val="24"/>
                <w:szCs w:val="24"/>
              </w:rPr>
              <w:t>škių socialinės globos namai, v</w:t>
            </w:r>
            <w:r w:rsidRPr="004F5010">
              <w:rPr>
                <w:rFonts w:ascii="Times New Roman" w:hAnsi="Times New Roman" w:cs="Times New Roman"/>
                <w:sz w:val="24"/>
                <w:szCs w:val="24"/>
              </w:rPr>
              <w:t>iešoji įstaiga Lietuvos reabilitacijos ir slaugos centras</w:t>
            </w:r>
            <w:r w:rsidR="006C7B8B" w:rsidRPr="004F5010">
              <w:rPr>
                <w:rFonts w:ascii="Times New Roman" w:hAnsi="Times New Roman" w:cs="Times New Roman"/>
                <w:sz w:val="24"/>
                <w:szCs w:val="24"/>
              </w:rPr>
              <w:t xml:space="preserve">,  VšĮ „Senjorų Vila“, </w:t>
            </w:r>
            <w:r w:rsidR="00B07F9D">
              <w:rPr>
                <w:rFonts w:ascii="Times New Roman" w:hAnsi="Times New Roman" w:cs="Times New Roman"/>
                <w:bCs/>
                <w:iCs/>
                <w:sz w:val="24"/>
                <w:szCs w:val="24"/>
              </w:rPr>
              <w:t xml:space="preserve"> VšĮ „Gintkosta“,  VšĮ </w:t>
            </w:r>
            <w:r w:rsidR="006C7B8B" w:rsidRPr="004F5010">
              <w:rPr>
                <w:rFonts w:ascii="Times New Roman" w:hAnsi="Times New Roman" w:cs="Times New Roman"/>
                <w:bCs/>
                <w:iCs/>
                <w:sz w:val="24"/>
                <w:szCs w:val="24"/>
              </w:rPr>
              <w:t>„Namučiai Jums“,  VšĮ</w:t>
            </w:r>
            <w:r w:rsidR="00B07F9D">
              <w:rPr>
                <w:rFonts w:ascii="Times New Roman" w:hAnsi="Times New Roman" w:cs="Times New Roman"/>
                <w:bCs/>
                <w:iCs/>
                <w:sz w:val="24"/>
                <w:szCs w:val="24"/>
              </w:rPr>
              <w:t xml:space="preserve"> Senelių namai „Užusaliai“, VšĮ </w:t>
            </w:r>
            <w:r w:rsidR="006C7B8B" w:rsidRPr="004F5010">
              <w:rPr>
                <w:rFonts w:ascii="Times New Roman" w:hAnsi="Times New Roman" w:cs="Times New Roman"/>
                <w:bCs/>
                <w:iCs/>
                <w:sz w:val="24"/>
                <w:szCs w:val="24"/>
              </w:rPr>
              <w:t xml:space="preserve">Ruklos globos namai,  VšĮ „Pimonovų fondo globos namai“, </w:t>
            </w:r>
            <w:r w:rsidR="00B07F9D">
              <w:rPr>
                <w:rFonts w:ascii="Times New Roman" w:hAnsi="Times New Roman" w:cs="Times New Roman"/>
                <w:bCs/>
                <w:iCs/>
                <w:sz w:val="24"/>
                <w:szCs w:val="24"/>
              </w:rPr>
              <w:t xml:space="preserve"> v</w:t>
            </w:r>
            <w:r w:rsidR="006C7B8B" w:rsidRPr="004F5010">
              <w:rPr>
                <w:rFonts w:ascii="Times New Roman" w:hAnsi="Times New Roman" w:cs="Times New Roman"/>
                <w:bCs/>
                <w:iCs/>
                <w:sz w:val="24"/>
                <w:szCs w:val="24"/>
              </w:rPr>
              <w:t>iešoji įstaiga Rumšiškių senelių globos namai „Auksinis amžius“,  VšĮ „Giraitės namai“,  Sveikatos metai, viešoji įstaiga,  VšĮ „Kazlų Rūdos slaugos ir socialinės globos namai“,  VšĮ Slaugos namai „Eimanta</w:t>
            </w:r>
            <w:r w:rsidR="00B07F9D">
              <w:rPr>
                <w:rFonts w:ascii="Times New Roman" w:hAnsi="Times New Roman" w:cs="Times New Roman"/>
                <w:bCs/>
                <w:iCs/>
                <w:sz w:val="24"/>
                <w:szCs w:val="24"/>
              </w:rPr>
              <w:t>“,  VšĮ „Šatijų rezidencija“,  v</w:t>
            </w:r>
            <w:r w:rsidR="006C7B8B" w:rsidRPr="004F5010">
              <w:rPr>
                <w:rFonts w:ascii="Times New Roman" w:hAnsi="Times New Roman" w:cs="Times New Roman"/>
                <w:bCs/>
                <w:iCs/>
                <w:sz w:val="24"/>
                <w:szCs w:val="24"/>
              </w:rPr>
              <w:t>iešoji įstaiga Gė</w:t>
            </w:r>
            <w:r w:rsidR="00B07F9D">
              <w:rPr>
                <w:rFonts w:ascii="Times New Roman" w:hAnsi="Times New Roman" w:cs="Times New Roman"/>
                <w:bCs/>
                <w:iCs/>
                <w:sz w:val="24"/>
                <w:szCs w:val="24"/>
              </w:rPr>
              <w:t>los globos namai,  v</w:t>
            </w:r>
            <w:r w:rsidR="006C7B8B" w:rsidRPr="004F5010">
              <w:rPr>
                <w:rFonts w:ascii="Times New Roman" w:hAnsi="Times New Roman" w:cs="Times New Roman"/>
                <w:bCs/>
                <w:iCs/>
                <w:sz w:val="24"/>
                <w:szCs w:val="24"/>
              </w:rPr>
              <w:t xml:space="preserve">iešoji įstaiga Švč. Marijos globos namai, </w:t>
            </w:r>
            <w:r w:rsidR="00B07F9D">
              <w:rPr>
                <w:rFonts w:ascii="Times New Roman" w:hAnsi="Times New Roman" w:cs="Times New Roman"/>
                <w:bCs/>
                <w:iCs/>
                <w:sz w:val="24"/>
                <w:szCs w:val="24"/>
              </w:rPr>
              <w:t xml:space="preserve"> VšĮ Adutiškio senelių namai,  v</w:t>
            </w:r>
            <w:r w:rsidR="006C7B8B" w:rsidRPr="004F5010">
              <w:rPr>
                <w:rFonts w:ascii="Times New Roman" w:hAnsi="Times New Roman" w:cs="Times New Roman"/>
                <w:bCs/>
                <w:iCs/>
                <w:sz w:val="24"/>
                <w:szCs w:val="24"/>
              </w:rPr>
              <w:t>iešoji įstaiga „Elijos vėjažolė“</w:t>
            </w:r>
            <w:r w:rsidR="00877659">
              <w:rPr>
                <w:rFonts w:ascii="Times New Roman" w:hAnsi="Times New Roman" w:cs="Times New Roman"/>
                <w:bCs/>
                <w:iCs/>
                <w:sz w:val="24"/>
                <w:szCs w:val="24"/>
              </w:rPr>
              <w:t>,</w:t>
            </w:r>
            <w:r w:rsidR="006C7B8B" w:rsidRPr="004F5010">
              <w:rPr>
                <w:rFonts w:ascii="Times New Roman" w:hAnsi="Times New Roman" w:cs="Times New Roman"/>
                <w:bCs/>
                <w:iCs/>
                <w:sz w:val="24"/>
                <w:szCs w:val="24"/>
              </w:rPr>
              <w:t xml:space="preserve"> </w:t>
            </w:r>
            <w:r w:rsidR="00330C38" w:rsidRPr="004F5010">
              <w:rPr>
                <w:rFonts w:ascii="Times New Roman" w:hAnsi="Times New Roman" w:cs="Times New Roman"/>
                <w:sz w:val="24"/>
                <w:szCs w:val="24"/>
                <w:lang w:eastAsia="lt-LT"/>
              </w:rPr>
              <w:t xml:space="preserve"> Kudirkos Naumiesčio parapijos so</w:t>
            </w:r>
            <w:r w:rsidR="00B07F9D">
              <w:rPr>
                <w:rFonts w:ascii="Times New Roman" w:hAnsi="Times New Roman" w:cs="Times New Roman"/>
                <w:sz w:val="24"/>
                <w:szCs w:val="24"/>
                <w:lang w:eastAsia="lt-LT"/>
              </w:rPr>
              <w:t>cialinės pagalbos centras,  VšĮ „Teleičių globos namai“, v</w:t>
            </w:r>
            <w:r w:rsidR="00330C38" w:rsidRPr="004F5010">
              <w:rPr>
                <w:rFonts w:ascii="Times New Roman" w:hAnsi="Times New Roman" w:cs="Times New Roman"/>
                <w:sz w:val="24"/>
                <w:szCs w:val="24"/>
                <w:lang w:eastAsia="lt-LT"/>
              </w:rPr>
              <w:t xml:space="preserve">iešoji įstaiga „Šv. Domininko namai“,  VšĮ Rokų socialinės gerovės centras,  VšĮ Saulės globos namai,  VšĮ „Globasta“, </w:t>
            </w:r>
            <w:r w:rsidR="00B07F9D">
              <w:rPr>
                <w:rFonts w:ascii="Times New Roman" w:hAnsi="Times New Roman" w:cs="Times New Roman"/>
                <w:bCs/>
                <w:sz w:val="24"/>
                <w:szCs w:val="24"/>
              </w:rPr>
              <w:t xml:space="preserve"> a</w:t>
            </w:r>
            <w:r w:rsidR="00330C38" w:rsidRPr="004F5010">
              <w:rPr>
                <w:rFonts w:ascii="Times New Roman" w:hAnsi="Times New Roman" w:cs="Times New Roman"/>
                <w:bCs/>
                <w:sz w:val="24"/>
                <w:szCs w:val="24"/>
              </w:rPr>
              <w:t>sociacija Kauno „Arkos“ bendruomenė</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716CC5" w:rsidRPr="004F5010" w:rsidRDefault="006646E4" w:rsidP="00204AAB">
            <w:pPr>
              <w:widowControl w:val="0"/>
              <w:spacing w:line="276" w:lineRule="auto"/>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825</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E7380C" w:rsidRPr="004F5010" w:rsidRDefault="00141747" w:rsidP="006D204A">
            <w:pPr>
              <w:widowControl w:val="0"/>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190</w:t>
            </w:r>
          </w:p>
        </w:tc>
      </w:tr>
      <w:tr w:rsidR="006C7B8B" w:rsidRPr="004F5010" w:rsidTr="00972A78">
        <w:tc>
          <w:tcPr>
            <w:tcW w:w="9747" w:type="dxa"/>
            <w:gridSpan w:val="3"/>
            <w:tcBorders>
              <w:top w:val="single" w:sz="4" w:space="0" w:color="auto"/>
              <w:left w:val="single" w:sz="4" w:space="0" w:color="auto"/>
              <w:bottom w:val="single" w:sz="4" w:space="0" w:color="auto"/>
              <w:right w:val="single" w:sz="4" w:space="0" w:color="auto"/>
            </w:tcBorders>
            <w:shd w:val="clear" w:color="auto" w:fill="FFFFFF"/>
          </w:tcPr>
          <w:p w:rsidR="006C7B8B" w:rsidRPr="004F5010" w:rsidRDefault="00FB086A" w:rsidP="00B07F9D">
            <w:pPr>
              <w:pStyle w:val="Sraopastraipa"/>
              <w:widowControl w:val="0"/>
              <w:numPr>
                <w:ilvl w:val="1"/>
                <w:numId w:val="18"/>
              </w:numPr>
              <w:spacing w:line="276" w:lineRule="auto"/>
              <w:rPr>
                <w:rFonts w:ascii="Times New Roman" w:eastAsia="Calibri" w:hAnsi="Times New Roman" w:cs="Times New Roman"/>
                <w:sz w:val="24"/>
                <w:szCs w:val="24"/>
                <w:lang w:eastAsia="lt-LT"/>
              </w:rPr>
            </w:pPr>
            <w:r w:rsidRPr="004F5010">
              <w:rPr>
                <w:rFonts w:ascii="Times New Roman" w:eastAsia="Calibri" w:hAnsi="Times New Roman" w:cs="Times New Roman"/>
                <w:sz w:val="24"/>
                <w:szCs w:val="24"/>
                <w:lang w:eastAsia="lt-LT"/>
              </w:rPr>
              <w:t xml:space="preserve"> </w:t>
            </w:r>
            <w:r w:rsidR="00327F60">
              <w:rPr>
                <w:rFonts w:ascii="Times New Roman" w:eastAsia="Calibri" w:hAnsi="Times New Roman" w:cs="Times New Roman"/>
                <w:sz w:val="24"/>
                <w:szCs w:val="24"/>
                <w:lang w:eastAsia="lt-LT"/>
              </w:rPr>
              <w:t>Kitų savivaldybių biudžetinės (savivaldybių</w:t>
            </w:r>
            <w:r w:rsidR="006C7B8B" w:rsidRPr="004F5010">
              <w:rPr>
                <w:rFonts w:ascii="Times New Roman" w:eastAsia="Calibri" w:hAnsi="Times New Roman" w:cs="Times New Roman"/>
                <w:sz w:val="24"/>
                <w:szCs w:val="24"/>
                <w:lang w:eastAsia="lt-LT"/>
              </w:rPr>
              <w:t xml:space="preserve"> viešosios) įstaigos </w:t>
            </w:r>
          </w:p>
        </w:tc>
      </w:tr>
      <w:tr w:rsidR="00E7380C" w:rsidRPr="004F5010" w:rsidTr="006D204A">
        <w:tc>
          <w:tcPr>
            <w:tcW w:w="6114" w:type="dxa"/>
            <w:tcBorders>
              <w:top w:val="single" w:sz="4" w:space="0" w:color="auto"/>
              <w:left w:val="single" w:sz="4" w:space="0" w:color="auto"/>
              <w:bottom w:val="single" w:sz="4" w:space="0" w:color="auto"/>
              <w:right w:val="single" w:sz="4" w:space="0" w:color="auto"/>
            </w:tcBorders>
            <w:shd w:val="clear" w:color="auto" w:fill="FFFFFF"/>
          </w:tcPr>
          <w:p w:rsidR="00E7380C" w:rsidRPr="004F5010" w:rsidRDefault="006C7B8B" w:rsidP="00204AAB">
            <w:pPr>
              <w:widowControl w:val="0"/>
              <w:spacing w:line="276" w:lineRule="auto"/>
              <w:rPr>
                <w:rFonts w:ascii="Times New Roman" w:eastAsia="Calibri" w:hAnsi="Times New Roman" w:cs="Times New Roman"/>
                <w:sz w:val="24"/>
                <w:szCs w:val="24"/>
                <w:lang w:eastAsia="lt-LT"/>
              </w:rPr>
            </w:pPr>
            <w:r w:rsidRPr="004F5010">
              <w:rPr>
                <w:rFonts w:ascii="Times New Roman" w:hAnsi="Times New Roman" w:cs="Times New Roman"/>
                <w:bCs/>
                <w:iCs/>
                <w:sz w:val="24"/>
                <w:szCs w:val="24"/>
              </w:rPr>
              <w:t>Raseinių r. Blinstrubiškių socialinės globos namai, Prienų globos namai</w:t>
            </w:r>
            <w:r w:rsidR="00330C38" w:rsidRPr="004F5010">
              <w:rPr>
                <w:rFonts w:ascii="Times New Roman" w:hAnsi="Times New Roman" w:cs="Times New Roman"/>
                <w:bCs/>
                <w:iCs/>
                <w:sz w:val="24"/>
                <w:szCs w:val="24"/>
              </w:rPr>
              <w:t xml:space="preserve">, </w:t>
            </w:r>
            <w:r w:rsidR="00327F60">
              <w:rPr>
                <w:rFonts w:ascii="Times New Roman" w:hAnsi="Times New Roman" w:cs="Times New Roman"/>
                <w:sz w:val="24"/>
                <w:szCs w:val="24"/>
                <w:lang w:eastAsia="lt-LT"/>
              </w:rPr>
              <w:t xml:space="preserve"> v</w:t>
            </w:r>
            <w:r w:rsidR="00330C38" w:rsidRPr="004F5010">
              <w:rPr>
                <w:rFonts w:ascii="Times New Roman" w:hAnsi="Times New Roman" w:cs="Times New Roman"/>
                <w:sz w:val="24"/>
                <w:szCs w:val="24"/>
                <w:lang w:eastAsia="lt-LT"/>
              </w:rPr>
              <w:t>iešoji įstaiga Marijampolės pirminės sveikatos priežiūros centras,  Klaipėdos sutrikusio vystymosi kūdikių namai</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E7380C" w:rsidRPr="004F5010" w:rsidRDefault="006646E4" w:rsidP="00204AAB">
            <w:pPr>
              <w:widowControl w:val="0"/>
              <w:spacing w:line="276" w:lineRule="auto"/>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59</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E7380C" w:rsidRPr="004F5010" w:rsidRDefault="00716CC5" w:rsidP="006D204A">
            <w:pPr>
              <w:widowControl w:val="0"/>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30</w:t>
            </w:r>
          </w:p>
        </w:tc>
      </w:tr>
      <w:tr w:rsidR="006C7B8B" w:rsidRPr="004F5010" w:rsidTr="00972A78">
        <w:tc>
          <w:tcPr>
            <w:tcW w:w="9747" w:type="dxa"/>
            <w:gridSpan w:val="3"/>
            <w:tcBorders>
              <w:top w:val="single" w:sz="4" w:space="0" w:color="auto"/>
              <w:left w:val="single" w:sz="4" w:space="0" w:color="auto"/>
              <w:bottom w:val="single" w:sz="4" w:space="0" w:color="auto"/>
              <w:right w:val="single" w:sz="4" w:space="0" w:color="auto"/>
            </w:tcBorders>
            <w:shd w:val="clear" w:color="auto" w:fill="FFFFFF"/>
          </w:tcPr>
          <w:p w:rsidR="006C7B8B" w:rsidRPr="004F5010" w:rsidRDefault="00327F60" w:rsidP="00B07F9D">
            <w:pPr>
              <w:pStyle w:val="Sraopastraipa"/>
              <w:widowControl w:val="0"/>
              <w:numPr>
                <w:ilvl w:val="1"/>
                <w:numId w:val="18"/>
              </w:numPr>
              <w:spacing w:line="276" w:lineRule="auto"/>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 </w:t>
            </w:r>
            <w:r w:rsidR="00A16323" w:rsidRPr="004F5010">
              <w:rPr>
                <w:rFonts w:ascii="Times New Roman" w:eastAsia="Calibri" w:hAnsi="Times New Roman" w:cs="Times New Roman"/>
                <w:sz w:val="24"/>
                <w:szCs w:val="24"/>
                <w:lang w:eastAsia="lt-LT"/>
              </w:rPr>
              <w:t>Valstybės biudžetinės (viešosios) įstaigos</w:t>
            </w:r>
          </w:p>
        </w:tc>
      </w:tr>
      <w:tr w:rsidR="00E7380C" w:rsidRPr="004F5010" w:rsidTr="006D204A">
        <w:tc>
          <w:tcPr>
            <w:tcW w:w="6114" w:type="dxa"/>
            <w:tcBorders>
              <w:top w:val="single" w:sz="4" w:space="0" w:color="auto"/>
              <w:left w:val="single" w:sz="4" w:space="0" w:color="auto"/>
              <w:bottom w:val="single" w:sz="4" w:space="0" w:color="auto"/>
              <w:right w:val="single" w:sz="4" w:space="0" w:color="auto"/>
            </w:tcBorders>
            <w:shd w:val="clear" w:color="auto" w:fill="FFFFFF"/>
          </w:tcPr>
          <w:p w:rsidR="00E7380C" w:rsidRPr="004F5010" w:rsidRDefault="00A16323" w:rsidP="00E91EB8">
            <w:pPr>
              <w:widowControl w:val="0"/>
              <w:spacing w:line="276" w:lineRule="auto"/>
              <w:rPr>
                <w:rFonts w:ascii="Times New Roman" w:eastAsia="Calibri" w:hAnsi="Times New Roman" w:cs="Times New Roman"/>
                <w:sz w:val="24"/>
                <w:szCs w:val="24"/>
              </w:rPr>
            </w:pPr>
            <w:r w:rsidRPr="004F5010">
              <w:rPr>
                <w:rFonts w:ascii="Times New Roman" w:hAnsi="Times New Roman" w:cs="Times New Roman"/>
                <w:bCs/>
                <w:iCs/>
                <w:sz w:val="24"/>
                <w:szCs w:val="24"/>
              </w:rPr>
              <w:t xml:space="preserve">Viešoji įstaiga „Senevita“, </w:t>
            </w:r>
            <w:r w:rsidRPr="004F5010">
              <w:rPr>
                <w:rFonts w:ascii="Times New Roman" w:hAnsi="Times New Roman" w:cs="Times New Roman"/>
                <w:sz w:val="24"/>
                <w:szCs w:val="24"/>
                <w:lang w:eastAsia="lt-LT"/>
              </w:rPr>
              <w:t>Adakavo socialinės globos namai,  Akny</w:t>
            </w:r>
            <w:r w:rsidR="00327F60">
              <w:rPr>
                <w:rFonts w:ascii="Times New Roman" w:hAnsi="Times New Roman" w:cs="Times New Roman"/>
                <w:sz w:val="24"/>
                <w:szCs w:val="24"/>
                <w:lang w:eastAsia="lt-LT"/>
              </w:rPr>
              <w:t>stos socialinės globos namai,  v</w:t>
            </w:r>
            <w:r w:rsidRPr="004F5010">
              <w:rPr>
                <w:rFonts w:ascii="Times New Roman" w:hAnsi="Times New Roman" w:cs="Times New Roman"/>
                <w:sz w:val="24"/>
                <w:szCs w:val="24"/>
                <w:lang w:eastAsia="lt-LT"/>
              </w:rPr>
              <w:t>iešoji įstaiga Antavilių pensionatas,  Aukštelkės socialinės globos namai,  Didvyžių socialinės globos namai,  Dūseikių socialinės globos namai,  Ilguvos socialinės globos namai,  Jasiuliškių socialinės globos namai,  Jot</w:t>
            </w:r>
            <w:r w:rsidR="00E91EB8">
              <w:rPr>
                <w:rFonts w:ascii="Times New Roman" w:hAnsi="Times New Roman" w:cs="Times New Roman"/>
                <w:sz w:val="24"/>
                <w:szCs w:val="24"/>
                <w:lang w:eastAsia="lt-LT"/>
              </w:rPr>
              <w:t xml:space="preserve">ainių socialinės globos namai, </w:t>
            </w:r>
            <w:r w:rsidRPr="004F5010">
              <w:rPr>
                <w:rFonts w:ascii="Times New Roman" w:hAnsi="Times New Roman" w:cs="Times New Roman"/>
                <w:sz w:val="24"/>
                <w:szCs w:val="24"/>
                <w:lang w:eastAsia="lt-LT"/>
              </w:rPr>
              <w:t>Kalvarijos socialinės globos namai,  Kupiškio socialinės globos namai,  Latėnų socialinės globos namai,  Linkuvos socialinės globos namai, Macikų socialinės globos namai,  Kėdainių socialinės globos namai,  Marijampolės specialieji socialinės globos namai,  Padvarių socialinės globos namai,  Prūdiškių socialinės globos namai,  Skemų socialinės globos namai,  Stonaičių socialinės globos namai,  Strėvininkų socialinės globos namai,  Strūnos socialinės globos namai,  Suvalkijos socialinės globos namai,  Utenos socialinės globos namai,  Veisiejų socialinės globos namai,  Visagino socialinės globos namai,  Za</w:t>
            </w:r>
            <w:r w:rsidR="00327F60">
              <w:rPr>
                <w:rFonts w:ascii="Times New Roman" w:hAnsi="Times New Roman" w:cs="Times New Roman"/>
                <w:sz w:val="24"/>
                <w:szCs w:val="24"/>
                <w:lang w:eastAsia="lt-LT"/>
              </w:rPr>
              <w:t>rasų socialinės globos namai,  g</w:t>
            </w:r>
            <w:r w:rsidRPr="004F5010">
              <w:rPr>
                <w:rFonts w:ascii="Times New Roman" w:hAnsi="Times New Roman" w:cs="Times New Roman"/>
                <w:sz w:val="24"/>
                <w:szCs w:val="24"/>
                <w:lang w:eastAsia="lt-LT"/>
              </w:rPr>
              <w:t xml:space="preserve">lobos namai „Užuovėja“, </w:t>
            </w:r>
            <w:r w:rsidR="00FB086A" w:rsidRPr="004F5010">
              <w:rPr>
                <w:rFonts w:ascii="Times New Roman" w:hAnsi="Times New Roman" w:cs="Times New Roman"/>
                <w:sz w:val="24"/>
                <w:szCs w:val="24"/>
                <w:lang w:eastAsia="lt-LT"/>
              </w:rPr>
              <w:t xml:space="preserve"> Senjorų socialinės globos namai,  Specialieji socialinės globos namai „Tremtinių namai“ </w:t>
            </w:r>
            <w:r w:rsidRPr="004F5010">
              <w:rPr>
                <w:rFonts w:ascii="Times New Roman" w:hAnsi="Times New Roman" w:cs="Times New Roman"/>
                <w:sz w:val="24"/>
                <w:szCs w:val="24"/>
                <w:lang w:eastAsia="lt-LT"/>
              </w:rPr>
              <w:t xml:space="preserve">                                                   </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E7380C" w:rsidRPr="004F5010" w:rsidRDefault="006646E4" w:rsidP="00204AAB">
            <w:pPr>
              <w:widowControl w:val="0"/>
              <w:spacing w:line="276" w:lineRule="auto"/>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186</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E7380C" w:rsidRPr="004F5010" w:rsidRDefault="00716CC5" w:rsidP="006D204A">
            <w:pPr>
              <w:widowControl w:val="0"/>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48</w:t>
            </w:r>
          </w:p>
        </w:tc>
      </w:tr>
      <w:tr w:rsidR="00330C38" w:rsidRPr="004F5010" w:rsidTr="00972A78">
        <w:tc>
          <w:tcPr>
            <w:tcW w:w="9747" w:type="dxa"/>
            <w:gridSpan w:val="3"/>
            <w:tcBorders>
              <w:top w:val="single" w:sz="4" w:space="0" w:color="auto"/>
              <w:left w:val="single" w:sz="4" w:space="0" w:color="auto"/>
              <w:bottom w:val="single" w:sz="4" w:space="0" w:color="auto"/>
              <w:right w:val="single" w:sz="4" w:space="0" w:color="auto"/>
            </w:tcBorders>
            <w:shd w:val="clear" w:color="auto" w:fill="FFFFFF"/>
          </w:tcPr>
          <w:p w:rsidR="00330C38" w:rsidRPr="004F5010" w:rsidRDefault="00330C38" w:rsidP="00327F60">
            <w:pPr>
              <w:pStyle w:val="Sraopastraipa"/>
              <w:widowControl w:val="0"/>
              <w:numPr>
                <w:ilvl w:val="0"/>
                <w:numId w:val="18"/>
              </w:numPr>
              <w:spacing w:line="276" w:lineRule="auto"/>
              <w:rPr>
                <w:rFonts w:ascii="Times New Roman" w:eastAsia="Calibri" w:hAnsi="Times New Roman" w:cs="Times New Roman"/>
                <w:sz w:val="24"/>
                <w:szCs w:val="24"/>
                <w:lang w:eastAsia="lt-LT"/>
              </w:rPr>
            </w:pPr>
            <w:r w:rsidRPr="004F5010">
              <w:rPr>
                <w:rFonts w:ascii="Times New Roman" w:eastAsia="Calibri" w:hAnsi="Times New Roman" w:cs="Times New Roman"/>
                <w:sz w:val="24"/>
                <w:szCs w:val="24"/>
                <w:lang w:eastAsia="lt-LT"/>
              </w:rPr>
              <w:t xml:space="preserve">Ilgalaikė (trumpalaikė) socialinė globa institucijoje vaikams, likusiems be tėvų globos </w:t>
            </w:r>
          </w:p>
        </w:tc>
      </w:tr>
      <w:tr w:rsidR="00330C38" w:rsidRPr="004F5010" w:rsidTr="00972A78">
        <w:tc>
          <w:tcPr>
            <w:tcW w:w="9747" w:type="dxa"/>
            <w:gridSpan w:val="3"/>
            <w:tcBorders>
              <w:top w:val="single" w:sz="4" w:space="0" w:color="auto"/>
              <w:left w:val="single" w:sz="4" w:space="0" w:color="auto"/>
              <w:bottom w:val="single" w:sz="4" w:space="0" w:color="auto"/>
              <w:right w:val="single" w:sz="4" w:space="0" w:color="auto"/>
            </w:tcBorders>
            <w:shd w:val="clear" w:color="auto" w:fill="FFFFFF"/>
          </w:tcPr>
          <w:p w:rsidR="00330C38" w:rsidRPr="004F5010" w:rsidRDefault="00CC5F59" w:rsidP="00327F60">
            <w:pPr>
              <w:pStyle w:val="Sraopastraipa"/>
              <w:widowControl w:val="0"/>
              <w:numPr>
                <w:ilvl w:val="1"/>
                <w:numId w:val="18"/>
              </w:numPr>
              <w:spacing w:line="276" w:lineRule="auto"/>
              <w:rPr>
                <w:rFonts w:ascii="Times New Roman" w:eastAsia="Calibri" w:hAnsi="Times New Roman" w:cs="Times New Roman"/>
                <w:sz w:val="24"/>
                <w:szCs w:val="24"/>
                <w:lang w:eastAsia="lt-LT"/>
              </w:rPr>
            </w:pPr>
            <w:r w:rsidRPr="004F5010">
              <w:rPr>
                <w:rFonts w:ascii="Times New Roman" w:eastAsia="Calibri" w:hAnsi="Times New Roman" w:cs="Times New Roman"/>
                <w:sz w:val="24"/>
                <w:szCs w:val="24"/>
                <w:lang w:eastAsia="lt-LT"/>
              </w:rPr>
              <w:t xml:space="preserve"> </w:t>
            </w:r>
            <w:r w:rsidR="00327F60">
              <w:rPr>
                <w:rFonts w:ascii="Times New Roman" w:eastAsia="Calibri" w:hAnsi="Times New Roman" w:cs="Times New Roman"/>
                <w:sz w:val="24"/>
                <w:szCs w:val="24"/>
                <w:lang w:eastAsia="lt-LT"/>
              </w:rPr>
              <w:t>S</w:t>
            </w:r>
            <w:r w:rsidR="00330C38" w:rsidRPr="004F5010">
              <w:rPr>
                <w:rFonts w:ascii="Times New Roman" w:eastAsia="Calibri" w:hAnsi="Times New Roman" w:cs="Times New Roman"/>
                <w:sz w:val="24"/>
                <w:szCs w:val="24"/>
                <w:lang w:eastAsia="lt-LT"/>
              </w:rPr>
              <w:t xml:space="preserve">avivaldybės biudžetinės </w:t>
            </w:r>
            <w:r w:rsidR="00ED39EB" w:rsidRPr="004F5010">
              <w:rPr>
                <w:rFonts w:ascii="Times New Roman" w:eastAsia="Calibri" w:hAnsi="Times New Roman" w:cs="Times New Roman"/>
                <w:sz w:val="24"/>
                <w:szCs w:val="24"/>
                <w:lang w:eastAsia="lt-LT"/>
              </w:rPr>
              <w:t>įstaigos</w:t>
            </w:r>
            <w:r w:rsidR="00330C38" w:rsidRPr="004F5010">
              <w:rPr>
                <w:rFonts w:ascii="Times New Roman" w:eastAsia="Calibri" w:hAnsi="Times New Roman" w:cs="Times New Roman"/>
                <w:sz w:val="24"/>
                <w:szCs w:val="24"/>
                <w:lang w:eastAsia="lt-LT"/>
              </w:rPr>
              <w:t xml:space="preserve">  </w:t>
            </w:r>
          </w:p>
        </w:tc>
      </w:tr>
      <w:tr w:rsidR="00330C38" w:rsidRPr="004F5010" w:rsidTr="006D204A">
        <w:tc>
          <w:tcPr>
            <w:tcW w:w="6114" w:type="dxa"/>
            <w:tcBorders>
              <w:top w:val="single" w:sz="4" w:space="0" w:color="auto"/>
              <w:left w:val="single" w:sz="4" w:space="0" w:color="auto"/>
              <w:bottom w:val="single" w:sz="4" w:space="0" w:color="auto"/>
              <w:right w:val="single" w:sz="4" w:space="0" w:color="auto"/>
            </w:tcBorders>
            <w:shd w:val="clear" w:color="auto" w:fill="FFFFFF"/>
          </w:tcPr>
          <w:p w:rsidR="00330C38" w:rsidRPr="004F5010" w:rsidRDefault="00972A78" w:rsidP="00204AAB">
            <w:pPr>
              <w:widowControl w:val="0"/>
              <w:spacing w:line="276" w:lineRule="auto"/>
              <w:rPr>
                <w:rFonts w:ascii="Times New Roman" w:hAnsi="Times New Roman" w:cs="Times New Roman"/>
                <w:bCs/>
                <w:iCs/>
                <w:sz w:val="24"/>
                <w:szCs w:val="24"/>
              </w:rPr>
            </w:pPr>
            <w:r w:rsidRPr="004F5010">
              <w:rPr>
                <w:rFonts w:ascii="Times New Roman" w:hAnsi="Times New Roman" w:cs="Times New Roman"/>
                <w:bCs/>
                <w:iCs/>
                <w:sz w:val="24"/>
                <w:szCs w:val="24"/>
              </w:rPr>
              <w:t xml:space="preserve">Kauno savivaldybės vaikų globos namai, </w:t>
            </w:r>
            <w:r w:rsidR="00DB0A8E" w:rsidRPr="004F5010">
              <w:rPr>
                <w:rFonts w:ascii="Times New Roman" w:hAnsi="Times New Roman" w:cs="Times New Roman"/>
                <w:bCs/>
                <w:iCs/>
                <w:sz w:val="24"/>
                <w:szCs w:val="24"/>
              </w:rPr>
              <w:t>Vaikų gerovės centras „Pastogė“</w:t>
            </w:r>
            <w:r w:rsidR="006C38D8" w:rsidRPr="004F5010">
              <w:rPr>
                <w:rFonts w:ascii="Times New Roman" w:hAnsi="Times New Roman" w:cs="Times New Roman"/>
                <w:bCs/>
                <w:iCs/>
                <w:sz w:val="24"/>
                <w:szCs w:val="24"/>
              </w:rPr>
              <w:t xml:space="preserve"> (iki 3 mėn.)</w:t>
            </w:r>
            <w:r w:rsidR="00A41288">
              <w:rPr>
                <w:rFonts w:ascii="Times New Roman" w:hAnsi="Times New Roman" w:cs="Times New Roman"/>
                <w:bCs/>
                <w:iCs/>
                <w:sz w:val="24"/>
                <w:szCs w:val="24"/>
              </w:rPr>
              <w:t xml:space="preserve"> </w:t>
            </w:r>
            <w:r w:rsidR="00A41288" w:rsidRPr="00327F60">
              <w:rPr>
                <w:rFonts w:ascii="Times New Roman" w:hAnsi="Times New Roman" w:cs="Times New Roman"/>
                <w:bCs/>
                <w:iCs/>
                <w:sz w:val="24"/>
                <w:szCs w:val="24"/>
              </w:rPr>
              <w:t>(</w:t>
            </w:r>
            <w:r w:rsidR="00EB1242">
              <w:rPr>
                <w:rFonts w:ascii="Times New Roman" w:hAnsi="Times New Roman" w:cs="Times New Roman"/>
                <w:bCs/>
                <w:iCs/>
                <w:sz w:val="24"/>
                <w:szCs w:val="24"/>
              </w:rPr>
              <w:t>įskaitant</w:t>
            </w:r>
            <w:r w:rsidR="00A41288" w:rsidRPr="00327F60">
              <w:rPr>
                <w:rFonts w:ascii="Times New Roman" w:hAnsi="Times New Roman" w:cs="Times New Roman"/>
                <w:bCs/>
                <w:iCs/>
                <w:sz w:val="24"/>
                <w:szCs w:val="24"/>
              </w:rPr>
              <w:t xml:space="preserve"> ir</w:t>
            </w:r>
            <w:r w:rsidR="00DC6A87" w:rsidRPr="00327F60">
              <w:rPr>
                <w:rFonts w:ascii="Times New Roman" w:hAnsi="Times New Roman" w:cs="Times New Roman"/>
                <w:bCs/>
                <w:iCs/>
                <w:sz w:val="24"/>
                <w:szCs w:val="24"/>
              </w:rPr>
              <w:t xml:space="preserve"> </w:t>
            </w:r>
            <w:r w:rsidR="00EB1242">
              <w:rPr>
                <w:rFonts w:ascii="Times New Roman" w:hAnsi="Times New Roman" w:cs="Times New Roman"/>
                <w:bCs/>
                <w:iCs/>
                <w:sz w:val="24"/>
                <w:szCs w:val="24"/>
              </w:rPr>
              <w:t>nelydimus nepilnamečius ukrainiečius</w:t>
            </w:r>
            <w:r w:rsidR="00A41288" w:rsidRPr="00327F60">
              <w:rPr>
                <w:rFonts w:ascii="Times New Roman" w:hAnsi="Times New Roman" w:cs="Times New Roman"/>
                <w:bCs/>
                <w:iCs/>
                <w:sz w:val="24"/>
                <w:szCs w:val="24"/>
              </w:rPr>
              <w:t>)</w:t>
            </w:r>
            <w:r w:rsidR="00A41288">
              <w:rPr>
                <w:rFonts w:ascii="Times New Roman" w:hAnsi="Times New Roman" w:cs="Times New Roman"/>
                <w:bCs/>
                <w:iCs/>
                <w:sz w:val="24"/>
                <w:szCs w:val="24"/>
              </w:rPr>
              <w:t xml:space="preserve"> </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330C38" w:rsidRPr="00D039A5" w:rsidRDefault="00C64B33" w:rsidP="00204AAB">
            <w:pPr>
              <w:widowControl w:val="0"/>
              <w:spacing w:line="276" w:lineRule="auto"/>
              <w:jc w:val="center"/>
              <w:rPr>
                <w:rFonts w:ascii="Times New Roman" w:eastAsia="Calibri" w:hAnsi="Times New Roman" w:cs="Times New Roman"/>
                <w:sz w:val="24"/>
                <w:szCs w:val="24"/>
                <w:highlight w:val="green"/>
                <w:lang w:eastAsia="lt-LT"/>
              </w:rPr>
            </w:pPr>
            <w:r w:rsidRPr="00D039A5">
              <w:rPr>
                <w:rFonts w:ascii="Times New Roman" w:eastAsia="Calibri" w:hAnsi="Times New Roman" w:cs="Times New Roman"/>
                <w:sz w:val="24"/>
                <w:szCs w:val="24"/>
                <w:lang w:eastAsia="lt-LT"/>
              </w:rPr>
              <w:t>86</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330C38" w:rsidRPr="00D039A5" w:rsidRDefault="00C64B33" w:rsidP="006D204A">
            <w:pPr>
              <w:widowControl w:val="0"/>
              <w:jc w:val="center"/>
              <w:rPr>
                <w:rFonts w:ascii="Times New Roman" w:eastAsia="Calibri" w:hAnsi="Times New Roman" w:cs="Times New Roman"/>
                <w:sz w:val="24"/>
                <w:szCs w:val="24"/>
                <w:highlight w:val="green"/>
                <w:lang w:eastAsia="lt-LT"/>
              </w:rPr>
            </w:pPr>
            <w:r w:rsidRPr="00D039A5">
              <w:rPr>
                <w:rFonts w:ascii="Times New Roman" w:eastAsia="Calibri" w:hAnsi="Times New Roman" w:cs="Times New Roman"/>
                <w:sz w:val="24"/>
                <w:szCs w:val="24"/>
                <w:lang w:eastAsia="lt-LT"/>
              </w:rPr>
              <w:t>65</w:t>
            </w:r>
          </w:p>
        </w:tc>
      </w:tr>
      <w:tr w:rsidR="00FB086A" w:rsidRPr="004F5010" w:rsidTr="00972A78">
        <w:tc>
          <w:tcPr>
            <w:tcW w:w="9747" w:type="dxa"/>
            <w:gridSpan w:val="3"/>
            <w:tcBorders>
              <w:top w:val="single" w:sz="4" w:space="0" w:color="auto"/>
              <w:left w:val="single" w:sz="4" w:space="0" w:color="auto"/>
              <w:bottom w:val="single" w:sz="4" w:space="0" w:color="auto"/>
              <w:right w:val="single" w:sz="4" w:space="0" w:color="auto"/>
            </w:tcBorders>
            <w:shd w:val="clear" w:color="auto" w:fill="FFFFFF"/>
          </w:tcPr>
          <w:p w:rsidR="00FB086A" w:rsidRPr="004F5010" w:rsidRDefault="00FB086A" w:rsidP="00327F60">
            <w:pPr>
              <w:pStyle w:val="Sraopastraipa"/>
              <w:widowControl w:val="0"/>
              <w:numPr>
                <w:ilvl w:val="1"/>
                <w:numId w:val="18"/>
              </w:numPr>
              <w:spacing w:line="276" w:lineRule="auto"/>
              <w:rPr>
                <w:rFonts w:ascii="Times New Roman" w:eastAsia="Calibri" w:hAnsi="Times New Roman" w:cs="Times New Roman"/>
                <w:sz w:val="24"/>
                <w:szCs w:val="24"/>
                <w:lang w:eastAsia="lt-LT"/>
              </w:rPr>
            </w:pPr>
            <w:r w:rsidRPr="004F5010">
              <w:rPr>
                <w:rFonts w:ascii="Times New Roman" w:eastAsia="Calibri" w:hAnsi="Times New Roman" w:cs="Times New Roman"/>
                <w:sz w:val="24"/>
                <w:szCs w:val="24"/>
                <w:lang w:eastAsia="lt-LT"/>
              </w:rPr>
              <w:t xml:space="preserve"> Nevyriausybinės, viešosios (privatus sektorius) </w:t>
            </w:r>
            <w:r w:rsidR="00E93C03" w:rsidRPr="004F5010">
              <w:rPr>
                <w:rFonts w:ascii="Times New Roman" w:eastAsia="Calibri" w:hAnsi="Times New Roman" w:cs="Times New Roman"/>
                <w:sz w:val="24"/>
                <w:szCs w:val="24"/>
                <w:lang w:eastAsia="lt-LT"/>
              </w:rPr>
              <w:t>įstaigos</w:t>
            </w:r>
          </w:p>
        </w:tc>
      </w:tr>
      <w:tr w:rsidR="00330C38" w:rsidRPr="004F5010" w:rsidTr="006D204A">
        <w:tc>
          <w:tcPr>
            <w:tcW w:w="6114" w:type="dxa"/>
            <w:tcBorders>
              <w:top w:val="single" w:sz="4" w:space="0" w:color="auto"/>
              <w:left w:val="single" w:sz="4" w:space="0" w:color="auto"/>
              <w:bottom w:val="single" w:sz="4" w:space="0" w:color="auto"/>
              <w:right w:val="single" w:sz="4" w:space="0" w:color="auto"/>
            </w:tcBorders>
            <w:shd w:val="clear" w:color="auto" w:fill="FFFFFF"/>
          </w:tcPr>
          <w:p w:rsidR="00330C38" w:rsidRPr="004F5010" w:rsidRDefault="00FB086A" w:rsidP="00204AAB">
            <w:pPr>
              <w:widowControl w:val="0"/>
              <w:spacing w:line="276" w:lineRule="auto"/>
              <w:rPr>
                <w:rFonts w:ascii="Times New Roman" w:hAnsi="Times New Roman" w:cs="Times New Roman"/>
                <w:bCs/>
                <w:iCs/>
                <w:sz w:val="24"/>
                <w:szCs w:val="24"/>
              </w:rPr>
            </w:pPr>
            <w:r w:rsidRPr="004F5010">
              <w:rPr>
                <w:rFonts w:ascii="Times New Roman" w:hAnsi="Times New Roman" w:cs="Times New Roman"/>
                <w:bCs/>
                <w:sz w:val="24"/>
                <w:szCs w:val="24"/>
              </w:rPr>
              <w:t xml:space="preserve">Fondo „Parama vaikui“ nevalstybiniai vaikų globos namai „Namų židinys“, </w:t>
            </w:r>
            <w:r w:rsidRPr="004F5010">
              <w:rPr>
                <w:rFonts w:ascii="Times New Roman" w:hAnsi="Times New Roman" w:cs="Times New Roman"/>
                <w:sz w:val="24"/>
                <w:szCs w:val="24"/>
              </w:rPr>
              <w:t xml:space="preserve"> VšĮ „Kurkime vaikams rytojų“</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330C38" w:rsidRPr="004F5010" w:rsidRDefault="00285252" w:rsidP="00204AAB">
            <w:pPr>
              <w:widowControl w:val="0"/>
              <w:spacing w:line="276" w:lineRule="auto"/>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11</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330C38" w:rsidRPr="004F5010" w:rsidRDefault="00285252" w:rsidP="006D204A">
            <w:pPr>
              <w:widowControl w:val="0"/>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11</w:t>
            </w:r>
          </w:p>
        </w:tc>
      </w:tr>
      <w:tr w:rsidR="00FB086A" w:rsidRPr="004F5010" w:rsidTr="00972A78">
        <w:tc>
          <w:tcPr>
            <w:tcW w:w="9747" w:type="dxa"/>
            <w:gridSpan w:val="3"/>
            <w:tcBorders>
              <w:top w:val="single" w:sz="4" w:space="0" w:color="auto"/>
              <w:left w:val="single" w:sz="4" w:space="0" w:color="auto"/>
              <w:bottom w:val="single" w:sz="4" w:space="0" w:color="auto"/>
              <w:right w:val="single" w:sz="4" w:space="0" w:color="auto"/>
            </w:tcBorders>
            <w:shd w:val="clear" w:color="auto" w:fill="FFFFFF"/>
          </w:tcPr>
          <w:p w:rsidR="00FB086A" w:rsidRPr="004F5010" w:rsidRDefault="00327F60" w:rsidP="00327F60">
            <w:pPr>
              <w:pStyle w:val="Sraopastraipa"/>
              <w:widowControl w:val="0"/>
              <w:numPr>
                <w:ilvl w:val="1"/>
                <w:numId w:val="18"/>
              </w:numPr>
              <w:spacing w:line="276" w:lineRule="auto"/>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  Kitų savivaldybių biudžetinės (savivaldybių</w:t>
            </w:r>
            <w:r w:rsidR="00FB086A" w:rsidRPr="004F5010">
              <w:rPr>
                <w:rFonts w:ascii="Times New Roman" w:eastAsia="Calibri" w:hAnsi="Times New Roman" w:cs="Times New Roman"/>
                <w:sz w:val="24"/>
                <w:szCs w:val="24"/>
                <w:lang w:eastAsia="lt-LT"/>
              </w:rPr>
              <w:t xml:space="preserve"> viešosios) įstaigos</w:t>
            </w:r>
          </w:p>
        </w:tc>
      </w:tr>
      <w:tr w:rsidR="00FB086A" w:rsidRPr="004F5010" w:rsidTr="006D204A">
        <w:tc>
          <w:tcPr>
            <w:tcW w:w="6114" w:type="dxa"/>
            <w:tcBorders>
              <w:top w:val="single" w:sz="4" w:space="0" w:color="auto"/>
              <w:left w:val="single" w:sz="4" w:space="0" w:color="auto"/>
              <w:bottom w:val="single" w:sz="4" w:space="0" w:color="auto"/>
              <w:right w:val="single" w:sz="4" w:space="0" w:color="auto"/>
            </w:tcBorders>
            <w:shd w:val="clear" w:color="auto" w:fill="FFFFFF"/>
          </w:tcPr>
          <w:p w:rsidR="00FB086A" w:rsidRPr="004F5010" w:rsidRDefault="00FB086A" w:rsidP="00204AAB">
            <w:pPr>
              <w:widowControl w:val="0"/>
              <w:spacing w:line="276" w:lineRule="auto"/>
              <w:rPr>
                <w:rFonts w:ascii="Times New Roman" w:hAnsi="Times New Roman" w:cs="Times New Roman"/>
                <w:bCs/>
                <w:iCs/>
                <w:sz w:val="24"/>
                <w:szCs w:val="24"/>
              </w:rPr>
            </w:pPr>
            <w:r w:rsidRPr="004F5010">
              <w:rPr>
                <w:rFonts w:ascii="Times New Roman" w:hAnsi="Times New Roman" w:cs="Times New Roman"/>
                <w:sz w:val="24"/>
                <w:szCs w:val="24"/>
              </w:rPr>
              <w:t xml:space="preserve">VšĮ Šakių vaikų globos namai, </w:t>
            </w:r>
            <w:r w:rsidR="006C38D8" w:rsidRPr="004F5010">
              <w:rPr>
                <w:rFonts w:ascii="Times New Roman" w:hAnsi="Times New Roman" w:cs="Times New Roman"/>
                <w:sz w:val="24"/>
                <w:szCs w:val="24"/>
                <w:lang w:eastAsia="lt-LT"/>
              </w:rPr>
              <w:t xml:space="preserve"> A. Bandzos socialinių paslaugų namai</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FB086A" w:rsidRPr="004F5010" w:rsidRDefault="006C38D8" w:rsidP="00204AAB">
            <w:pPr>
              <w:widowControl w:val="0"/>
              <w:spacing w:line="276" w:lineRule="auto"/>
              <w:jc w:val="center"/>
              <w:rPr>
                <w:rFonts w:ascii="Times New Roman" w:eastAsia="Calibri" w:hAnsi="Times New Roman" w:cs="Times New Roman"/>
                <w:sz w:val="24"/>
                <w:szCs w:val="24"/>
                <w:lang w:eastAsia="lt-LT"/>
              </w:rPr>
            </w:pPr>
            <w:r w:rsidRPr="004F5010">
              <w:rPr>
                <w:rFonts w:ascii="Times New Roman" w:eastAsia="Calibri" w:hAnsi="Times New Roman" w:cs="Times New Roman"/>
                <w:sz w:val="24"/>
                <w:szCs w:val="24"/>
                <w:lang w:eastAsia="lt-LT"/>
              </w:rPr>
              <w:t>13</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FB086A" w:rsidRPr="004F5010" w:rsidRDefault="006C38D8" w:rsidP="006D204A">
            <w:pPr>
              <w:widowControl w:val="0"/>
              <w:jc w:val="center"/>
              <w:rPr>
                <w:rFonts w:ascii="Times New Roman" w:eastAsia="Calibri" w:hAnsi="Times New Roman" w:cs="Times New Roman"/>
                <w:sz w:val="24"/>
                <w:szCs w:val="24"/>
                <w:lang w:eastAsia="lt-LT"/>
              </w:rPr>
            </w:pPr>
            <w:r w:rsidRPr="004F5010">
              <w:rPr>
                <w:rFonts w:ascii="Times New Roman" w:eastAsia="Calibri" w:hAnsi="Times New Roman" w:cs="Times New Roman"/>
                <w:sz w:val="24"/>
                <w:szCs w:val="24"/>
                <w:lang w:eastAsia="lt-LT"/>
              </w:rPr>
              <w:t>13</w:t>
            </w:r>
          </w:p>
        </w:tc>
      </w:tr>
      <w:tr w:rsidR="00FB086A" w:rsidRPr="004F5010" w:rsidTr="00972A78">
        <w:tc>
          <w:tcPr>
            <w:tcW w:w="9747" w:type="dxa"/>
            <w:gridSpan w:val="3"/>
            <w:tcBorders>
              <w:top w:val="single" w:sz="4" w:space="0" w:color="auto"/>
              <w:left w:val="single" w:sz="4" w:space="0" w:color="auto"/>
              <w:bottom w:val="single" w:sz="4" w:space="0" w:color="auto"/>
              <w:right w:val="single" w:sz="4" w:space="0" w:color="auto"/>
            </w:tcBorders>
            <w:shd w:val="clear" w:color="auto" w:fill="FFFFFF"/>
          </w:tcPr>
          <w:p w:rsidR="00FB086A" w:rsidRPr="004F5010" w:rsidRDefault="00327F60" w:rsidP="00327F60">
            <w:pPr>
              <w:pStyle w:val="Sraopastraipa"/>
              <w:widowControl w:val="0"/>
              <w:numPr>
                <w:ilvl w:val="1"/>
                <w:numId w:val="18"/>
              </w:numPr>
              <w:spacing w:line="276" w:lineRule="auto"/>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 </w:t>
            </w:r>
            <w:r w:rsidR="00FB086A" w:rsidRPr="004F5010">
              <w:rPr>
                <w:rFonts w:ascii="Times New Roman" w:eastAsia="Calibri" w:hAnsi="Times New Roman" w:cs="Times New Roman"/>
                <w:sz w:val="24"/>
                <w:szCs w:val="24"/>
                <w:lang w:eastAsia="lt-LT"/>
              </w:rPr>
              <w:t>Valstybės biudžetinės (viešosios) įstaigos</w:t>
            </w:r>
          </w:p>
        </w:tc>
      </w:tr>
      <w:tr w:rsidR="00FB086A" w:rsidRPr="004F5010" w:rsidTr="006D204A">
        <w:tc>
          <w:tcPr>
            <w:tcW w:w="6114" w:type="dxa"/>
            <w:tcBorders>
              <w:top w:val="single" w:sz="4" w:space="0" w:color="auto"/>
              <w:left w:val="single" w:sz="4" w:space="0" w:color="auto"/>
              <w:bottom w:val="single" w:sz="4" w:space="0" w:color="auto"/>
              <w:right w:val="single" w:sz="4" w:space="0" w:color="auto"/>
            </w:tcBorders>
            <w:shd w:val="clear" w:color="auto" w:fill="FFFFFF"/>
          </w:tcPr>
          <w:p w:rsidR="00FB086A" w:rsidRPr="004F5010" w:rsidRDefault="00FB086A" w:rsidP="00EB1242">
            <w:pPr>
              <w:widowControl w:val="0"/>
              <w:spacing w:line="276" w:lineRule="auto"/>
              <w:rPr>
                <w:rFonts w:ascii="Times New Roman" w:hAnsi="Times New Roman" w:cs="Times New Roman"/>
                <w:bCs/>
                <w:iCs/>
                <w:sz w:val="24"/>
                <w:szCs w:val="24"/>
              </w:rPr>
            </w:pPr>
            <w:r w:rsidRPr="004F5010">
              <w:rPr>
                <w:rFonts w:ascii="Times New Roman" w:eastAsia="Calibri" w:hAnsi="Times New Roman" w:cs="Times New Roman"/>
                <w:sz w:val="24"/>
                <w:szCs w:val="24"/>
              </w:rPr>
              <w:t>Socialinės globos centras „Vija“</w:t>
            </w:r>
            <w:r w:rsidR="00A41288">
              <w:rPr>
                <w:rFonts w:ascii="Times New Roman" w:eastAsia="Calibri" w:hAnsi="Times New Roman" w:cs="Times New Roman"/>
                <w:sz w:val="24"/>
                <w:szCs w:val="24"/>
              </w:rPr>
              <w:t xml:space="preserve"> </w:t>
            </w:r>
            <w:r w:rsidR="00327F60">
              <w:rPr>
                <w:rFonts w:ascii="Times New Roman" w:eastAsia="Calibri" w:hAnsi="Times New Roman" w:cs="Times New Roman"/>
                <w:sz w:val="24"/>
                <w:szCs w:val="24"/>
              </w:rPr>
              <w:t>(</w:t>
            </w:r>
            <w:r w:rsidR="00EB1242">
              <w:rPr>
                <w:rFonts w:ascii="Times New Roman" w:eastAsia="Calibri" w:hAnsi="Times New Roman" w:cs="Times New Roman"/>
                <w:sz w:val="24"/>
                <w:szCs w:val="24"/>
              </w:rPr>
              <w:t xml:space="preserve">įskaitant ir </w:t>
            </w:r>
            <w:r w:rsidR="00EB1242">
              <w:rPr>
                <w:rFonts w:ascii="Times New Roman" w:hAnsi="Times New Roman" w:cs="Times New Roman"/>
                <w:bCs/>
                <w:iCs/>
                <w:sz w:val="24"/>
                <w:szCs w:val="24"/>
              </w:rPr>
              <w:t>nelydimus nepilnamečius ukrainiečius</w:t>
            </w:r>
            <w:r w:rsidR="00A41288">
              <w:rPr>
                <w:rFonts w:ascii="Times New Roman" w:eastAsia="Calibri" w:hAnsi="Times New Roman" w:cs="Times New Roman"/>
                <w:sz w:val="24"/>
                <w:szCs w:val="24"/>
              </w:rPr>
              <w:t>)</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FB086A" w:rsidRPr="004F5010" w:rsidRDefault="006C38D8" w:rsidP="00204AAB">
            <w:pPr>
              <w:widowControl w:val="0"/>
              <w:spacing w:line="276" w:lineRule="auto"/>
              <w:jc w:val="center"/>
              <w:rPr>
                <w:rFonts w:ascii="Times New Roman" w:eastAsia="Calibri" w:hAnsi="Times New Roman" w:cs="Times New Roman"/>
                <w:sz w:val="24"/>
                <w:szCs w:val="24"/>
                <w:lang w:eastAsia="lt-LT"/>
              </w:rPr>
            </w:pPr>
            <w:r w:rsidRPr="004F5010">
              <w:rPr>
                <w:rFonts w:ascii="Times New Roman" w:eastAsia="Calibri" w:hAnsi="Times New Roman" w:cs="Times New Roman"/>
                <w:sz w:val="24"/>
                <w:szCs w:val="24"/>
                <w:lang w:eastAsia="lt-LT"/>
              </w:rPr>
              <w:t>39</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FB086A" w:rsidRPr="004F5010" w:rsidRDefault="006C38D8" w:rsidP="006D204A">
            <w:pPr>
              <w:widowControl w:val="0"/>
              <w:jc w:val="center"/>
              <w:rPr>
                <w:rFonts w:ascii="Times New Roman" w:eastAsia="Calibri" w:hAnsi="Times New Roman" w:cs="Times New Roman"/>
                <w:sz w:val="24"/>
                <w:szCs w:val="24"/>
                <w:lang w:eastAsia="lt-LT"/>
              </w:rPr>
            </w:pPr>
            <w:r w:rsidRPr="004F5010">
              <w:rPr>
                <w:rFonts w:ascii="Times New Roman" w:eastAsia="Calibri" w:hAnsi="Times New Roman" w:cs="Times New Roman"/>
                <w:sz w:val="24"/>
                <w:szCs w:val="24"/>
                <w:lang w:eastAsia="lt-LT"/>
              </w:rPr>
              <w:t>4</w:t>
            </w:r>
          </w:p>
        </w:tc>
      </w:tr>
      <w:tr w:rsidR="00972A78" w:rsidRPr="004F5010" w:rsidTr="00972A78">
        <w:tc>
          <w:tcPr>
            <w:tcW w:w="9747" w:type="dxa"/>
            <w:gridSpan w:val="3"/>
            <w:tcBorders>
              <w:top w:val="single" w:sz="4" w:space="0" w:color="auto"/>
              <w:left w:val="single" w:sz="4" w:space="0" w:color="auto"/>
              <w:bottom w:val="single" w:sz="4" w:space="0" w:color="auto"/>
              <w:right w:val="single" w:sz="4" w:space="0" w:color="auto"/>
            </w:tcBorders>
            <w:shd w:val="clear" w:color="auto" w:fill="FFFFFF"/>
          </w:tcPr>
          <w:p w:rsidR="00972A78" w:rsidRPr="004F5010" w:rsidRDefault="00972A78" w:rsidP="00EB1242">
            <w:pPr>
              <w:pStyle w:val="Sraopastraipa"/>
              <w:widowControl w:val="0"/>
              <w:numPr>
                <w:ilvl w:val="0"/>
                <w:numId w:val="18"/>
              </w:numPr>
              <w:spacing w:line="276" w:lineRule="auto"/>
              <w:rPr>
                <w:rFonts w:ascii="Times New Roman" w:eastAsia="Calibri" w:hAnsi="Times New Roman" w:cs="Times New Roman"/>
                <w:sz w:val="24"/>
                <w:szCs w:val="24"/>
                <w:lang w:eastAsia="lt-LT"/>
              </w:rPr>
            </w:pPr>
            <w:r w:rsidRPr="004F5010">
              <w:rPr>
                <w:rFonts w:ascii="Times New Roman" w:eastAsia="Calibri" w:hAnsi="Times New Roman" w:cs="Times New Roman"/>
                <w:sz w:val="24"/>
                <w:szCs w:val="24"/>
                <w:lang w:eastAsia="lt-LT"/>
              </w:rPr>
              <w:t>Ilgalaikė (trumpalaikė) socialinė globa vaikams, likusiems be tėvų globos, šeimynose</w:t>
            </w:r>
          </w:p>
        </w:tc>
      </w:tr>
      <w:tr w:rsidR="00972A78" w:rsidRPr="004F5010" w:rsidTr="006C7B8B">
        <w:tc>
          <w:tcPr>
            <w:tcW w:w="6114" w:type="dxa"/>
            <w:tcBorders>
              <w:top w:val="single" w:sz="4" w:space="0" w:color="auto"/>
              <w:left w:val="single" w:sz="4" w:space="0" w:color="auto"/>
              <w:bottom w:val="single" w:sz="4" w:space="0" w:color="auto"/>
              <w:right w:val="single" w:sz="4" w:space="0" w:color="auto"/>
            </w:tcBorders>
            <w:shd w:val="clear" w:color="auto" w:fill="FFFFFF"/>
          </w:tcPr>
          <w:p w:rsidR="00972A78" w:rsidRPr="004F5010" w:rsidRDefault="00972A78" w:rsidP="00204AAB">
            <w:pPr>
              <w:widowControl w:val="0"/>
              <w:spacing w:line="276" w:lineRule="auto"/>
              <w:rPr>
                <w:rFonts w:ascii="Times New Roman" w:hAnsi="Times New Roman" w:cs="Times New Roman"/>
                <w:bCs/>
                <w:iCs/>
                <w:sz w:val="24"/>
                <w:szCs w:val="24"/>
              </w:rPr>
            </w:pPr>
            <w:r w:rsidRPr="004F5010">
              <w:rPr>
                <w:rFonts w:ascii="Times New Roman" w:eastAsia="Calibri" w:hAnsi="Times New Roman" w:cs="Times New Roman"/>
                <w:sz w:val="24"/>
                <w:szCs w:val="24"/>
                <w:lang w:eastAsia="lt-LT"/>
              </w:rPr>
              <w:t xml:space="preserve">Audronės šeimyna </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972A78" w:rsidRPr="004F5010" w:rsidRDefault="00285252" w:rsidP="00204AAB">
            <w:pPr>
              <w:widowControl w:val="0"/>
              <w:spacing w:line="276" w:lineRule="auto"/>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5</w:t>
            </w:r>
          </w:p>
        </w:tc>
        <w:tc>
          <w:tcPr>
            <w:tcW w:w="2295" w:type="dxa"/>
            <w:tcBorders>
              <w:top w:val="single" w:sz="4" w:space="0" w:color="auto"/>
              <w:left w:val="single" w:sz="4" w:space="0" w:color="auto"/>
              <w:bottom w:val="single" w:sz="4" w:space="0" w:color="auto"/>
              <w:right w:val="single" w:sz="4" w:space="0" w:color="auto"/>
            </w:tcBorders>
            <w:shd w:val="clear" w:color="auto" w:fill="FFFFFF"/>
          </w:tcPr>
          <w:p w:rsidR="00972A78" w:rsidRPr="004F5010" w:rsidRDefault="00285252" w:rsidP="00972A78">
            <w:pPr>
              <w:widowControl w:val="0"/>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5</w:t>
            </w:r>
          </w:p>
        </w:tc>
      </w:tr>
      <w:tr w:rsidR="00972A78" w:rsidRPr="004F5010" w:rsidTr="00972A78">
        <w:tc>
          <w:tcPr>
            <w:tcW w:w="9747" w:type="dxa"/>
            <w:gridSpan w:val="3"/>
            <w:tcBorders>
              <w:top w:val="single" w:sz="4" w:space="0" w:color="auto"/>
              <w:left w:val="single" w:sz="4" w:space="0" w:color="auto"/>
              <w:bottom w:val="single" w:sz="4" w:space="0" w:color="auto"/>
              <w:right w:val="single" w:sz="4" w:space="0" w:color="auto"/>
            </w:tcBorders>
            <w:shd w:val="clear" w:color="auto" w:fill="FFFFFF"/>
          </w:tcPr>
          <w:p w:rsidR="00972A78" w:rsidRDefault="00972A78" w:rsidP="00EB1242">
            <w:pPr>
              <w:pStyle w:val="Sraopastraipa"/>
              <w:widowControl w:val="0"/>
              <w:numPr>
                <w:ilvl w:val="0"/>
                <w:numId w:val="18"/>
              </w:numPr>
              <w:spacing w:line="276" w:lineRule="auto"/>
              <w:rPr>
                <w:rFonts w:ascii="Times New Roman" w:eastAsia="Calibri" w:hAnsi="Times New Roman" w:cs="Times New Roman"/>
                <w:sz w:val="24"/>
                <w:szCs w:val="24"/>
                <w:lang w:eastAsia="lt-LT"/>
              </w:rPr>
            </w:pPr>
            <w:r w:rsidRPr="004F5010">
              <w:rPr>
                <w:rFonts w:ascii="Times New Roman" w:eastAsia="Calibri" w:hAnsi="Times New Roman" w:cs="Times New Roman"/>
                <w:sz w:val="24"/>
                <w:szCs w:val="24"/>
                <w:lang w:eastAsia="lt-LT"/>
              </w:rPr>
              <w:t>Trumpalaikė (atokvėpio) socialinė globa (kartu su dienos socialine globa institucijoje)</w:t>
            </w:r>
            <w:r w:rsidR="00EB1242">
              <w:rPr>
                <w:rFonts w:ascii="Times New Roman" w:eastAsia="Calibri" w:hAnsi="Times New Roman" w:cs="Times New Roman"/>
                <w:sz w:val="24"/>
                <w:szCs w:val="24"/>
                <w:lang w:eastAsia="lt-LT"/>
              </w:rPr>
              <w:t xml:space="preserve"> vaikams su negalia ir suaugusiems asmenims</w:t>
            </w:r>
            <w:r w:rsidR="00CC5F59" w:rsidRPr="004F5010">
              <w:rPr>
                <w:rFonts w:ascii="Times New Roman" w:eastAsia="Calibri" w:hAnsi="Times New Roman" w:cs="Times New Roman"/>
                <w:sz w:val="24"/>
                <w:szCs w:val="24"/>
                <w:lang w:eastAsia="lt-LT"/>
              </w:rPr>
              <w:t xml:space="preserve"> su negalia  </w:t>
            </w:r>
          </w:p>
          <w:p w:rsidR="00E91EB8" w:rsidRDefault="00E91EB8" w:rsidP="00E91EB8">
            <w:pPr>
              <w:widowControl w:val="0"/>
              <w:spacing w:line="276" w:lineRule="auto"/>
              <w:rPr>
                <w:rFonts w:eastAsia="Calibri"/>
                <w:szCs w:val="24"/>
                <w:lang w:eastAsia="lt-LT"/>
              </w:rPr>
            </w:pPr>
          </w:p>
          <w:p w:rsidR="00E91EB8" w:rsidRPr="00E91EB8" w:rsidRDefault="00E91EB8" w:rsidP="00E91EB8">
            <w:pPr>
              <w:widowControl w:val="0"/>
              <w:spacing w:line="276" w:lineRule="auto"/>
              <w:rPr>
                <w:rFonts w:eastAsia="Calibri"/>
                <w:szCs w:val="24"/>
                <w:lang w:eastAsia="lt-LT"/>
              </w:rPr>
            </w:pPr>
          </w:p>
        </w:tc>
      </w:tr>
      <w:tr w:rsidR="00CC5F59" w:rsidRPr="004F5010" w:rsidTr="007C7C93">
        <w:tc>
          <w:tcPr>
            <w:tcW w:w="9747" w:type="dxa"/>
            <w:gridSpan w:val="3"/>
            <w:tcBorders>
              <w:top w:val="single" w:sz="4" w:space="0" w:color="auto"/>
              <w:left w:val="single" w:sz="4" w:space="0" w:color="auto"/>
              <w:bottom w:val="single" w:sz="4" w:space="0" w:color="auto"/>
              <w:right w:val="single" w:sz="4" w:space="0" w:color="auto"/>
            </w:tcBorders>
            <w:shd w:val="clear" w:color="auto" w:fill="FFFFFF"/>
          </w:tcPr>
          <w:p w:rsidR="00CC5F59" w:rsidRPr="004F5010" w:rsidRDefault="00EB1242" w:rsidP="00EB1242">
            <w:pPr>
              <w:pStyle w:val="Sraopastraipa"/>
              <w:widowControl w:val="0"/>
              <w:numPr>
                <w:ilvl w:val="1"/>
                <w:numId w:val="18"/>
              </w:numPr>
              <w:spacing w:line="276" w:lineRule="auto"/>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 S</w:t>
            </w:r>
            <w:r w:rsidR="00CC5F59" w:rsidRPr="004F5010">
              <w:rPr>
                <w:rFonts w:ascii="Times New Roman" w:eastAsia="Calibri" w:hAnsi="Times New Roman" w:cs="Times New Roman"/>
                <w:sz w:val="24"/>
                <w:szCs w:val="24"/>
                <w:lang w:eastAsia="lt-LT"/>
              </w:rPr>
              <w:t xml:space="preserve">avivaldybės biudžetinės įstaigos  </w:t>
            </w:r>
          </w:p>
        </w:tc>
      </w:tr>
      <w:tr w:rsidR="00972A78" w:rsidRPr="004F5010" w:rsidTr="006D204A">
        <w:tc>
          <w:tcPr>
            <w:tcW w:w="6114" w:type="dxa"/>
            <w:tcBorders>
              <w:top w:val="single" w:sz="4" w:space="0" w:color="auto"/>
              <w:left w:val="single" w:sz="4" w:space="0" w:color="auto"/>
              <w:bottom w:val="single" w:sz="4" w:space="0" w:color="auto"/>
              <w:right w:val="single" w:sz="4" w:space="0" w:color="auto"/>
            </w:tcBorders>
            <w:shd w:val="clear" w:color="auto" w:fill="FFFFFF"/>
          </w:tcPr>
          <w:p w:rsidR="00972A78" w:rsidRPr="004F5010" w:rsidRDefault="00FD62EE" w:rsidP="00204AAB">
            <w:pPr>
              <w:spacing w:line="276" w:lineRule="auto"/>
              <w:rPr>
                <w:rFonts w:ascii="Times New Roman" w:hAnsi="Times New Roman" w:cs="Times New Roman"/>
                <w:sz w:val="24"/>
                <w:szCs w:val="24"/>
              </w:rPr>
            </w:pPr>
            <w:r w:rsidRPr="004F5010">
              <w:rPr>
                <w:rFonts w:ascii="Times New Roman" w:hAnsi="Times New Roman" w:cs="Times New Roman"/>
                <w:bCs/>
                <w:sz w:val="24"/>
                <w:szCs w:val="24"/>
                <w:shd w:val="clear" w:color="auto" w:fill="FFFFFF"/>
              </w:rPr>
              <w:t>Kauno šv. Roko mokykla</w:t>
            </w:r>
            <w:r w:rsidR="0055229D" w:rsidRPr="004F5010">
              <w:rPr>
                <w:rFonts w:ascii="Times New Roman" w:hAnsi="Times New Roman" w:cs="Times New Roman"/>
                <w:bCs/>
                <w:sz w:val="24"/>
                <w:szCs w:val="24"/>
                <w:shd w:val="clear" w:color="auto" w:fill="FFFFFF"/>
              </w:rPr>
              <w:t xml:space="preserve">, </w:t>
            </w:r>
            <w:r w:rsidR="0055229D" w:rsidRPr="004F5010">
              <w:rPr>
                <w:rFonts w:ascii="Times New Roman" w:eastAsia="Calibri" w:hAnsi="Times New Roman" w:cs="Times New Roman"/>
                <w:sz w:val="24"/>
                <w:szCs w:val="24"/>
                <w:lang w:eastAsia="lt-LT"/>
              </w:rPr>
              <w:t xml:space="preserve"> Negalią turinčių asmenų centras „Korys“</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972A78" w:rsidRPr="004F5010" w:rsidRDefault="00F8103D" w:rsidP="00204AAB">
            <w:pPr>
              <w:widowControl w:val="0"/>
              <w:spacing w:line="276" w:lineRule="auto"/>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25</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972A78" w:rsidRPr="004F5010" w:rsidRDefault="00F8103D" w:rsidP="006D204A">
            <w:pPr>
              <w:widowControl w:val="0"/>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p>
        </w:tc>
      </w:tr>
      <w:tr w:rsidR="00CC5F59" w:rsidRPr="004F5010" w:rsidTr="007C7C93">
        <w:tc>
          <w:tcPr>
            <w:tcW w:w="9747" w:type="dxa"/>
            <w:gridSpan w:val="3"/>
            <w:tcBorders>
              <w:top w:val="single" w:sz="4" w:space="0" w:color="auto"/>
              <w:left w:val="single" w:sz="4" w:space="0" w:color="auto"/>
              <w:bottom w:val="single" w:sz="4" w:space="0" w:color="auto"/>
              <w:right w:val="single" w:sz="4" w:space="0" w:color="auto"/>
            </w:tcBorders>
            <w:shd w:val="clear" w:color="auto" w:fill="FFFFFF"/>
          </w:tcPr>
          <w:p w:rsidR="00CC5F59" w:rsidRPr="004F5010" w:rsidRDefault="00EB1242" w:rsidP="00EB1242">
            <w:pPr>
              <w:pStyle w:val="Sraopastraipa"/>
              <w:widowControl w:val="0"/>
              <w:numPr>
                <w:ilvl w:val="1"/>
                <w:numId w:val="18"/>
              </w:numPr>
              <w:spacing w:line="276" w:lineRule="auto"/>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 </w:t>
            </w:r>
            <w:r w:rsidR="00CC5F59" w:rsidRPr="004F5010">
              <w:rPr>
                <w:rFonts w:ascii="Times New Roman" w:eastAsia="Calibri" w:hAnsi="Times New Roman" w:cs="Times New Roman"/>
                <w:sz w:val="24"/>
                <w:szCs w:val="24"/>
                <w:lang w:eastAsia="lt-LT"/>
              </w:rPr>
              <w:t>Valstybės biudžetinės (valstybės viešosios) įstaigos</w:t>
            </w:r>
          </w:p>
        </w:tc>
      </w:tr>
      <w:tr w:rsidR="001746E2" w:rsidRPr="004F5010" w:rsidTr="006C7B8B">
        <w:tc>
          <w:tcPr>
            <w:tcW w:w="6114" w:type="dxa"/>
            <w:tcBorders>
              <w:top w:val="single" w:sz="4" w:space="0" w:color="auto"/>
              <w:left w:val="single" w:sz="4" w:space="0" w:color="auto"/>
              <w:bottom w:val="single" w:sz="4" w:space="0" w:color="auto"/>
              <w:right w:val="single" w:sz="4" w:space="0" w:color="auto"/>
            </w:tcBorders>
            <w:shd w:val="clear" w:color="auto" w:fill="FFFFFF"/>
          </w:tcPr>
          <w:p w:rsidR="001746E2" w:rsidRPr="004F5010" w:rsidRDefault="001746E2" w:rsidP="00204AAB">
            <w:pPr>
              <w:widowControl w:val="0"/>
              <w:spacing w:line="276" w:lineRule="auto"/>
              <w:rPr>
                <w:rFonts w:ascii="Times New Roman" w:hAnsi="Times New Roman" w:cs="Times New Roman"/>
                <w:bCs/>
                <w:iCs/>
                <w:sz w:val="24"/>
                <w:szCs w:val="24"/>
              </w:rPr>
            </w:pPr>
            <w:r w:rsidRPr="004F5010">
              <w:rPr>
                <w:rFonts w:ascii="Times New Roman" w:eastAsia="Calibri" w:hAnsi="Times New Roman" w:cs="Times New Roman"/>
                <w:sz w:val="24"/>
                <w:szCs w:val="24"/>
              </w:rPr>
              <w:t>Socialinės globos centras „Vija“</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1746E2" w:rsidRPr="004F5010" w:rsidRDefault="00F8103D" w:rsidP="00204AAB">
            <w:pPr>
              <w:widowControl w:val="0"/>
              <w:spacing w:line="276" w:lineRule="auto"/>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8</w:t>
            </w:r>
          </w:p>
        </w:tc>
        <w:tc>
          <w:tcPr>
            <w:tcW w:w="2295" w:type="dxa"/>
            <w:tcBorders>
              <w:top w:val="single" w:sz="4" w:space="0" w:color="auto"/>
              <w:left w:val="single" w:sz="4" w:space="0" w:color="auto"/>
              <w:bottom w:val="single" w:sz="4" w:space="0" w:color="auto"/>
              <w:right w:val="single" w:sz="4" w:space="0" w:color="auto"/>
            </w:tcBorders>
            <w:shd w:val="clear" w:color="auto" w:fill="FFFFFF"/>
          </w:tcPr>
          <w:p w:rsidR="001746E2" w:rsidRPr="004F5010" w:rsidRDefault="00F8103D" w:rsidP="001746E2">
            <w:pPr>
              <w:widowControl w:val="0"/>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8</w:t>
            </w:r>
          </w:p>
        </w:tc>
      </w:tr>
      <w:tr w:rsidR="00712675" w:rsidRPr="004F5010" w:rsidTr="007C7C93">
        <w:tc>
          <w:tcPr>
            <w:tcW w:w="9747" w:type="dxa"/>
            <w:gridSpan w:val="3"/>
            <w:tcBorders>
              <w:top w:val="single" w:sz="4" w:space="0" w:color="auto"/>
              <w:left w:val="single" w:sz="4" w:space="0" w:color="auto"/>
              <w:bottom w:val="single" w:sz="4" w:space="0" w:color="auto"/>
              <w:right w:val="single" w:sz="4" w:space="0" w:color="auto"/>
            </w:tcBorders>
            <w:shd w:val="clear" w:color="auto" w:fill="FFFFFF"/>
          </w:tcPr>
          <w:p w:rsidR="00712675" w:rsidRPr="004F5010" w:rsidRDefault="00712675" w:rsidP="00B8003F">
            <w:pPr>
              <w:pStyle w:val="Sraopastraipa"/>
              <w:widowControl w:val="0"/>
              <w:numPr>
                <w:ilvl w:val="0"/>
                <w:numId w:val="18"/>
              </w:numPr>
              <w:spacing w:line="276" w:lineRule="auto"/>
              <w:ind w:left="0" w:firstLine="360"/>
              <w:jc w:val="both"/>
              <w:rPr>
                <w:rFonts w:ascii="Times New Roman" w:eastAsia="Calibri" w:hAnsi="Times New Roman" w:cs="Times New Roman"/>
                <w:sz w:val="24"/>
                <w:szCs w:val="24"/>
                <w:lang w:eastAsia="lt-LT"/>
              </w:rPr>
            </w:pPr>
            <w:r w:rsidRPr="004F5010">
              <w:rPr>
                <w:rFonts w:ascii="Times New Roman" w:eastAsia="Calibri" w:hAnsi="Times New Roman" w:cs="Times New Roman"/>
                <w:sz w:val="24"/>
                <w:szCs w:val="24"/>
                <w:lang w:eastAsia="lt-LT"/>
              </w:rPr>
              <w:t>Dienos socialinė globa institucijoje vaikams su negalia</w:t>
            </w:r>
            <w:r w:rsidR="001C681A" w:rsidRPr="004F5010">
              <w:rPr>
                <w:rFonts w:ascii="Times New Roman" w:eastAsia="Calibri" w:hAnsi="Times New Roman" w:cs="Times New Roman"/>
                <w:sz w:val="24"/>
                <w:szCs w:val="24"/>
                <w:lang w:eastAsia="lt-LT"/>
              </w:rPr>
              <w:t xml:space="preserve">, suaugusiems asmenims su negalia ir senyvo amžiaus asmenims su negalia </w:t>
            </w:r>
          </w:p>
        </w:tc>
      </w:tr>
      <w:tr w:rsidR="002F1608" w:rsidRPr="004F5010" w:rsidTr="007C7C93">
        <w:tc>
          <w:tcPr>
            <w:tcW w:w="9747" w:type="dxa"/>
            <w:gridSpan w:val="3"/>
            <w:tcBorders>
              <w:top w:val="single" w:sz="4" w:space="0" w:color="auto"/>
              <w:left w:val="single" w:sz="4" w:space="0" w:color="auto"/>
              <w:bottom w:val="single" w:sz="4" w:space="0" w:color="auto"/>
              <w:right w:val="single" w:sz="4" w:space="0" w:color="auto"/>
            </w:tcBorders>
            <w:shd w:val="clear" w:color="auto" w:fill="FFFFFF"/>
          </w:tcPr>
          <w:p w:rsidR="002F1608" w:rsidRPr="004F5010" w:rsidRDefault="002F1608" w:rsidP="00EB1242">
            <w:pPr>
              <w:pStyle w:val="Sraopastraipa"/>
              <w:widowControl w:val="0"/>
              <w:numPr>
                <w:ilvl w:val="1"/>
                <w:numId w:val="18"/>
              </w:numPr>
              <w:spacing w:line="276" w:lineRule="auto"/>
              <w:rPr>
                <w:rFonts w:ascii="Times New Roman" w:eastAsia="Calibri" w:hAnsi="Times New Roman" w:cs="Times New Roman"/>
                <w:sz w:val="24"/>
                <w:szCs w:val="24"/>
                <w:lang w:eastAsia="lt-LT"/>
              </w:rPr>
            </w:pPr>
            <w:r w:rsidRPr="004F5010">
              <w:rPr>
                <w:rFonts w:ascii="Times New Roman" w:eastAsia="Calibri" w:hAnsi="Times New Roman" w:cs="Times New Roman"/>
                <w:sz w:val="24"/>
                <w:szCs w:val="24"/>
                <w:lang w:eastAsia="lt-LT"/>
              </w:rPr>
              <w:t xml:space="preserve"> </w:t>
            </w:r>
            <w:r w:rsidR="00EB1242">
              <w:rPr>
                <w:rFonts w:ascii="Times New Roman" w:eastAsia="Calibri" w:hAnsi="Times New Roman" w:cs="Times New Roman"/>
                <w:sz w:val="24"/>
                <w:szCs w:val="24"/>
                <w:lang w:eastAsia="lt-LT"/>
              </w:rPr>
              <w:t xml:space="preserve"> S</w:t>
            </w:r>
            <w:r w:rsidR="00C12B20" w:rsidRPr="004F5010">
              <w:rPr>
                <w:rFonts w:ascii="Times New Roman" w:eastAsia="Calibri" w:hAnsi="Times New Roman" w:cs="Times New Roman"/>
                <w:sz w:val="24"/>
                <w:szCs w:val="24"/>
                <w:lang w:eastAsia="lt-LT"/>
              </w:rPr>
              <w:t xml:space="preserve">avivaldybės </w:t>
            </w:r>
            <w:r w:rsidR="00C12B20" w:rsidRPr="00D039A5">
              <w:rPr>
                <w:rFonts w:ascii="Times New Roman" w:eastAsia="Calibri" w:hAnsi="Times New Roman" w:cs="Times New Roman"/>
                <w:sz w:val="24"/>
                <w:szCs w:val="24"/>
                <w:lang w:eastAsia="lt-LT"/>
              </w:rPr>
              <w:t xml:space="preserve">biudžetinės </w:t>
            </w:r>
            <w:r w:rsidR="001C681A" w:rsidRPr="00D039A5">
              <w:rPr>
                <w:rFonts w:ascii="Times New Roman" w:eastAsia="Calibri" w:hAnsi="Times New Roman" w:cs="Times New Roman"/>
                <w:sz w:val="24"/>
                <w:szCs w:val="24"/>
                <w:lang w:eastAsia="lt-LT"/>
              </w:rPr>
              <w:t>(viešosios)</w:t>
            </w:r>
            <w:r w:rsidR="001C681A" w:rsidRPr="004F5010">
              <w:rPr>
                <w:rFonts w:ascii="Times New Roman" w:eastAsia="Calibri" w:hAnsi="Times New Roman" w:cs="Times New Roman"/>
                <w:sz w:val="24"/>
                <w:szCs w:val="24"/>
                <w:lang w:eastAsia="lt-LT"/>
              </w:rPr>
              <w:t xml:space="preserve"> </w:t>
            </w:r>
            <w:r w:rsidR="00C12B20" w:rsidRPr="004F5010">
              <w:rPr>
                <w:rFonts w:ascii="Times New Roman" w:eastAsia="Calibri" w:hAnsi="Times New Roman" w:cs="Times New Roman"/>
                <w:sz w:val="24"/>
                <w:szCs w:val="24"/>
                <w:lang w:eastAsia="lt-LT"/>
              </w:rPr>
              <w:t xml:space="preserve">įstaigos  </w:t>
            </w:r>
          </w:p>
        </w:tc>
      </w:tr>
      <w:tr w:rsidR="002F1608" w:rsidRPr="004F5010" w:rsidTr="006D204A">
        <w:tc>
          <w:tcPr>
            <w:tcW w:w="6114" w:type="dxa"/>
            <w:tcBorders>
              <w:top w:val="single" w:sz="4" w:space="0" w:color="auto"/>
              <w:left w:val="single" w:sz="4" w:space="0" w:color="auto"/>
              <w:bottom w:val="single" w:sz="4" w:space="0" w:color="auto"/>
              <w:right w:val="single" w:sz="4" w:space="0" w:color="auto"/>
            </w:tcBorders>
            <w:shd w:val="clear" w:color="auto" w:fill="FFFFFF"/>
          </w:tcPr>
          <w:p w:rsidR="002F1608" w:rsidRPr="004F5010" w:rsidRDefault="00FD62EE" w:rsidP="00204AAB">
            <w:pPr>
              <w:spacing w:line="276" w:lineRule="auto"/>
              <w:rPr>
                <w:rFonts w:ascii="Times New Roman" w:hAnsi="Times New Roman" w:cs="Times New Roman"/>
                <w:sz w:val="24"/>
                <w:szCs w:val="24"/>
              </w:rPr>
            </w:pPr>
            <w:r w:rsidRPr="004F5010">
              <w:rPr>
                <w:rFonts w:ascii="Times New Roman" w:hAnsi="Times New Roman" w:cs="Times New Roman"/>
                <w:bCs/>
                <w:sz w:val="24"/>
                <w:szCs w:val="24"/>
                <w:shd w:val="clear" w:color="auto" w:fill="FFFFFF"/>
              </w:rPr>
              <w:t>Kauno šv. Roko mokykla</w:t>
            </w:r>
            <w:r w:rsidR="0055229D" w:rsidRPr="004F5010">
              <w:rPr>
                <w:rFonts w:ascii="Times New Roman" w:hAnsi="Times New Roman" w:cs="Times New Roman"/>
                <w:bCs/>
                <w:sz w:val="24"/>
                <w:szCs w:val="24"/>
                <w:shd w:val="clear" w:color="auto" w:fill="FFFFFF"/>
              </w:rPr>
              <w:t xml:space="preserve">, </w:t>
            </w:r>
            <w:r w:rsidR="0055229D" w:rsidRPr="004F5010">
              <w:rPr>
                <w:rFonts w:ascii="Times New Roman" w:eastAsia="Calibri" w:hAnsi="Times New Roman" w:cs="Times New Roman"/>
                <w:sz w:val="24"/>
                <w:szCs w:val="24"/>
                <w:lang w:eastAsia="lt-LT"/>
              </w:rPr>
              <w:t xml:space="preserve"> Negalią turinčių asmenų centras „Korys“,  Kauno miesto so</w:t>
            </w:r>
            <w:r w:rsidR="00EB1242">
              <w:rPr>
                <w:rFonts w:ascii="Times New Roman" w:eastAsia="Calibri" w:hAnsi="Times New Roman" w:cs="Times New Roman"/>
                <w:sz w:val="24"/>
                <w:szCs w:val="24"/>
                <w:lang w:eastAsia="lt-LT"/>
              </w:rPr>
              <w:t>cialinių paslaugų centras,  VšĮ </w:t>
            </w:r>
            <w:r w:rsidR="0055229D" w:rsidRPr="004F5010">
              <w:rPr>
                <w:rFonts w:ascii="Times New Roman" w:eastAsia="Calibri" w:hAnsi="Times New Roman" w:cs="Times New Roman"/>
                <w:sz w:val="24"/>
                <w:szCs w:val="24"/>
                <w:lang w:eastAsia="lt-LT"/>
              </w:rPr>
              <w:t>Kauno Panemunės socialinės globos namai</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2F1608" w:rsidRPr="004F5010" w:rsidRDefault="00F8103D" w:rsidP="00C55839">
            <w:pPr>
              <w:widowControl w:val="0"/>
              <w:spacing w:line="276" w:lineRule="auto"/>
              <w:jc w:val="center"/>
              <w:rPr>
                <w:rFonts w:ascii="Times New Roman" w:eastAsia="Calibri" w:hAnsi="Times New Roman" w:cs="Times New Roman"/>
                <w:sz w:val="24"/>
                <w:szCs w:val="24"/>
                <w:lang w:eastAsia="lt-LT"/>
              </w:rPr>
            </w:pPr>
            <w:r w:rsidRPr="00D039A5">
              <w:rPr>
                <w:rFonts w:ascii="Times New Roman" w:eastAsia="Calibri" w:hAnsi="Times New Roman" w:cs="Times New Roman"/>
                <w:sz w:val="24"/>
                <w:szCs w:val="24"/>
                <w:lang w:eastAsia="lt-LT"/>
              </w:rPr>
              <w:t>16</w:t>
            </w:r>
            <w:r w:rsidR="00C55839" w:rsidRPr="00D039A5">
              <w:rPr>
                <w:rFonts w:ascii="Times New Roman" w:eastAsia="Calibri" w:hAnsi="Times New Roman" w:cs="Times New Roman"/>
                <w:sz w:val="24"/>
                <w:szCs w:val="24"/>
                <w:lang w:eastAsia="lt-LT"/>
              </w:rPr>
              <w:t>5</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2F1608" w:rsidRPr="004F5010" w:rsidRDefault="00F8103D" w:rsidP="006D204A">
            <w:pPr>
              <w:widowControl w:val="0"/>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63</w:t>
            </w:r>
          </w:p>
        </w:tc>
      </w:tr>
      <w:tr w:rsidR="002F1608" w:rsidRPr="004F5010" w:rsidTr="007C7C93">
        <w:tc>
          <w:tcPr>
            <w:tcW w:w="9747" w:type="dxa"/>
            <w:gridSpan w:val="3"/>
            <w:tcBorders>
              <w:top w:val="single" w:sz="4" w:space="0" w:color="auto"/>
              <w:left w:val="single" w:sz="4" w:space="0" w:color="auto"/>
              <w:bottom w:val="single" w:sz="4" w:space="0" w:color="auto"/>
              <w:right w:val="single" w:sz="4" w:space="0" w:color="auto"/>
            </w:tcBorders>
            <w:shd w:val="clear" w:color="auto" w:fill="FFFFFF"/>
          </w:tcPr>
          <w:p w:rsidR="002F1608" w:rsidRPr="004F5010" w:rsidRDefault="002F1608" w:rsidP="00EB1242">
            <w:pPr>
              <w:pStyle w:val="Sraopastraipa"/>
              <w:widowControl w:val="0"/>
              <w:numPr>
                <w:ilvl w:val="1"/>
                <w:numId w:val="18"/>
              </w:numPr>
              <w:spacing w:line="276" w:lineRule="auto"/>
              <w:rPr>
                <w:rFonts w:ascii="Times New Roman" w:eastAsia="Calibri" w:hAnsi="Times New Roman" w:cs="Times New Roman"/>
                <w:sz w:val="24"/>
                <w:szCs w:val="24"/>
                <w:lang w:eastAsia="lt-LT"/>
              </w:rPr>
            </w:pPr>
            <w:r w:rsidRPr="004F5010">
              <w:rPr>
                <w:rFonts w:ascii="Times New Roman" w:eastAsia="Calibri" w:hAnsi="Times New Roman" w:cs="Times New Roman"/>
                <w:sz w:val="24"/>
                <w:szCs w:val="24"/>
                <w:lang w:eastAsia="lt-LT"/>
              </w:rPr>
              <w:t xml:space="preserve"> Nevyriausybinės, viešosios (privatus sektorius) </w:t>
            </w:r>
            <w:r w:rsidR="00E93C03" w:rsidRPr="004F5010">
              <w:rPr>
                <w:rFonts w:ascii="Times New Roman" w:eastAsia="Calibri" w:hAnsi="Times New Roman" w:cs="Times New Roman"/>
                <w:sz w:val="24"/>
                <w:szCs w:val="24"/>
                <w:lang w:eastAsia="lt-LT"/>
              </w:rPr>
              <w:t>įstaigos</w:t>
            </w:r>
          </w:p>
        </w:tc>
      </w:tr>
      <w:tr w:rsidR="00C81FAE" w:rsidRPr="004F5010" w:rsidTr="006D204A">
        <w:tc>
          <w:tcPr>
            <w:tcW w:w="6114" w:type="dxa"/>
            <w:tcBorders>
              <w:top w:val="single" w:sz="4" w:space="0" w:color="auto"/>
              <w:left w:val="single" w:sz="4" w:space="0" w:color="auto"/>
              <w:bottom w:val="single" w:sz="4" w:space="0" w:color="auto"/>
              <w:right w:val="single" w:sz="4" w:space="0" w:color="auto"/>
            </w:tcBorders>
            <w:shd w:val="clear" w:color="auto" w:fill="FFFFFF"/>
          </w:tcPr>
          <w:p w:rsidR="00C81FAE" w:rsidRPr="004F5010" w:rsidRDefault="00C12B20" w:rsidP="00204AAB">
            <w:pPr>
              <w:widowControl w:val="0"/>
              <w:spacing w:line="276" w:lineRule="auto"/>
              <w:rPr>
                <w:rFonts w:ascii="Times New Roman" w:hAnsi="Times New Roman" w:cs="Times New Roman"/>
                <w:bCs/>
                <w:iCs/>
                <w:sz w:val="24"/>
                <w:szCs w:val="24"/>
              </w:rPr>
            </w:pPr>
            <w:r w:rsidRPr="004F5010">
              <w:rPr>
                <w:rFonts w:ascii="Times New Roman" w:eastAsia="Calibri" w:hAnsi="Times New Roman" w:cs="Times New Roman"/>
                <w:sz w:val="24"/>
                <w:szCs w:val="24"/>
              </w:rPr>
              <w:t>Lietuvos sveikatos mokslų universiteto ligoninė Kauno klinikos</w:t>
            </w:r>
            <w:r w:rsidR="0055229D" w:rsidRPr="004F5010">
              <w:rPr>
                <w:rFonts w:ascii="Times New Roman" w:eastAsia="Calibri" w:hAnsi="Times New Roman" w:cs="Times New Roman"/>
                <w:sz w:val="24"/>
                <w:szCs w:val="24"/>
              </w:rPr>
              <w:t xml:space="preserve">,  VšĮ „Ištiesk pagalbos ranką“, </w:t>
            </w:r>
            <w:r w:rsidR="00EB1242">
              <w:rPr>
                <w:rFonts w:ascii="Times New Roman" w:hAnsi="Times New Roman" w:cs="Times New Roman"/>
                <w:bCs/>
                <w:sz w:val="24"/>
                <w:szCs w:val="24"/>
              </w:rPr>
              <w:t xml:space="preserve"> a</w:t>
            </w:r>
            <w:r w:rsidR="0055229D" w:rsidRPr="004F5010">
              <w:rPr>
                <w:rFonts w:ascii="Times New Roman" w:hAnsi="Times New Roman" w:cs="Times New Roman"/>
                <w:bCs/>
                <w:sz w:val="24"/>
                <w:szCs w:val="24"/>
              </w:rPr>
              <w:t>sociacija Kauno „Arkos“ bendruomenė,  VšĮ „Socialinės terapijos namai“,  VšĮ Valakupių reabilitacijos centras</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C81FAE" w:rsidRPr="004F5010" w:rsidRDefault="00F8103D" w:rsidP="00204AAB">
            <w:pPr>
              <w:widowControl w:val="0"/>
              <w:spacing w:line="276" w:lineRule="auto"/>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96</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C81FAE" w:rsidRPr="004F5010" w:rsidRDefault="00F8103D" w:rsidP="006D204A">
            <w:pPr>
              <w:widowControl w:val="0"/>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30</w:t>
            </w:r>
          </w:p>
        </w:tc>
      </w:tr>
      <w:tr w:rsidR="00C12B20" w:rsidRPr="004F5010" w:rsidTr="007C7C93">
        <w:tc>
          <w:tcPr>
            <w:tcW w:w="9747" w:type="dxa"/>
            <w:gridSpan w:val="3"/>
            <w:tcBorders>
              <w:top w:val="single" w:sz="4" w:space="0" w:color="auto"/>
              <w:left w:val="single" w:sz="4" w:space="0" w:color="auto"/>
              <w:bottom w:val="single" w:sz="4" w:space="0" w:color="auto"/>
              <w:right w:val="single" w:sz="4" w:space="0" w:color="auto"/>
            </w:tcBorders>
            <w:shd w:val="clear" w:color="auto" w:fill="FFFFFF"/>
          </w:tcPr>
          <w:p w:rsidR="00C12B20" w:rsidRPr="004F5010" w:rsidRDefault="00C12B20" w:rsidP="00EB1242">
            <w:pPr>
              <w:pStyle w:val="Sraopastraipa"/>
              <w:widowControl w:val="0"/>
              <w:numPr>
                <w:ilvl w:val="1"/>
                <w:numId w:val="18"/>
              </w:numPr>
              <w:spacing w:line="276" w:lineRule="auto"/>
              <w:rPr>
                <w:rFonts w:ascii="Times New Roman" w:eastAsia="Calibri" w:hAnsi="Times New Roman" w:cs="Times New Roman"/>
                <w:sz w:val="24"/>
                <w:szCs w:val="24"/>
                <w:lang w:eastAsia="lt-LT"/>
              </w:rPr>
            </w:pPr>
            <w:r w:rsidRPr="004F5010">
              <w:rPr>
                <w:rFonts w:ascii="Times New Roman" w:eastAsia="Calibri" w:hAnsi="Times New Roman" w:cs="Times New Roman"/>
                <w:sz w:val="24"/>
                <w:szCs w:val="24"/>
                <w:lang w:eastAsia="lt-LT"/>
              </w:rPr>
              <w:t>Valstybės biudžetinės (valstybės viešosios) įstaigos</w:t>
            </w:r>
          </w:p>
        </w:tc>
      </w:tr>
      <w:tr w:rsidR="00C12B20" w:rsidRPr="004F5010" w:rsidTr="006C7B8B">
        <w:tc>
          <w:tcPr>
            <w:tcW w:w="6114" w:type="dxa"/>
            <w:tcBorders>
              <w:top w:val="single" w:sz="4" w:space="0" w:color="auto"/>
              <w:left w:val="single" w:sz="4" w:space="0" w:color="auto"/>
              <w:bottom w:val="single" w:sz="4" w:space="0" w:color="auto"/>
              <w:right w:val="single" w:sz="4" w:space="0" w:color="auto"/>
            </w:tcBorders>
            <w:shd w:val="clear" w:color="auto" w:fill="FFFFFF"/>
          </w:tcPr>
          <w:p w:rsidR="00C12B20" w:rsidRPr="004F5010" w:rsidRDefault="00C12B20" w:rsidP="00204AAB">
            <w:pPr>
              <w:widowControl w:val="0"/>
              <w:spacing w:line="276" w:lineRule="auto"/>
              <w:rPr>
                <w:rFonts w:ascii="Times New Roman" w:hAnsi="Times New Roman" w:cs="Times New Roman"/>
                <w:bCs/>
                <w:iCs/>
                <w:sz w:val="24"/>
                <w:szCs w:val="24"/>
              </w:rPr>
            </w:pPr>
            <w:r w:rsidRPr="004F5010">
              <w:rPr>
                <w:rFonts w:ascii="Times New Roman" w:eastAsia="Calibri" w:hAnsi="Times New Roman" w:cs="Times New Roman"/>
                <w:sz w:val="24"/>
                <w:szCs w:val="24"/>
              </w:rPr>
              <w:t>Socialinės globos centras „Vija“</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C12B20" w:rsidRPr="004F5010" w:rsidRDefault="00F8103D" w:rsidP="00204AAB">
            <w:pPr>
              <w:widowControl w:val="0"/>
              <w:spacing w:line="276" w:lineRule="auto"/>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20</w:t>
            </w:r>
          </w:p>
        </w:tc>
        <w:tc>
          <w:tcPr>
            <w:tcW w:w="2295" w:type="dxa"/>
            <w:tcBorders>
              <w:top w:val="single" w:sz="4" w:space="0" w:color="auto"/>
              <w:left w:val="single" w:sz="4" w:space="0" w:color="auto"/>
              <w:bottom w:val="single" w:sz="4" w:space="0" w:color="auto"/>
              <w:right w:val="single" w:sz="4" w:space="0" w:color="auto"/>
            </w:tcBorders>
            <w:shd w:val="clear" w:color="auto" w:fill="FFFFFF"/>
          </w:tcPr>
          <w:p w:rsidR="00C12B20" w:rsidRPr="004F5010" w:rsidRDefault="00F8103D" w:rsidP="00C12B20">
            <w:pPr>
              <w:widowControl w:val="0"/>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0</w:t>
            </w:r>
          </w:p>
        </w:tc>
      </w:tr>
      <w:tr w:rsidR="00C12B20" w:rsidRPr="004F5010" w:rsidTr="007C7C93">
        <w:tc>
          <w:tcPr>
            <w:tcW w:w="9747" w:type="dxa"/>
            <w:gridSpan w:val="3"/>
            <w:tcBorders>
              <w:top w:val="single" w:sz="4" w:space="0" w:color="auto"/>
              <w:left w:val="single" w:sz="4" w:space="0" w:color="auto"/>
              <w:bottom w:val="single" w:sz="4" w:space="0" w:color="auto"/>
              <w:right w:val="single" w:sz="4" w:space="0" w:color="auto"/>
            </w:tcBorders>
            <w:shd w:val="clear" w:color="auto" w:fill="FFFFFF"/>
          </w:tcPr>
          <w:p w:rsidR="00C12B20" w:rsidRPr="004F5010" w:rsidRDefault="00C12B20" w:rsidP="00B8003F">
            <w:pPr>
              <w:pStyle w:val="Sraopastraipa"/>
              <w:widowControl w:val="0"/>
              <w:numPr>
                <w:ilvl w:val="0"/>
                <w:numId w:val="18"/>
              </w:numPr>
              <w:spacing w:line="276" w:lineRule="auto"/>
              <w:ind w:left="28" w:firstLine="332"/>
              <w:rPr>
                <w:rFonts w:ascii="Times New Roman" w:eastAsia="Calibri" w:hAnsi="Times New Roman" w:cs="Times New Roman"/>
                <w:sz w:val="24"/>
                <w:szCs w:val="24"/>
                <w:lang w:eastAsia="lt-LT"/>
              </w:rPr>
            </w:pPr>
            <w:r w:rsidRPr="004F5010">
              <w:rPr>
                <w:rFonts w:ascii="Times New Roman" w:eastAsia="Calibri" w:hAnsi="Times New Roman" w:cs="Times New Roman"/>
                <w:sz w:val="24"/>
                <w:szCs w:val="24"/>
                <w:lang w:eastAsia="lt-LT"/>
              </w:rPr>
              <w:t xml:space="preserve">Dienos socialinė globa </w:t>
            </w:r>
            <w:r w:rsidR="001C681A" w:rsidRPr="004F5010">
              <w:rPr>
                <w:rFonts w:ascii="Times New Roman" w:eastAsia="Calibri" w:hAnsi="Times New Roman" w:cs="Times New Roman"/>
                <w:sz w:val="24"/>
                <w:szCs w:val="24"/>
                <w:lang w:eastAsia="lt-LT"/>
              </w:rPr>
              <w:t>asmens namuose</w:t>
            </w:r>
            <w:r w:rsidRPr="004F5010">
              <w:rPr>
                <w:rFonts w:ascii="Times New Roman" w:eastAsia="Calibri" w:hAnsi="Times New Roman" w:cs="Times New Roman"/>
                <w:sz w:val="24"/>
                <w:szCs w:val="24"/>
                <w:lang w:eastAsia="lt-LT"/>
              </w:rPr>
              <w:t xml:space="preserve"> </w:t>
            </w:r>
            <w:r w:rsidR="001C681A" w:rsidRPr="004F5010">
              <w:rPr>
                <w:rFonts w:ascii="Times New Roman" w:eastAsia="Calibri" w:hAnsi="Times New Roman" w:cs="Times New Roman"/>
                <w:sz w:val="24"/>
                <w:szCs w:val="24"/>
                <w:lang w:eastAsia="lt-LT"/>
              </w:rPr>
              <w:t>vaikams su negalia, suaugusiems asmenims su negalia ir senyvo amžiaus asmenims su negalia</w:t>
            </w:r>
          </w:p>
        </w:tc>
      </w:tr>
      <w:tr w:rsidR="002C6797" w:rsidRPr="004F5010" w:rsidTr="007C7C93">
        <w:tc>
          <w:tcPr>
            <w:tcW w:w="9747" w:type="dxa"/>
            <w:gridSpan w:val="3"/>
            <w:tcBorders>
              <w:top w:val="single" w:sz="4" w:space="0" w:color="auto"/>
              <w:left w:val="single" w:sz="4" w:space="0" w:color="auto"/>
              <w:bottom w:val="single" w:sz="4" w:space="0" w:color="auto"/>
              <w:right w:val="single" w:sz="4" w:space="0" w:color="auto"/>
            </w:tcBorders>
            <w:shd w:val="clear" w:color="auto" w:fill="FFFFFF"/>
          </w:tcPr>
          <w:p w:rsidR="002C6797" w:rsidRPr="004F5010" w:rsidRDefault="00EB1242" w:rsidP="00EB1242">
            <w:pPr>
              <w:pStyle w:val="Sraopastraipa"/>
              <w:widowControl w:val="0"/>
              <w:numPr>
                <w:ilvl w:val="1"/>
                <w:numId w:val="18"/>
              </w:numPr>
              <w:spacing w:line="276" w:lineRule="auto"/>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 S</w:t>
            </w:r>
            <w:r w:rsidR="002C6797" w:rsidRPr="004F5010">
              <w:rPr>
                <w:rFonts w:ascii="Times New Roman" w:eastAsia="Calibri" w:hAnsi="Times New Roman" w:cs="Times New Roman"/>
                <w:sz w:val="24"/>
                <w:szCs w:val="24"/>
                <w:lang w:eastAsia="lt-LT"/>
              </w:rPr>
              <w:t xml:space="preserve">avivaldybės </w:t>
            </w:r>
            <w:r w:rsidR="002C6797" w:rsidRPr="00D039A5">
              <w:rPr>
                <w:rFonts w:ascii="Times New Roman" w:eastAsia="Calibri" w:hAnsi="Times New Roman" w:cs="Times New Roman"/>
                <w:sz w:val="24"/>
                <w:szCs w:val="24"/>
                <w:lang w:eastAsia="lt-LT"/>
              </w:rPr>
              <w:t>biudžetinės (viešosios)</w:t>
            </w:r>
            <w:r w:rsidR="002C6797" w:rsidRPr="004F5010">
              <w:rPr>
                <w:rFonts w:ascii="Times New Roman" w:eastAsia="Calibri" w:hAnsi="Times New Roman" w:cs="Times New Roman"/>
                <w:sz w:val="24"/>
                <w:szCs w:val="24"/>
                <w:lang w:eastAsia="lt-LT"/>
              </w:rPr>
              <w:t xml:space="preserve"> įstaigos  </w:t>
            </w:r>
          </w:p>
        </w:tc>
      </w:tr>
      <w:tr w:rsidR="00C12B20" w:rsidRPr="004F5010" w:rsidTr="006D204A">
        <w:tc>
          <w:tcPr>
            <w:tcW w:w="6114" w:type="dxa"/>
            <w:tcBorders>
              <w:top w:val="single" w:sz="4" w:space="0" w:color="auto"/>
              <w:left w:val="single" w:sz="4" w:space="0" w:color="auto"/>
              <w:bottom w:val="single" w:sz="4" w:space="0" w:color="auto"/>
              <w:right w:val="single" w:sz="4" w:space="0" w:color="auto"/>
            </w:tcBorders>
            <w:shd w:val="clear" w:color="auto" w:fill="FFFFFF"/>
          </w:tcPr>
          <w:p w:rsidR="00C12B20" w:rsidRPr="004F5010" w:rsidRDefault="002C6797" w:rsidP="00204AAB">
            <w:pPr>
              <w:widowControl w:val="0"/>
              <w:spacing w:line="276" w:lineRule="auto"/>
              <w:rPr>
                <w:rFonts w:ascii="Times New Roman" w:hAnsi="Times New Roman" w:cs="Times New Roman"/>
                <w:bCs/>
                <w:iCs/>
                <w:sz w:val="24"/>
                <w:szCs w:val="24"/>
              </w:rPr>
            </w:pPr>
            <w:r w:rsidRPr="004F5010">
              <w:rPr>
                <w:rFonts w:ascii="Times New Roman" w:eastAsia="Calibri" w:hAnsi="Times New Roman" w:cs="Times New Roman"/>
                <w:sz w:val="24"/>
                <w:szCs w:val="24"/>
                <w:lang w:eastAsia="lt-LT"/>
              </w:rPr>
              <w:t>Kauno miesto socialinių paslaugų centras</w:t>
            </w:r>
            <w:r w:rsidR="0055229D" w:rsidRPr="004F5010">
              <w:rPr>
                <w:rFonts w:ascii="Times New Roman" w:eastAsia="Calibri" w:hAnsi="Times New Roman" w:cs="Times New Roman"/>
                <w:sz w:val="24"/>
                <w:szCs w:val="24"/>
                <w:lang w:eastAsia="lt-LT"/>
              </w:rPr>
              <w:t>,  Negalią turinčių asmenų centras „Korys“</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C12B20" w:rsidRPr="004F5010" w:rsidRDefault="00F8103D" w:rsidP="00204AAB">
            <w:pPr>
              <w:widowControl w:val="0"/>
              <w:spacing w:line="276" w:lineRule="auto"/>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93</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C12B20" w:rsidRPr="004F5010" w:rsidRDefault="00F8103D" w:rsidP="006D204A">
            <w:pPr>
              <w:widowControl w:val="0"/>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14</w:t>
            </w:r>
          </w:p>
        </w:tc>
      </w:tr>
      <w:tr w:rsidR="002C6797" w:rsidRPr="004F5010" w:rsidTr="007C7C93">
        <w:tc>
          <w:tcPr>
            <w:tcW w:w="9747" w:type="dxa"/>
            <w:gridSpan w:val="3"/>
            <w:tcBorders>
              <w:top w:val="single" w:sz="4" w:space="0" w:color="auto"/>
              <w:left w:val="single" w:sz="4" w:space="0" w:color="auto"/>
              <w:bottom w:val="single" w:sz="4" w:space="0" w:color="auto"/>
              <w:right w:val="single" w:sz="4" w:space="0" w:color="auto"/>
            </w:tcBorders>
            <w:shd w:val="clear" w:color="auto" w:fill="FFFFFF"/>
          </w:tcPr>
          <w:p w:rsidR="002C6797" w:rsidRPr="004F5010" w:rsidRDefault="002C6797" w:rsidP="00EB1242">
            <w:pPr>
              <w:pStyle w:val="Sraopastraipa"/>
              <w:widowControl w:val="0"/>
              <w:numPr>
                <w:ilvl w:val="1"/>
                <w:numId w:val="18"/>
              </w:numPr>
              <w:spacing w:line="276" w:lineRule="auto"/>
              <w:rPr>
                <w:rFonts w:ascii="Times New Roman" w:eastAsia="Calibri" w:hAnsi="Times New Roman" w:cs="Times New Roman"/>
                <w:sz w:val="24"/>
                <w:szCs w:val="24"/>
                <w:lang w:eastAsia="lt-LT"/>
              </w:rPr>
            </w:pPr>
            <w:r w:rsidRPr="004F5010">
              <w:rPr>
                <w:rFonts w:ascii="Times New Roman" w:eastAsia="Calibri" w:hAnsi="Times New Roman" w:cs="Times New Roman"/>
                <w:sz w:val="24"/>
                <w:szCs w:val="24"/>
                <w:lang w:eastAsia="lt-LT"/>
              </w:rPr>
              <w:t xml:space="preserve"> Nevyriausybinės, viešosios (privatus sektorius) </w:t>
            </w:r>
            <w:r w:rsidR="00E93C03" w:rsidRPr="004F5010">
              <w:rPr>
                <w:rFonts w:ascii="Times New Roman" w:eastAsia="Calibri" w:hAnsi="Times New Roman" w:cs="Times New Roman"/>
                <w:sz w:val="24"/>
                <w:szCs w:val="24"/>
                <w:lang w:eastAsia="lt-LT"/>
              </w:rPr>
              <w:t xml:space="preserve"> įstaigos</w:t>
            </w:r>
          </w:p>
        </w:tc>
      </w:tr>
      <w:tr w:rsidR="002C6797" w:rsidRPr="004F5010" w:rsidTr="006D204A">
        <w:tc>
          <w:tcPr>
            <w:tcW w:w="6114" w:type="dxa"/>
            <w:tcBorders>
              <w:top w:val="single" w:sz="4" w:space="0" w:color="auto"/>
              <w:left w:val="single" w:sz="4" w:space="0" w:color="auto"/>
              <w:bottom w:val="single" w:sz="4" w:space="0" w:color="auto"/>
              <w:right w:val="single" w:sz="4" w:space="0" w:color="auto"/>
            </w:tcBorders>
            <w:shd w:val="clear" w:color="auto" w:fill="FFFFFF"/>
          </w:tcPr>
          <w:p w:rsidR="002C6797" w:rsidRPr="004F5010" w:rsidRDefault="0055229D" w:rsidP="00204AAB">
            <w:pPr>
              <w:widowControl w:val="0"/>
              <w:spacing w:line="276" w:lineRule="auto"/>
              <w:rPr>
                <w:rFonts w:ascii="Times New Roman" w:hAnsi="Times New Roman" w:cs="Times New Roman"/>
                <w:bCs/>
                <w:iCs/>
                <w:sz w:val="24"/>
                <w:szCs w:val="24"/>
              </w:rPr>
            </w:pPr>
            <w:r w:rsidRPr="004F5010">
              <w:rPr>
                <w:rFonts w:ascii="Times New Roman" w:hAnsi="Times New Roman" w:cs="Times New Roman"/>
                <w:bCs/>
                <w:iCs/>
                <w:sz w:val="24"/>
                <w:szCs w:val="24"/>
              </w:rPr>
              <w:t>Viešoji įstaiga „Nacionalinis socialinės integracijos institutas“,  Lietuvos samarieč</w:t>
            </w:r>
            <w:r w:rsidR="00EB1242">
              <w:rPr>
                <w:rFonts w:ascii="Times New Roman" w:hAnsi="Times New Roman" w:cs="Times New Roman"/>
                <w:bCs/>
                <w:iCs/>
                <w:sz w:val="24"/>
                <w:szCs w:val="24"/>
              </w:rPr>
              <w:t>ių bendrijos Kauno skyrius,  l</w:t>
            </w:r>
            <w:r w:rsidRPr="004F5010">
              <w:rPr>
                <w:rFonts w:ascii="Times New Roman" w:hAnsi="Times New Roman" w:cs="Times New Roman"/>
                <w:bCs/>
                <w:iCs/>
                <w:sz w:val="24"/>
                <w:szCs w:val="24"/>
              </w:rPr>
              <w:t>abdaros ir paramos fondas „Pagalbos namuose tarnyba“,  VšĮ „Dalinu g</w:t>
            </w:r>
            <w:r w:rsidR="00EB1242">
              <w:rPr>
                <w:rFonts w:ascii="Times New Roman" w:hAnsi="Times New Roman" w:cs="Times New Roman"/>
                <w:bCs/>
                <w:iCs/>
                <w:sz w:val="24"/>
                <w:szCs w:val="24"/>
              </w:rPr>
              <w:t>erumą</w:t>
            </w:r>
            <w:r w:rsidR="00EB1242">
              <w:rPr>
                <w:rFonts w:ascii="Times New Roman" w:hAnsi="Times New Roman" w:cs="Times New Roman"/>
                <w:bCs/>
                <w:iCs/>
                <w:sz w:val="24"/>
                <w:szCs w:val="24"/>
              </w:rPr>
              <w:br w:type="column"/>
              <w:t>“, „APA Group“, UAB,  UAB </w:t>
            </w:r>
            <w:r w:rsidRPr="004F5010">
              <w:rPr>
                <w:rFonts w:ascii="Times New Roman" w:hAnsi="Times New Roman" w:cs="Times New Roman"/>
                <w:bCs/>
                <w:iCs/>
                <w:sz w:val="24"/>
                <w:szCs w:val="24"/>
              </w:rPr>
              <w:t>„M</w:t>
            </w:r>
            <w:r w:rsidR="00EB1242" w:rsidRPr="004F5010">
              <w:rPr>
                <w:rFonts w:ascii="Times New Roman" w:hAnsi="Times New Roman" w:cs="Times New Roman"/>
                <w:bCs/>
                <w:iCs/>
                <w:sz w:val="24"/>
                <w:szCs w:val="24"/>
              </w:rPr>
              <w:t>edgintras</w:t>
            </w:r>
            <w:r w:rsidR="00EB1242">
              <w:rPr>
                <w:rFonts w:ascii="Times New Roman" w:hAnsi="Times New Roman" w:cs="Times New Roman"/>
                <w:bCs/>
                <w:iCs/>
                <w:sz w:val="24"/>
                <w:szCs w:val="24"/>
              </w:rPr>
              <w:t>“,  v</w:t>
            </w:r>
            <w:r w:rsidRPr="004F5010">
              <w:rPr>
                <w:rFonts w:ascii="Times New Roman" w:hAnsi="Times New Roman" w:cs="Times New Roman"/>
                <w:bCs/>
                <w:iCs/>
                <w:sz w:val="24"/>
                <w:szCs w:val="24"/>
              </w:rPr>
              <w:t>ieš</w:t>
            </w:r>
            <w:r w:rsidR="00EB1242">
              <w:rPr>
                <w:rFonts w:ascii="Times New Roman" w:hAnsi="Times New Roman" w:cs="Times New Roman"/>
                <w:bCs/>
                <w:iCs/>
                <w:sz w:val="24"/>
                <w:szCs w:val="24"/>
              </w:rPr>
              <w:t>oji įstaiga „Vilties žiedas“,  v</w:t>
            </w:r>
            <w:r w:rsidRPr="004F5010">
              <w:rPr>
                <w:rFonts w:ascii="Times New Roman" w:hAnsi="Times New Roman" w:cs="Times New Roman"/>
                <w:bCs/>
                <w:iCs/>
                <w:sz w:val="24"/>
                <w:szCs w:val="24"/>
              </w:rPr>
              <w:t>iešoji įstai</w:t>
            </w:r>
            <w:r w:rsidR="00EB1242">
              <w:rPr>
                <w:rFonts w:ascii="Times New Roman" w:hAnsi="Times New Roman" w:cs="Times New Roman"/>
                <w:bCs/>
                <w:iCs/>
                <w:sz w:val="24"/>
                <w:szCs w:val="24"/>
              </w:rPr>
              <w:t>ga „Privati slaugos tarnyba“,  v</w:t>
            </w:r>
            <w:r w:rsidRPr="004F5010">
              <w:rPr>
                <w:rFonts w:ascii="Times New Roman" w:hAnsi="Times New Roman" w:cs="Times New Roman"/>
                <w:bCs/>
                <w:iCs/>
                <w:sz w:val="24"/>
                <w:szCs w:val="24"/>
              </w:rPr>
              <w:t>iešoji įstaiga Valakupių reabilitaci</w:t>
            </w:r>
            <w:r w:rsidR="00EB1242">
              <w:rPr>
                <w:rFonts w:ascii="Times New Roman" w:hAnsi="Times New Roman" w:cs="Times New Roman"/>
                <w:bCs/>
                <w:iCs/>
                <w:sz w:val="24"/>
                <w:szCs w:val="24"/>
              </w:rPr>
              <w:t xml:space="preserve">jos centras ,  UAB „Lindego“, </w:t>
            </w:r>
            <w:r w:rsidRPr="004F5010">
              <w:rPr>
                <w:rFonts w:ascii="Times New Roman" w:hAnsi="Times New Roman" w:cs="Times New Roman"/>
                <w:bCs/>
                <w:iCs/>
                <w:sz w:val="24"/>
                <w:szCs w:val="24"/>
              </w:rPr>
              <w:t>Samariečių daugiafunkcis centra</w:t>
            </w:r>
            <w:r w:rsidR="00EB1242">
              <w:rPr>
                <w:rFonts w:ascii="Times New Roman" w:hAnsi="Times New Roman" w:cs="Times New Roman"/>
                <w:bCs/>
                <w:iCs/>
                <w:sz w:val="24"/>
                <w:szCs w:val="24"/>
              </w:rPr>
              <w:t>s,  VšĮ „Nenugalimi kartu“, Vš</w:t>
            </w:r>
            <w:r w:rsidRPr="004F5010">
              <w:rPr>
                <w:rFonts w:ascii="Times New Roman" w:hAnsi="Times New Roman" w:cs="Times New Roman"/>
                <w:bCs/>
                <w:iCs/>
                <w:sz w:val="24"/>
                <w:szCs w:val="24"/>
              </w:rPr>
              <w:t xml:space="preserve">Į „Kauno globa“ </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2C6797" w:rsidRPr="004F5010" w:rsidRDefault="00F606CE" w:rsidP="00204AAB">
            <w:pPr>
              <w:widowControl w:val="0"/>
              <w:spacing w:line="276" w:lineRule="auto"/>
              <w:jc w:val="center"/>
              <w:rPr>
                <w:rFonts w:ascii="Times New Roman" w:eastAsia="Calibri" w:hAnsi="Times New Roman" w:cs="Times New Roman"/>
                <w:sz w:val="24"/>
                <w:szCs w:val="24"/>
                <w:lang w:eastAsia="lt-LT"/>
              </w:rPr>
            </w:pPr>
            <w:r w:rsidRPr="00D039A5">
              <w:rPr>
                <w:rFonts w:ascii="Times New Roman" w:eastAsia="Calibri" w:hAnsi="Times New Roman" w:cs="Times New Roman"/>
                <w:sz w:val="24"/>
                <w:szCs w:val="24"/>
                <w:lang w:eastAsia="lt-LT"/>
              </w:rPr>
              <w:t>345</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2C6797" w:rsidRPr="004F5010" w:rsidRDefault="00AE501D" w:rsidP="006D204A">
            <w:pPr>
              <w:widowControl w:val="0"/>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94</w:t>
            </w:r>
          </w:p>
        </w:tc>
      </w:tr>
      <w:tr w:rsidR="00547F6D" w:rsidRPr="004F5010" w:rsidTr="007C7C93">
        <w:tc>
          <w:tcPr>
            <w:tcW w:w="9747" w:type="dxa"/>
            <w:gridSpan w:val="3"/>
            <w:tcBorders>
              <w:top w:val="single" w:sz="4" w:space="0" w:color="auto"/>
              <w:left w:val="single" w:sz="4" w:space="0" w:color="auto"/>
              <w:bottom w:val="single" w:sz="4" w:space="0" w:color="auto"/>
              <w:right w:val="single" w:sz="4" w:space="0" w:color="auto"/>
            </w:tcBorders>
            <w:shd w:val="clear" w:color="auto" w:fill="FFFFFF"/>
          </w:tcPr>
          <w:p w:rsidR="00547F6D" w:rsidRPr="004F5010" w:rsidRDefault="00802A9D" w:rsidP="001C6A4F">
            <w:pPr>
              <w:widowControl w:val="0"/>
              <w:spacing w:line="276" w:lineRule="auto"/>
              <w:ind w:left="28" w:firstLine="332"/>
              <w:rPr>
                <w:rFonts w:ascii="Times New Roman" w:eastAsia="Calibri" w:hAnsi="Times New Roman" w:cs="Times New Roman"/>
                <w:sz w:val="24"/>
                <w:szCs w:val="24"/>
                <w:lang w:eastAsia="lt-LT"/>
              </w:rPr>
            </w:pPr>
            <w:r w:rsidRPr="00EB1242">
              <w:rPr>
                <w:rFonts w:ascii="Times New Roman" w:eastAsia="Calibri" w:hAnsi="Times New Roman" w:cs="Times New Roman"/>
                <w:sz w:val="24"/>
                <w:szCs w:val="24"/>
                <w:lang w:eastAsia="lt-LT"/>
              </w:rPr>
              <w:t>7</w:t>
            </w:r>
            <w:r w:rsidR="00547F6D" w:rsidRPr="00EB1242">
              <w:rPr>
                <w:rFonts w:ascii="Times New Roman" w:eastAsia="Calibri" w:hAnsi="Times New Roman" w:cs="Times New Roman"/>
                <w:sz w:val="24"/>
                <w:szCs w:val="24"/>
                <w:lang w:eastAsia="lt-LT"/>
              </w:rPr>
              <w:t>.</w:t>
            </w:r>
            <w:r w:rsidR="00547F6D" w:rsidRPr="004F5010">
              <w:rPr>
                <w:rFonts w:ascii="Times New Roman" w:eastAsia="Calibri" w:hAnsi="Times New Roman" w:cs="Times New Roman"/>
                <w:sz w:val="24"/>
                <w:szCs w:val="24"/>
                <w:lang w:eastAsia="lt-LT"/>
              </w:rPr>
              <w:t xml:space="preserve"> Socialinės priežiūros (pagalba į namus) paslaugų teikimas suaugusiems asmenims su negalia</w:t>
            </w:r>
            <w:r w:rsidR="00A85959" w:rsidRPr="004F5010">
              <w:rPr>
                <w:rFonts w:ascii="Times New Roman" w:eastAsia="Calibri" w:hAnsi="Times New Roman" w:cs="Times New Roman"/>
                <w:sz w:val="24"/>
                <w:szCs w:val="24"/>
                <w:lang w:eastAsia="lt-LT"/>
              </w:rPr>
              <w:t xml:space="preserve"> ir senyvo amžiaus asmenims</w:t>
            </w:r>
          </w:p>
        </w:tc>
      </w:tr>
      <w:tr w:rsidR="00A85959" w:rsidRPr="004F5010" w:rsidTr="007C7C93">
        <w:tc>
          <w:tcPr>
            <w:tcW w:w="9747" w:type="dxa"/>
            <w:gridSpan w:val="3"/>
            <w:tcBorders>
              <w:top w:val="single" w:sz="4" w:space="0" w:color="auto"/>
              <w:left w:val="single" w:sz="4" w:space="0" w:color="auto"/>
              <w:bottom w:val="single" w:sz="4" w:space="0" w:color="auto"/>
              <w:right w:val="single" w:sz="4" w:space="0" w:color="auto"/>
            </w:tcBorders>
            <w:shd w:val="clear" w:color="auto" w:fill="FFFFFF"/>
          </w:tcPr>
          <w:p w:rsidR="00A85959" w:rsidRPr="004F5010" w:rsidRDefault="00EB1242" w:rsidP="00EB1242">
            <w:pPr>
              <w:widowControl w:val="0"/>
              <w:spacing w:line="276" w:lineRule="auto"/>
              <w:ind w:firstLine="453"/>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7.1. S</w:t>
            </w:r>
            <w:r w:rsidR="00A85959" w:rsidRPr="004F5010">
              <w:rPr>
                <w:rFonts w:ascii="Times New Roman" w:eastAsia="Calibri" w:hAnsi="Times New Roman" w:cs="Times New Roman"/>
                <w:sz w:val="24"/>
                <w:szCs w:val="24"/>
                <w:lang w:eastAsia="lt-LT"/>
              </w:rPr>
              <w:t xml:space="preserve">avivaldybės biudžetinės įstaigos  </w:t>
            </w:r>
          </w:p>
        </w:tc>
      </w:tr>
      <w:tr w:rsidR="00547F6D" w:rsidRPr="004F5010" w:rsidTr="006C7B8B">
        <w:tc>
          <w:tcPr>
            <w:tcW w:w="6114" w:type="dxa"/>
            <w:tcBorders>
              <w:top w:val="single" w:sz="4" w:space="0" w:color="auto"/>
              <w:left w:val="single" w:sz="4" w:space="0" w:color="auto"/>
              <w:bottom w:val="single" w:sz="4" w:space="0" w:color="auto"/>
              <w:right w:val="single" w:sz="4" w:space="0" w:color="auto"/>
            </w:tcBorders>
            <w:shd w:val="clear" w:color="auto" w:fill="FFFFFF"/>
          </w:tcPr>
          <w:p w:rsidR="00547F6D" w:rsidRPr="004F5010" w:rsidRDefault="00A85959" w:rsidP="00204AAB">
            <w:pPr>
              <w:widowControl w:val="0"/>
              <w:spacing w:line="276" w:lineRule="auto"/>
              <w:rPr>
                <w:rFonts w:ascii="Times New Roman" w:hAnsi="Times New Roman" w:cs="Times New Roman"/>
                <w:sz w:val="24"/>
                <w:szCs w:val="24"/>
              </w:rPr>
            </w:pPr>
            <w:r w:rsidRPr="004F5010">
              <w:rPr>
                <w:rFonts w:ascii="Times New Roman" w:eastAsia="Calibri" w:hAnsi="Times New Roman" w:cs="Times New Roman"/>
                <w:sz w:val="24"/>
                <w:szCs w:val="24"/>
                <w:lang w:eastAsia="lt-LT"/>
              </w:rPr>
              <w:t>Kauno miesto socialinių paslaugų centras</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547F6D" w:rsidRPr="004F5010" w:rsidRDefault="00BA7182" w:rsidP="00204AAB">
            <w:pPr>
              <w:widowControl w:val="0"/>
              <w:spacing w:line="276" w:lineRule="auto"/>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213</w:t>
            </w:r>
          </w:p>
        </w:tc>
        <w:tc>
          <w:tcPr>
            <w:tcW w:w="2295" w:type="dxa"/>
            <w:tcBorders>
              <w:top w:val="single" w:sz="4" w:space="0" w:color="auto"/>
              <w:left w:val="single" w:sz="4" w:space="0" w:color="auto"/>
              <w:bottom w:val="single" w:sz="4" w:space="0" w:color="auto"/>
              <w:right w:val="single" w:sz="4" w:space="0" w:color="auto"/>
            </w:tcBorders>
            <w:shd w:val="clear" w:color="auto" w:fill="FFFFFF"/>
          </w:tcPr>
          <w:p w:rsidR="00547F6D" w:rsidRPr="004F5010" w:rsidRDefault="00BA7182" w:rsidP="00547F6D">
            <w:pPr>
              <w:widowControl w:val="0"/>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213</w:t>
            </w:r>
          </w:p>
        </w:tc>
      </w:tr>
      <w:tr w:rsidR="00A85959" w:rsidRPr="004F5010" w:rsidTr="007C7C93">
        <w:tc>
          <w:tcPr>
            <w:tcW w:w="9747" w:type="dxa"/>
            <w:gridSpan w:val="3"/>
            <w:tcBorders>
              <w:top w:val="single" w:sz="4" w:space="0" w:color="auto"/>
              <w:left w:val="single" w:sz="4" w:space="0" w:color="auto"/>
              <w:bottom w:val="single" w:sz="4" w:space="0" w:color="auto"/>
              <w:right w:val="single" w:sz="4" w:space="0" w:color="auto"/>
            </w:tcBorders>
            <w:shd w:val="clear" w:color="auto" w:fill="FFFFFF"/>
          </w:tcPr>
          <w:p w:rsidR="00A85959" w:rsidRPr="004F5010" w:rsidRDefault="00EB1242" w:rsidP="00EB1242">
            <w:pPr>
              <w:widowControl w:val="0"/>
              <w:spacing w:line="276" w:lineRule="auto"/>
              <w:ind w:firstLine="453"/>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7.2. </w:t>
            </w:r>
            <w:r w:rsidR="00A85959" w:rsidRPr="004F5010">
              <w:rPr>
                <w:rFonts w:ascii="Times New Roman" w:eastAsia="Calibri" w:hAnsi="Times New Roman" w:cs="Times New Roman"/>
                <w:sz w:val="24"/>
                <w:szCs w:val="24"/>
                <w:lang w:eastAsia="lt-LT"/>
              </w:rPr>
              <w:t xml:space="preserve">Nevyriausybinės, viešosios (privatus sektorius) </w:t>
            </w:r>
            <w:r w:rsidR="00E93C03" w:rsidRPr="004F5010">
              <w:rPr>
                <w:rFonts w:ascii="Times New Roman" w:eastAsia="Calibri" w:hAnsi="Times New Roman" w:cs="Times New Roman"/>
                <w:sz w:val="24"/>
                <w:szCs w:val="24"/>
                <w:lang w:eastAsia="lt-LT"/>
              </w:rPr>
              <w:t xml:space="preserve"> įstaigos</w:t>
            </w:r>
          </w:p>
        </w:tc>
      </w:tr>
      <w:tr w:rsidR="00A85959" w:rsidRPr="004F5010" w:rsidTr="006D204A">
        <w:tc>
          <w:tcPr>
            <w:tcW w:w="6114" w:type="dxa"/>
            <w:tcBorders>
              <w:top w:val="single" w:sz="4" w:space="0" w:color="auto"/>
              <w:left w:val="single" w:sz="4" w:space="0" w:color="auto"/>
              <w:bottom w:val="single" w:sz="4" w:space="0" w:color="auto"/>
              <w:right w:val="single" w:sz="4" w:space="0" w:color="auto"/>
            </w:tcBorders>
            <w:shd w:val="clear" w:color="auto" w:fill="FFFFFF"/>
          </w:tcPr>
          <w:p w:rsidR="00A85959" w:rsidRPr="004F5010" w:rsidRDefault="00A85959" w:rsidP="00204AAB">
            <w:pPr>
              <w:widowControl w:val="0"/>
              <w:spacing w:line="276" w:lineRule="auto"/>
              <w:rPr>
                <w:rFonts w:ascii="Times New Roman" w:hAnsi="Times New Roman" w:cs="Times New Roman"/>
                <w:sz w:val="24"/>
                <w:szCs w:val="24"/>
              </w:rPr>
            </w:pPr>
            <w:r w:rsidRPr="004F5010">
              <w:rPr>
                <w:rFonts w:ascii="Times New Roman" w:hAnsi="Times New Roman" w:cs="Times New Roman"/>
                <w:sz w:val="24"/>
                <w:szCs w:val="24"/>
              </w:rPr>
              <w:t>Labdaros ir paramos fondas „Pagalbos namuose tarnyba“</w:t>
            </w:r>
            <w:r w:rsidR="00700B5D" w:rsidRPr="004F5010">
              <w:rPr>
                <w:rFonts w:ascii="Times New Roman" w:hAnsi="Times New Roman" w:cs="Times New Roman"/>
                <w:sz w:val="24"/>
                <w:szCs w:val="24"/>
              </w:rPr>
              <w:t xml:space="preserve">, </w:t>
            </w:r>
            <w:r w:rsidR="00700B5D" w:rsidRPr="004F5010">
              <w:rPr>
                <w:rFonts w:ascii="Times New Roman" w:hAnsi="Times New Roman" w:cs="Times New Roman"/>
                <w:bCs/>
                <w:sz w:val="24"/>
                <w:szCs w:val="24"/>
              </w:rPr>
              <w:t xml:space="preserve"> VšĮ Valakupių reabilitacijos centras, </w:t>
            </w:r>
            <w:r w:rsidR="00700B5D" w:rsidRPr="004F5010">
              <w:rPr>
                <w:rFonts w:ascii="Times New Roman" w:hAnsi="Times New Roman" w:cs="Times New Roman"/>
                <w:sz w:val="24"/>
                <w:szCs w:val="24"/>
                <w:lang w:eastAsia="ru-RU"/>
              </w:rPr>
              <w:t xml:space="preserve"> VšĮ „Nacionalinis socialinės integracijos institutas“, </w:t>
            </w:r>
            <w:r w:rsidR="00700B5D" w:rsidRPr="004F5010">
              <w:rPr>
                <w:rFonts w:ascii="Times New Roman" w:hAnsi="Times New Roman" w:cs="Times New Roman"/>
                <w:bCs/>
                <w:iCs/>
                <w:sz w:val="24"/>
                <w:szCs w:val="24"/>
              </w:rPr>
              <w:t xml:space="preserve"> Lietuvos samariečių bendrijos Kauno skyrius,</w:t>
            </w:r>
            <w:r w:rsidR="00700B5D" w:rsidRPr="004F5010">
              <w:rPr>
                <w:rFonts w:ascii="Times New Roman" w:hAnsi="Times New Roman" w:cs="Times New Roman"/>
                <w:bCs/>
                <w:sz w:val="24"/>
                <w:szCs w:val="24"/>
              </w:rPr>
              <w:t xml:space="preserve"> </w:t>
            </w:r>
            <w:r w:rsidR="00700B5D" w:rsidRPr="004F5010">
              <w:rPr>
                <w:rFonts w:ascii="Times New Roman" w:hAnsi="Times New Roman" w:cs="Times New Roman"/>
                <w:sz w:val="24"/>
                <w:szCs w:val="24"/>
                <w:lang w:eastAsia="ru-RU"/>
              </w:rPr>
              <w:t xml:space="preserve"> UAB „E</w:t>
            </w:r>
            <w:r w:rsidR="001C6A4F" w:rsidRPr="004F5010">
              <w:rPr>
                <w:rFonts w:ascii="Times New Roman" w:hAnsi="Times New Roman" w:cs="Times New Roman"/>
                <w:sz w:val="24"/>
                <w:szCs w:val="24"/>
                <w:lang w:eastAsia="ru-RU"/>
              </w:rPr>
              <w:t>djauta</w:t>
            </w:r>
            <w:r w:rsidR="00700B5D" w:rsidRPr="004F5010">
              <w:rPr>
                <w:rFonts w:ascii="Times New Roman" w:hAnsi="Times New Roman" w:cs="Times New Roman"/>
                <w:sz w:val="24"/>
                <w:szCs w:val="24"/>
                <w:lang w:eastAsia="ru-RU"/>
              </w:rPr>
              <w:t xml:space="preserve">“,  VšĮ Senjorų dienos centras „Keturlapis dobilas“,  VšĮ „Nuoširdus rūpestis“, </w:t>
            </w:r>
            <w:r w:rsidR="001C6A4F">
              <w:rPr>
                <w:rFonts w:ascii="Times New Roman" w:hAnsi="Times New Roman" w:cs="Times New Roman"/>
                <w:bCs/>
                <w:iCs/>
                <w:sz w:val="24"/>
                <w:szCs w:val="24"/>
              </w:rPr>
              <w:t xml:space="preserve"> Vš</w:t>
            </w:r>
            <w:r w:rsidR="00700B5D" w:rsidRPr="004F5010">
              <w:rPr>
                <w:rFonts w:ascii="Times New Roman" w:hAnsi="Times New Roman" w:cs="Times New Roman"/>
                <w:bCs/>
                <w:iCs/>
                <w:sz w:val="24"/>
                <w:szCs w:val="24"/>
              </w:rPr>
              <w:t>Į „Kauno globa“,  Samariečių daugiafunkcis centras</w:t>
            </w:r>
            <w:r w:rsidR="00700B5D" w:rsidRPr="004F5010">
              <w:rPr>
                <w:rFonts w:ascii="Times New Roman" w:hAnsi="Times New Roman" w:cs="Times New Roman"/>
                <w:sz w:val="24"/>
                <w:szCs w:val="24"/>
                <w:lang w:eastAsia="ru-RU"/>
              </w:rPr>
              <w:t xml:space="preserve">   </w:t>
            </w:r>
            <w:r w:rsidR="00700B5D" w:rsidRPr="004F5010">
              <w:rPr>
                <w:rFonts w:ascii="Times New Roman" w:hAnsi="Times New Roman" w:cs="Times New Roman"/>
                <w:bCs/>
                <w:sz w:val="24"/>
                <w:szCs w:val="24"/>
              </w:rPr>
              <w:t xml:space="preserve"> </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A85959" w:rsidRPr="004F5010" w:rsidRDefault="00BA7182" w:rsidP="00204AAB">
            <w:pPr>
              <w:widowControl w:val="0"/>
              <w:spacing w:line="276" w:lineRule="auto"/>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72</w:t>
            </w:r>
            <w:r w:rsidR="006646E4">
              <w:rPr>
                <w:rFonts w:ascii="Times New Roman" w:eastAsia="Calibri" w:hAnsi="Times New Roman" w:cs="Times New Roman"/>
                <w:sz w:val="24"/>
                <w:szCs w:val="24"/>
                <w:lang w:eastAsia="lt-LT"/>
              </w:rPr>
              <w:t>6</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A85959" w:rsidRPr="004F5010" w:rsidRDefault="00BA7182" w:rsidP="006646E4">
            <w:pPr>
              <w:widowControl w:val="0"/>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72</w:t>
            </w:r>
            <w:r w:rsidR="006646E4">
              <w:rPr>
                <w:rFonts w:ascii="Times New Roman" w:eastAsia="Calibri" w:hAnsi="Times New Roman" w:cs="Times New Roman"/>
                <w:sz w:val="24"/>
                <w:szCs w:val="24"/>
                <w:lang w:eastAsia="lt-LT"/>
              </w:rPr>
              <w:t>6</w:t>
            </w:r>
          </w:p>
        </w:tc>
      </w:tr>
      <w:tr w:rsidR="00A85959" w:rsidRPr="004F5010" w:rsidTr="007C7C93">
        <w:tc>
          <w:tcPr>
            <w:tcW w:w="9747" w:type="dxa"/>
            <w:gridSpan w:val="3"/>
            <w:tcBorders>
              <w:top w:val="single" w:sz="4" w:space="0" w:color="auto"/>
              <w:left w:val="single" w:sz="4" w:space="0" w:color="auto"/>
              <w:bottom w:val="single" w:sz="4" w:space="0" w:color="auto"/>
              <w:right w:val="single" w:sz="4" w:space="0" w:color="auto"/>
            </w:tcBorders>
            <w:shd w:val="clear" w:color="auto" w:fill="FFFFFF"/>
          </w:tcPr>
          <w:p w:rsidR="00A85959" w:rsidRPr="004F5010" w:rsidRDefault="001C6A4F" w:rsidP="001C6A4F">
            <w:pPr>
              <w:widowControl w:val="0"/>
              <w:spacing w:line="276" w:lineRule="auto"/>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8.</w:t>
            </w:r>
            <w:r w:rsidR="00194C4F" w:rsidRPr="004F5010">
              <w:rPr>
                <w:rFonts w:ascii="Times New Roman" w:eastAsia="Calibri" w:hAnsi="Times New Roman" w:cs="Times New Roman"/>
                <w:sz w:val="24"/>
                <w:szCs w:val="24"/>
                <w:lang w:eastAsia="lt-LT"/>
              </w:rPr>
              <w:t xml:space="preserve"> </w:t>
            </w:r>
            <w:r w:rsidR="00194C4F" w:rsidRPr="004F5010">
              <w:rPr>
                <w:rFonts w:ascii="Times New Roman" w:hAnsi="Times New Roman" w:cs="Times New Roman"/>
                <w:bCs/>
                <w:color w:val="000000"/>
                <w:sz w:val="24"/>
                <w:szCs w:val="24"/>
                <w:shd w:val="clear" w:color="auto" w:fill="FFFFFF"/>
              </w:rPr>
              <w:t>Socialinių įgūdžių ugdymas, palaikymas ir (ar) atkūrimas</w:t>
            </w:r>
            <w:r w:rsidR="00194C4F" w:rsidRPr="004F5010">
              <w:rPr>
                <w:rFonts w:ascii="Times New Roman" w:eastAsia="Calibri" w:hAnsi="Times New Roman" w:cs="Times New Roman"/>
                <w:sz w:val="24"/>
                <w:szCs w:val="24"/>
                <w:lang w:eastAsia="lt-LT"/>
              </w:rPr>
              <w:t xml:space="preserve"> s</w:t>
            </w:r>
            <w:r w:rsidR="00194C4F" w:rsidRPr="004F5010">
              <w:rPr>
                <w:rFonts w:ascii="Times New Roman" w:hAnsi="Times New Roman" w:cs="Times New Roman"/>
                <w:color w:val="000000"/>
                <w:sz w:val="24"/>
                <w:szCs w:val="24"/>
                <w:shd w:val="clear" w:color="auto" w:fill="FFFFFF"/>
              </w:rPr>
              <w:t>ocialinių paslaugų įstaigoje (dienos centre)</w:t>
            </w:r>
            <w:r w:rsidR="00194C4F" w:rsidRPr="004F5010">
              <w:rPr>
                <w:rFonts w:ascii="Times New Roman" w:eastAsia="Calibri" w:hAnsi="Times New Roman" w:cs="Times New Roman"/>
                <w:sz w:val="24"/>
                <w:szCs w:val="24"/>
                <w:lang w:eastAsia="lt-LT"/>
              </w:rPr>
              <w:t xml:space="preserve"> suaugusiems asmenims su negalia</w:t>
            </w:r>
            <w:r w:rsidR="00BA7182">
              <w:rPr>
                <w:rFonts w:ascii="Times New Roman" w:eastAsia="Calibri" w:hAnsi="Times New Roman" w:cs="Times New Roman"/>
                <w:sz w:val="24"/>
                <w:szCs w:val="24"/>
                <w:lang w:eastAsia="lt-LT"/>
              </w:rPr>
              <w:t xml:space="preserve">, </w:t>
            </w:r>
            <w:r w:rsidR="00BA7182" w:rsidRPr="004F5010">
              <w:rPr>
                <w:rFonts w:ascii="Times New Roman" w:eastAsia="Calibri" w:hAnsi="Times New Roman" w:cs="Times New Roman"/>
                <w:sz w:val="24"/>
                <w:szCs w:val="24"/>
                <w:lang w:eastAsia="lt-LT"/>
              </w:rPr>
              <w:t xml:space="preserve"> senyvo amžiaus asmenims </w:t>
            </w:r>
            <w:r w:rsidR="00194C4F" w:rsidRPr="004F5010">
              <w:rPr>
                <w:rFonts w:ascii="Times New Roman" w:eastAsia="Calibri" w:hAnsi="Times New Roman" w:cs="Times New Roman"/>
                <w:sz w:val="24"/>
                <w:szCs w:val="24"/>
                <w:lang w:eastAsia="lt-LT"/>
              </w:rPr>
              <w:t xml:space="preserve"> </w:t>
            </w:r>
          </w:p>
        </w:tc>
      </w:tr>
      <w:tr w:rsidR="00194C4F" w:rsidRPr="004F5010" w:rsidTr="007C7C93">
        <w:tc>
          <w:tcPr>
            <w:tcW w:w="9747" w:type="dxa"/>
            <w:gridSpan w:val="3"/>
            <w:tcBorders>
              <w:top w:val="single" w:sz="4" w:space="0" w:color="auto"/>
              <w:left w:val="single" w:sz="4" w:space="0" w:color="auto"/>
              <w:bottom w:val="single" w:sz="4" w:space="0" w:color="auto"/>
              <w:right w:val="single" w:sz="4" w:space="0" w:color="auto"/>
            </w:tcBorders>
            <w:shd w:val="clear" w:color="auto" w:fill="FFFFFF"/>
          </w:tcPr>
          <w:p w:rsidR="00194C4F" w:rsidRPr="004F5010" w:rsidRDefault="001C6A4F" w:rsidP="001C6A4F">
            <w:pPr>
              <w:widowControl w:val="0"/>
              <w:spacing w:line="276" w:lineRule="auto"/>
              <w:rPr>
                <w:rFonts w:ascii="Times New Roman" w:eastAsia="Calibri" w:hAnsi="Times New Roman" w:cs="Times New Roman"/>
                <w:sz w:val="24"/>
                <w:szCs w:val="24"/>
                <w:lang w:eastAsia="lt-LT"/>
              </w:rPr>
            </w:pPr>
            <w:r>
              <w:rPr>
                <w:rFonts w:ascii="Times New Roman" w:hAnsi="Times New Roman" w:cs="Times New Roman"/>
                <w:sz w:val="24"/>
                <w:szCs w:val="24"/>
              </w:rPr>
              <w:t>8</w:t>
            </w:r>
            <w:r w:rsidR="00CD1C6B" w:rsidRPr="004F5010">
              <w:rPr>
                <w:rFonts w:ascii="Times New Roman" w:hAnsi="Times New Roman" w:cs="Times New Roman"/>
                <w:sz w:val="24"/>
                <w:szCs w:val="24"/>
              </w:rPr>
              <w:t xml:space="preserve">.1. </w:t>
            </w:r>
            <w:r w:rsidR="00CD1C6B" w:rsidRPr="004F5010">
              <w:rPr>
                <w:rFonts w:ascii="Times New Roman" w:eastAsia="Calibri" w:hAnsi="Times New Roman" w:cs="Times New Roman"/>
                <w:sz w:val="24"/>
                <w:szCs w:val="24"/>
                <w:lang w:eastAsia="lt-LT"/>
              </w:rPr>
              <w:t xml:space="preserve"> Nevyriausybinės, viešosios (privatus sektorius) </w:t>
            </w:r>
            <w:r w:rsidR="00E93C03" w:rsidRPr="004F5010">
              <w:rPr>
                <w:rFonts w:ascii="Times New Roman" w:eastAsia="Calibri" w:hAnsi="Times New Roman" w:cs="Times New Roman"/>
                <w:sz w:val="24"/>
                <w:szCs w:val="24"/>
                <w:lang w:eastAsia="lt-LT"/>
              </w:rPr>
              <w:t xml:space="preserve"> įstaigos</w:t>
            </w:r>
          </w:p>
        </w:tc>
      </w:tr>
      <w:tr w:rsidR="00A85959" w:rsidRPr="004F5010" w:rsidTr="006D204A">
        <w:tc>
          <w:tcPr>
            <w:tcW w:w="6114" w:type="dxa"/>
            <w:tcBorders>
              <w:top w:val="single" w:sz="4" w:space="0" w:color="auto"/>
              <w:left w:val="single" w:sz="4" w:space="0" w:color="auto"/>
              <w:bottom w:val="single" w:sz="4" w:space="0" w:color="auto"/>
              <w:right w:val="single" w:sz="4" w:space="0" w:color="auto"/>
            </w:tcBorders>
            <w:shd w:val="clear" w:color="auto" w:fill="FFFFFF"/>
          </w:tcPr>
          <w:p w:rsidR="00A85959" w:rsidRPr="004F5010" w:rsidRDefault="00CD1C6B" w:rsidP="00204AAB">
            <w:pPr>
              <w:widowControl w:val="0"/>
              <w:spacing w:line="276" w:lineRule="auto"/>
              <w:rPr>
                <w:rFonts w:ascii="Times New Roman" w:hAnsi="Times New Roman" w:cs="Times New Roman"/>
                <w:sz w:val="24"/>
                <w:szCs w:val="24"/>
              </w:rPr>
            </w:pPr>
            <w:r w:rsidRPr="004F5010">
              <w:rPr>
                <w:rFonts w:ascii="Times New Roman" w:hAnsi="Times New Roman" w:cs="Times New Roman"/>
                <w:bCs/>
                <w:sz w:val="24"/>
                <w:szCs w:val="24"/>
              </w:rPr>
              <w:t>VšĮ Valakupių reabilitacijos centras</w:t>
            </w:r>
            <w:r w:rsidR="00BA7182">
              <w:rPr>
                <w:rFonts w:ascii="Times New Roman" w:hAnsi="Times New Roman" w:cs="Times New Roman"/>
                <w:bCs/>
                <w:sz w:val="24"/>
                <w:szCs w:val="24"/>
              </w:rPr>
              <w:t>, VšĮ „SocACTIVA“</w:t>
            </w:r>
            <w:r w:rsidR="00F05D2E">
              <w:rPr>
                <w:rFonts w:ascii="Times New Roman" w:hAnsi="Times New Roman" w:cs="Times New Roman"/>
                <w:bCs/>
                <w:sz w:val="24"/>
                <w:szCs w:val="24"/>
              </w:rPr>
              <w:t xml:space="preserve">, </w:t>
            </w:r>
            <w:r w:rsidR="00F05D2E" w:rsidRPr="004F5010">
              <w:rPr>
                <w:rFonts w:ascii="Times New Roman" w:hAnsi="Times New Roman" w:cs="Times New Roman"/>
                <w:sz w:val="24"/>
                <w:szCs w:val="24"/>
                <w:lang w:eastAsia="ru-RU"/>
              </w:rPr>
              <w:t xml:space="preserve"> VšĮ Senjorų dienos centras „Keturlapis dobilas“</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A85959" w:rsidRPr="004F5010" w:rsidRDefault="00CF1109" w:rsidP="00204AAB">
            <w:pPr>
              <w:widowControl w:val="0"/>
              <w:spacing w:line="276" w:lineRule="auto"/>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32</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A85959" w:rsidRPr="004F5010" w:rsidRDefault="00CF1109" w:rsidP="006D204A">
            <w:pPr>
              <w:widowControl w:val="0"/>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32</w:t>
            </w:r>
          </w:p>
        </w:tc>
      </w:tr>
      <w:tr w:rsidR="00CD1C6B" w:rsidRPr="004F5010" w:rsidTr="007C7C93">
        <w:tc>
          <w:tcPr>
            <w:tcW w:w="9747" w:type="dxa"/>
            <w:gridSpan w:val="3"/>
            <w:tcBorders>
              <w:top w:val="single" w:sz="4" w:space="0" w:color="auto"/>
              <w:left w:val="single" w:sz="4" w:space="0" w:color="auto"/>
              <w:bottom w:val="single" w:sz="4" w:space="0" w:color="auto"/>
              <w:right w:val="single" w:sz="4" w:space="0" w:color="auto"/>
            </w:tcBorders>
            <w:shd w:val="clear" w:color="auto" w:fill="FFFFFF"/>
          </w:tcPr>
          <w:p w:rsidR="00CD1C6B" w:rsidRPr="004F5010" w:rsidRDefault="001C6A4F" w:rsidP="001C6A4F">
            <w:pPr>
              <w:widowControl w:val="0"/>
              <w:spacing w:line="276" w:lineRule="auto"/>
              <w:rPr>
                <w:rFonts w:ascii="Times New Roman" w:eastAsia="Calibri" w:hAnsi="Times New Roman" w:cs="Times New Roman"/>
                <w:sz w:val="24"/>
                <w:szCs w:val="24"/>
                <w:lang w:eastAsia="lt-LT"/>
              </w:rPr>
            </w:pPr>
            <w:r>
              <w:rPr>
                <w:rFonts w:ascii="Times New Roman" w:hAnsi="Times New Roman" w:cs="Times New Roman"/>
                <w:sz w:val="24"/>
                <w:szCs w:val="24"/>
              </w:rPr>
              <w:t>8.2</w:t>
            </w:r>
            <w:r w:rsidR="00CD1C6B" w:rsidRPr="004F5010">
              <w:rPr>
                <w:rFonts w:ascii="Times New Roman" w:hAnsi="Times New Roman" w:cs="Times New Roman"/>
                <w:sz w:val="24"/>
                <w:szCs w:val="24"/>
              </w:rPr>
              <w:t xml:space="preserve">. </w:t>
            </w:r>
            <w:r>
              <w:rPr>
                <w:rFonts w:ascii="Times New Roman" w:eastAsia="Calibri" w:hAnsi="Times New Roman" w:cs="Times New Roman"/>
                <w:sz w:val="24"/>
                <w:szCs w:val="24"/>
                <w:lang w:eastAsia="lt-LT"/>
              </w:rPr>
              <w:t>S</w:t>
            </w:r>
            <w:r w:rsidR="00CD1C6B" w:rsidRPr="004F5010">
              <w:rPr>
                <w:rFonts w:ascii="Times New Roman" w:eastAsia="Calibri" w:hAnsi="Times New Roman" w:cs="Times New Roman"/>
                <w:sz w:val="24"/>
                <w:szCs w:val="24"/>
                <w:lang w:eastAsia="lt-LT"/>
              </w:rPr>
              <w:t xml:space="preserve">avivaldybės </w:t>
            </w:r>
            <w:r w:rsidR="00CD1C6B" w:rsidRPr="00D039A5">
              <w:rPr>
                <w:rFonts w:ascii="Times New Roman" w:eastAsia="Calibri" w:hAnsi="Times New Roman" w:cs="Times New Roman"/>
                <w:sz w:val="24"/>
                <w:szCs w:val="24"/>
                <w:lang w:eastAsia="lt-LT"/>
              </w:rPr>
              <w:t>biudžetinės (viešosios</w:t>
            </w:r>
            <w:r w:rsidR="00CD1C6B" w:rsidRPr="004F5010">
              <w:rPr>
                <w:rFonts w:ascii="Times New Roman" w:eastAsia="Calibri" w:hAnsi="Times New Roman" w:cs="Times New Roman"/>
                <w:sz w:val="24"/>
                <w:szCs w:val="24"/>
                <w:lang w:eastAsia="lt-LT"/>
              </w:rPr>
              <w:t xml:space="preserve">) įstaigos  </w:t>
            </w:r>
          </w:p>
        </w:tc>
      </w:tr>
      <w:tr w:rsidR="00CD1C6B" w:rsidRPr="004F5010" w:rsidTr="006D204A">
        <w:tc>
          <w:tcPr>
            <w:tcW w:w="6114" w:type="dxa"/>
            <w:tcBorders>
              <w:top w:val="single" w:sz="4" w:space="0" w:color="auto"/>
              <w:left w:val="single" w:sz="4" w:space="0" w:color="auto"/>
              <w:bottom w:val="single" w:sz="4" w:space="0" w:color="auto"/>
              <w:right w:val="single" w:sz="4" w:space="0" w:color="auto"/>
            </w:tcBorders>
            <w:shd w:val="clear" w:color="auto" w:fill="FFFFFF"/>
          </w:tcPr>
          <w:p w:rsidR="00CD1C6B" w:rsidRPr="004F5010" w:rsidRDefault="00CD1C6B" w:rsidP="00204AAB">
            <w:pPr>
              <w:widowControl w:val="0"/>
              <w:spacing w:line="276" w:lineRule="auto"/>
              <w:rPr>
                <w:rFonts w:ascii="Times New Roman" w:hAnsi="Times New Roman" w:cs="Times New Roman"/>
                <w:sz w:val="24"/>
                <w:szCs w:val="24"/>
              </w:rPr>
            </w:pPr>
            <w:r w:rsidRPr="004F5010">
              <w:rPr>
                <w:rFonts w:ascii="Times New Roman" w:eastAsia="Calibri" w:hAnsi="Times New Roman" w:cs="Times New Roman"/>
                <w:sz w:val="24"/>
                <w:szCs w:val="24"/>
                <w:lang w:eastAsia="lt-LT"/>
              </w:rPr>
              <w:t>Kauno miesto socialinių paslaugų centras</w:t>
            </w:r>
            <w:r w:rsidR="0055229D" w:rsidRPr="004F5010">
              <w:rPr>
                <w:rFonts w:ascii="Times New Roman" w:eastAsia="Calibri" w:hAnsi="Times New Roman" w:cs="Times New Roman"/>
                <w:sz w:val="24"/>
                <w:szCs w:val="24"/>
                <w:lang w:eastAsia="lt-LT"/>
              </w:rPr>
              <w:t>,  Kauno kartų namai,  VšĮ Kauno Panemunės socialinės globos namai</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CD1C6B" w:rsidRPr="004F5010" w:rsidRDefault="00CF1109" w:rsidP="00204AAB">
            <w:pPr>
              <w:widowControl w:val="0"/>
              <w:spacing w:line="276" w:lineRule="auto"/>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62</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CD1C6B" w:rsidRPr="004F5010" w:rsidRDefault="00CF1109" w:rsidP="006D204A">
            <w:pPr>
              <w:widowControl w:val="0"/>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62</w:t>
            </w:r>
          </w:p>
        </w:tc>
      </w:tr>
      <w:tr w:rsidR="0055229D" w:rsidRPr="004F5010" w:rsidTr="00182AFE">
        <w:tc>
          <w:tcPr>
            <w:tcW w:w="9747" w:type="dxa"/>
            <w:gridSpan w:val="3"/>
            <w:tcBorders>
              <w:top w:val="single" w:sz="4" w:space="0" w:color="auto"/>
              <w:left w:val="single" w:sz="4" w:space="0" w:color="auto"/>
              <w:bottom w:val="single" w:sz="4" w:space="0" w:color="auto"/>
              <w:right w:val="single" w:sz="4" w:space="0" w:color="auto"/>
            </w:tcBorders>
            <w:shd w:val="clear" w:color="auto" w:fill="FFFFFF"/>
          </w:tcPr>
          <w:p w:rsidR="0055229D" w:rsidRPr="004F5010" w:rsidRDefault="001C6A4F" w:rsidP="001C6A4F">
            <w:pPr>
              <w:widowControl w:val="0"/>
              <w:spacing w:line="276" w:lineRule="auto"/>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9</w:t>
            </w:r>
            <w:r w:rsidR="0055229D" w:rsidRPr="004F5010">
              <w:rPr>
                <w:rFonts w:ascii="Times New Roman" w:eastAsia="Calibri" w:hAnsi="Times New Roman" w:cs="Times New Roman"/>
                <w:sz w:val="24"/>
                <w:szCs w:val="24"/>
                <w:lang w:eastAsia="lt-LT"/>
              </w:rPr>
              <w:t xml:space="preserve">. </w:t>
            </w:r>
            <w:r w:rsidR="0055229D" w:rsidRPr="004F5010">
              <w:rPr>
                <w:rFonts w:ascii="Times New Roman" w:hAnsi="Times New Roman" w:cs="Times New Roman"/>
                <w:bCs/>
                <w:color w:val="000000"/>
                <w:sz w:val="24"/>
                <w:szCs w:val="24"/>
                <w:shd w:val="clear" w:color="auto" w:fill="FFFFFF"/>
              </w:rPr>
              <w:t>Socialinių įgūdžių ugdymas, palaikymas ir (ar) atkūrimas</w:t>
            </w:r>
            <w:r w:rsidR="0055229D" w:rsidRPr="004F5010">
              <w:rPr>
                <w:rFonts w:ascii="Times New Roman" w:eastAsia="Calibri" w:hAnsi="Times New Roman" w:cs="Times New Roman"/>
                <w:sz w:val="24"/>
                <w:szCs w:val="24"/>
                <w:lang w:eastAsia="lt-LT"/>
              </w:rPr>
              <w:t xml:space="preserve"> s</w:t>
            </w:r>
            <w:r w:rsidR="0055229D" w:rsidRPr="004F5010">
              <w:rPr>
                <w:rFonts w:ascii="Times New Roman" w:hAnsi="Times New Roman" w:cs="Times New Roman"/>
                <w:color w:val="000000"/>
                <w:sz w:val="24"/>
                <w:szCs w:val="24"/>
                <w:shd w:val="clear" w:color="auto" w:fill="FFFFFF"/>
              </w:rPr>
              <w:t>ocialinių paslaugų įstaigoje (dienos centre) suaugusiems asmenims, patirianti</w:t>
            </w:r>
            <w:r>
              <w:rPr>
                <w:rFonts w:ascii="Times New Roman" w:hAnsi="Times New Roman" w:cs="Times New Roman"/>
                <w:color w:val="000000"/>
                <w:sz w:val="24"/>
                <w:szCs w:val="24"/>
                <w:shd w:val="clear" w:color="auto" w:fill="FFFFFF"/>
              </w:rPr>
              <w:t>ems socialinę riziką</w:t>
            </w:r>
          </w:p>
        </w:tc>
      </w:tr>
      <w:tr w:rsidR="00F05D2E" w:rsidRPr="004F5010" w:rsidTr="00182AFE">
        <w:tc>
          <w:tcPr>
            <w:tcW w:w="9747" w:type="dxa"/>
            <w:gridSpan w:val="3"/>
            <w:tcBorders>
              <w:top w:val="single" w:sz="4" w:space="0" w:color="auto"/>
              <w:left w:val="single" w:sz="4" w:space="0" w:color="auto"/>
              <w:bottom w:val="single" w:sz="4" w:space="0" w:color="auto"/>
              <w:right w:val="single" w:sz="4" w:space="0" w:color="auto"/>
            </w:tcBorders>
            <w:shd w:val="clear" w:color="auto" w:fill="FFFFFF"/>
          </w:tcPr>
          <w:p w:rsidR="00F05D2E" w:rsidRPr="004F5010" w:rsidRDefault="00F05D2E" w:rsidP="001C6A4F">
            <w:pPr>
              <w:widowControl w:val="0"/>
              <w:spacing w:line="276" w:lineRule="auto"/>
              <w:rPr>
                <w:rFonts w:ascii="Times New Roman" w:eastAsia="Calibri" w:hAnsi="Times New Roman" w:cs="Times New Roman"/>
                <w:sz w:val="24"/>
                <w:szCs w:val="24"/>
                <w:lang w:eastAsia="lt-LT"/>
              </w:rPr>
            </w:pPr>
            <w:r w:rsidRPr="004F5010">
              <w:rPr>
                <w:rFonts w:ascii="Times New Roman" w:eastAsia="Calibri" w:hAnsi="Times New Roman" w:cs="Times New Roman"/>
                <w:sz w:val="24"/>
                <w:szCs w:val="24"/>
                <w:lang w:eastAsia="lt-LT"/>
              </w:rPr>
              <w:t>Nevyriausybinės, viešosios (privatus sektorius)  įstaigos</w:t>
            </w:r>
          </w:p>
        </w:tc>
      </w:tr>
      <w:tr w:rsidR="0055229D" w:rsidRPr="004F5010" w:rsidTr="006C7B8B">
        <w:tc>
          <w:tcPr>
            <w:tcW w:w="6114" w:type="dxa"/>
            <w:tcBorders>
              <w:top w:val="single" w:sz="4" w:space="0" w:color="auto"/>
              <w:left w:val="single" w:sz="4" w:space="0" w:color="auto"/>
              <w:bottom w:val="single" w:sz="4" w:space="0" w:color="auto"/>
              <w:right w:val="single" w:sz="4" w:space="0" w:color="auto"/>
            </w:tcBorders>
            <w:shd w:val="clear" w:color="auto" w:fill="FFFFFF"/>
          </w:tcPr>
          <w:p w:rsidR="0055229D" w:rsidRPr="004F5010" w:rsidRDefault="00082A3B" w:rsidP="00204AAB">
            <w:pPr>
              <w:widowControl w:val="0"/>
              <w:spacing w:line="276" w:lineRule="auto"/>
              <w:rPr>
                <w:rFonts w:ascii="Times New Roman" w:hAnsi="Times New Roman" w:cs="Times New Roman"/>
                <w:sz w:val="24"/>
                <w:szCs w:val="24"/>
              </w:rPr>
            </w:pPr>
            <w:r>
              <w:rPr>
                <w:rFonts w:ascii="Times New Roman" w:hAnsi="Times New Roman" w:cs="Times New Roman"/>
                <w:sz w:val="24"/>
                <w:szCs w:val="24"/>
              </w:rPr>
              <w:t>Kauno arkivyskupijos Caritas</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55229D" w:rsidRPr="004F5010" w:rsidRDefault="00082A3B" w:rsidP="00204AAB">
            <w:pPr>
              <w:widowControl w:val="0"/>
              <w:spacing w:line="276" w:lineRule="auto"/>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4</w:t>
            </w:r>
            <w:r w:rsidR="0029634F">
              <w:rPr>
                <w:rFonts w:ascii="Times New Roman" w:eastAsia="Calibri" w:hAnsi="Times New Roman" w:cs="Times New Roman"/>
                <w:sz w:val="24"/>
                <w:szCs w:val="24"/>
                <w:lang w:eastAsia="lt-LT"/>
              </w:rPr>
              <w:t>7</w:t>
            </w:r>
          </w:p>
        </w:tc>
        <w:tc>
          <w:tcPr>
            <w:tcW w:w="2295" w:type="dxa"/>
            <w:tcBorders>
              <w:top w:val="single" w:sz="4" w:space="0" w:color="auto"/>
              <w:left w:val="single" w:sz="4" w:space="0" w:color="auto"/>
              <w:bottom w:val="single" w:sz="4" w:space="0" w:color="auto"/>
              <w:right w:val="single" w:sz="4" w:space="0" w:color="auto"/>
            </w:tcBorders>
            <w:shd w:val="clear" w:color="auto" w:fill="FFFFFF"/>
          </w:tcPr>
          <w:p w:rsidR="0055229D" w:rsidRPr="004F5010" w:rsidRDefault="00082A3B" w:rsidP="0029634F">
            <w:pPr>
              <w:widowControl w:val="0"/>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4</w:t>
            </w:r>
            <w:r w:rsidR="0029634F">
              <w:rPr>
                <w:rFonts w:ascii="Times New Roman" w:eastAsia="Calibri" w:hAnsi="Times New Roman" w:cs="Times New Roman"/>
                <w:sz w:val="24"/>
                <w:szCs w:val="24"/>
                <w:lang w:eastAsia="lt-LT"/>
              </w:rPr>
              <w:t>7</w:t>
            </w:r>
          </w:p>
        </w:tc>
      </w:tr>
      <w:tr w:rsidR="00CD1C6B" w:rsidRPr="004F5010" w:rsidTr="007C7C93">
        <w:tc>
          <w:tcPr>
            <w:tcW w:w="9747" w:type="dxa"/>
            <w:gridSpan w:val="3"/>
            <w:tcBorders>
              <w:top w:val="single" w:sz="4" w:space="0" w:color="auto"/>
              <w:left w:val="single" w:sz="4" w:space="0" w:color="auto"/>
              <w:bottom w:val="single" w:sz="4" w:space="0" w:color="auto"/>
              <w:right w:val="single" w:sz="4" w:space="0" w:color="auto"/>
            </w:tcBorders>
            <w:shd w:val="clear" w:color="auto" w:fill="FFFFFF"/>
          </w:tcPr>
          <w:p w:rsidR="00CD1C6B" w:rsidRPr="004F5010" w:rsidRDefault="001C6A4F" w:rsidP="001C6A4F">
            <w:pPr>
              <w:widowControl w:val="0"/>
              <w:spacing w:line="276" w:lineRule="auto"/>
              <w:rPr>
                <w:rFonts w:ascii="Times New Roman" w:eastAsia="Calibri" w:hAnsi="Times New Roman" w:cs="Times New Roman"/>
                <w:sz w:val="24"/>
                <w:szCs w:val="24"/>
                <w:lang w:eastAsia="lt-LT"/>
              </w:rPr>
            </w:pPr>
            <w:r>
              <w:rPr>
                <w:rFonts w:ascii="Times New Roman" w:hAnsi="Times New Roman" w:cs="Times New Roman"/>
                <w:bCs/>
                <w:sz w:val="24"/>
                <w:szCs w:val="24"/>
              </w:rPr>
              <w:t>10</w:t>
            </w:r>
            <w:r w:rsidR="00CD1C6B" w:rsidRPr="004F5010">
              <w:rPr>
                <w:rFonts w:ascii="Times New Roman" w:hAnsi="Times New Roman" w:cs="Times New Roman"/>
                <w:bCs/>
                <w:sz w:val="24"/>
                <w:szCs w:val="24"/>
              </w:rPr>
              <w:t>. Apgyvendinimas savarankiško gyvenimo namuose (asmenims su proto ir psichikos negalia)</w:t>
            </w:r>
          </w:p>
        </w:tc>
      </w:tr>
      <w:tr w:rsidR="00CD1C6B" w:rsidRPr="004F5010" w:rsidTr="007C7C93">
        <w:tc>
          <w:tcPr>
            <w:tcW w:w="9747" w:type="dxa"/>
            <w:gridSpan w:val="3"/>
            <w:tcBorders>
              <w:top w:val="single" w:sz="4" w:space="0" w:color="auto"/>
              <w:left w:val="single" w:sz="4" w:space="0" w:color="auto"/>
              <w:bottom w:val="single" w:sz="4" w:space="0" w:color="auto"/>
              <w:right w:val="single" w:sz="4" w:space="0" w:color="auto"/>
            </w:tcBorders>
            <w:shd w:val="clear" w:color="auto" w:fill="FFFFFF"/>
          </w:tcPr>
          <w:p w:rsidR="00CD1C6B" w:rsidRPr="004F5010" w:rsidRDefault="001C6A4F" w:rsidP="001C6A4F">
            <w:pPr>
              <w:widowControl w:val="0"/>
              <w:spacing w:line="276" w:lineRule="auto"/>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Savivaldybės biudžetinė</w:t>
            </w:r>
            <w:r w:rsidR="00EE0805">
              <w:rPr>
                <w:rFonts w:ascii="Times New Roman" w:eastAsia="Calibri" w:hAnsi="Times New Roman" w:cs="Times New Roman"/>
                <w:sz w:val="24"/>
                <w:szCs w:val="24"/>
                <w:lang w:eastAsia="lt-LT"/>
              </w:rPr>
              <w:t>s įstaigos</w:t>
            </w:r>
            <w:r>
              <w:rPr>
                <w:rFonts w:ascii="Times New Roman" w:eastAsia="Calibri" w:hAnsi="Times New Roman" w:cs="Times New Roman"/>
                <w:sz w:val="24"/>
                <w:szCs w:val="24"/>
                <w:lang w:eastAsia="lt-LT"/>
              </w:rPr>
              <w:t xml:space="preserve"> </w:t>
            </w:r>
            <w:r w:rsidR="00CD1C6B" w:rsidRPr="004F5010">
              <w:rPr>
                <w:rFonts w:ascii="Times New Roman" w:eastAsia="Calibri" w:hAnsi="Times New Roman" w:cs="Times New Roman"/>
                <w:sz w:val="24"/>
                <w:szCs w:val="24"/>
                <w:lang w:eastAsia="lt-LT"/>
              </w:rPr>
              <w:t xml:space="preserve">  </w:t>
            </w:r>
          </w:p>
        </w:tc>
      </w:tr>
      <w:tr w:rsidR="00CD1C6B" w:rsidRPr="004F5010" w:rsidTr="006C7B8B">
        <w:tc>
          <w:tcPr>
            <w:tcW w:w="6114" w:type="dxa"/>
            <w:tcBorders>
              <w:top w:val="single" w:sz="4" w:space="0" w:color="auto"/>
              <w:left w:val="single" w:sz="4" w:space="0" w:color="auto"/>
              <w:bottom w:val="single" w:sz="4" w:space="0" w:color="auto"/>
              <w:right w:val="single" w:sz="4" w:space="0" w:color="auto"/>
            </w:tcBorders>
            <w:shd w:val="clear" w:color="auto" w:fill="FFFFFF"/>
          </w:tcPr>
          <w:p w:rsidR="00CD1C6B" w:rsidRPr="004F5010" w:rsidRDefault="00966A33" w:rsidP="00204AAB">
            <w:pPr>
              <w:widowControl w:val="0"/>
              <w:spacing w:line="276" w:lineRule="auto"/>
              <w:rPr>
                <w:rFonts w:ascii="Times New Roman" w:hAnsi="Times New Roman" w:cs="Times New Roman"/>
                <w:sz w:val="24"/>
                <w:szCs w:val="24"/>
              </w:rPr>
            </w:pPr>
            <w:r w:rsidRPr="004F5010">
              <w:rPr>
                <w:rFonts w:ascii="Times New Roman" w:eastAsia="Calibri" w:hAnsi="Times New Roman" w:cs="Times New Roman"/>
                <w:sz w:val="24"/>
                <w:szCs w:val="24"/>
                <w:lang w:eastAsia="lt-LT"/>
              </w:rPr>
              <w:t>Negalią turinčių asmenų centras „Korys“</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CD1C6B" w:rsidRPr="004F5010" w:rsidRDefault="00082A3B" w:rsidP="00204AAB">
            <w:pPr>
              <w:widowControl w:val="0"/>
              <w:spacing w:line="276" w:lineRule="auto"/>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11</w:t>
            </w:r>
          </w:p>
        </w:tc>
        <w:tc>
          <w:tcPr>
            <w:tcW w:w="2295" w:type="dxa"/>
            <w:tcBorders>
              <w:top w:val="single" w:sz="4" w:space="0" w:color="auto"/>
              <w:left w:val="single" w:sz="4" w:space="0" w:color="auto"/>
              <w:bottom w:val="single" w:sz="4" w:space="0" w:color="auto"/>
              <w:right w:val="single" w:sz="4" w:space="0" w:color="auto"/>
            </w:tcBorders>
            <w:shd w:val="clear" w:color="auto" w:fill="FFFFFF"/>
          </w:tcPr>
          <w:p w:rsidR="00CD1C6B" w:rsidRPr="004F5010" w:rsidRDefault="00082A3B" w:rsidP="00CD1C6B">
            <w:pPr>
              <w:widowControl w:val="0"/>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11</w:t>
            </w:r>
          </w:p>
        </w:tc>
      </w:tr>
      <w:tr w:rsidR="00966A33" w:rsidRPr="004F5010" w:rsidTr="007C7C93">
        <w:tc>
          <w:tcPr>
            <w:tcW w:w="9747" w:type="dxa"/>
            <w:gridSpan w:val="3"/>
            <w:tcBorders>
              <w:top w:val="single" w:sz="4" w:space="0" w:color="auto"/>
              <w:left w:val="single" w:sz="4" w:space="0" w:color="auto"/>
              <w:bottom w:val="single" w:sz="4" w:space="0" w:color="auto"/>
              <w:right w:val="single" w:sz="4" w:space="0" w:color="auto"/>
            </w:tcBorders>
            <w:shd w:val="clear" w:color="auto" w:fill="FFFFFF"/>
          </w:tcPr>
          <w:p w:rsidR="00966A33" w:rsidRPr="004F5010" w:rsidRDefault="00EE0805" w:rsidP="00EE0805">
            <w:pPr>
              <w:widowControl w:val="0"/>
              <w:spacing w:line="276" w:lineRule="auto"/>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11</w:t>
            </w:r>
            <w:r w:rsidR="00966A33" w:rsidRPr="004F5010">
              <w:rPr>
                <w:rFonts w:ascii="Times New Roman" w:eastAsia="Calibri" w:hAnsi="Times New Roman" w:cs="Times New Roman"/>
                <w:sz w:val="24"/>
                <w:szCs w:val="24"/>
                <w:lang w:eastAsia="lt-LT"/>
              </w:rPr>
              <w:t xml:space="preserve">. Apgyvendinimas </w:t>
            </w:r>
            <w:r w:rsidR="00966A33" w:rsidRPr="004F5010">
              <w:rPr>
                <w:rFonts w:ascii="Times New Roman" w:hAnsi="Times New Roman" w:cs="Times New Roman"/>
                <w:bCs/>
                <w:sz w:val="24"/>
                <w:szCs w:val="24"/>
              </w:rPr>
              <w:t>savarankiško gyvenimo namuose (motinoms su vaikais)</w:t>
            </w:r>
          </w:p>
        </w:tc>
      </w:tr>
      <w:tr w:rsidR="00966A33" w:rsidRPr="004F5010" w:rsidTr="007C7C93">
        <w:tc>
          <w:tcPr>
            <w:tcW w:w="9747" w:type="dxa"/>
            <w:gridSpan w:val="3"/>
            <w:tcBorders>
              <w:top w:val="single" w:sz="4" w:space="0" w:color="auto"/>
              <w:left w:val="single" w:sz="4" w:space="0" w:color="auto"/>
              <w:bottom w:val="single" w:sz="4" w:space="0" w:color="auto"/>
              <w:right w:val="single" w:sz="4" w:space="0" w:color="auto"/>
            </w:tcBorders>
            <w:shd w:val="clear" w:color="auto" w:fill="FFFFFF"/>
          </w:tcPr>
          <w:p w:rsidR="00966A33" w:rsidRPr="004F5010" w:rsidRDefault="00EE0805" w:rsidP="00EE0805">
            <w:pPr>
              <w:widowControl w:val="0"/>
              <w:spacing w:line="276" w:lineRule="auto"/>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S</w:t>
            </w:r>
            <w:r w:rsidR="00966A33" w:rsidRPr="004F5010">
              <w:rPr>
                <w:rFonts w:ascii="Times New Roman" w:eastAsia="Calibri" w:hAnsi="Times New Roman" w:cs="Times New Roman"/>
                <w:sz w:val="24"/>
                <w:szCs w:val="24"/>
                <w:lang w:eastAsia="lt-LT"/>
              </w:rPr>
              <w:t xml:space="preserve">avivaldybės biudžetinės įstaigos  </w:t>
            </w:r>
          </w:p>
        </w:tc>
      </w:tr>
      <w:tr w:rsidR="002E7C8D" w:rsidRPr="004F5010" w:rsidTr="006C7B8B">
        <w:tc>
          <w:tcPr>
            <w:tcW w:w="6114" w:type="dxa"/>
            <w:tcBorders>
              <w:top w:val="single" w:sz="4" w:space="0" w:color="auto"/>
              <w:left w:val="single" w:sz="4" w:space="0" w:color="auto"/>
              <w:bottom w:val="single" w:sz="4" w:space="0" w:color="auto"/>
              <w:right w:val="single" w:sz="4" w:space="0" w:color="auto"/>
            </w:tcBorders>
            <w:shd w:val="clear" w:color="auto" w:fill="FFFFFF"/>
          </w:tcPr>
          <w:p w:rsidR="002E7C8D" w:rsidRPr="004F5010" w:rsidRDefault="000D4D00" w:rsidP="00204AAB">
            <w:pPr>
              <w:widowControl w:val="0"/>
              <w:spacing w:line="276" w:lineRule="auto"/>
              <w:rPr>
                <w:rFonts w:ascii="Times New Roman" w:hAnsi="Times New Roman" w:cs="Times New Roman"/>
                <w:sz w:val="24"/>
                <w:szCs w:val="24"/>
              </w:rPr>
            </w:pPr>
            <w:r w:rsidRPr="004F5010">
              <w:rPr>
                <w:rFonts w:ascii="Times New Roman" w:hAnsi="Times New Roman" w:cs="Times New Roman"/>
                <w:sz w:val="24"/>
                <w:szCs w:val="24"/>
              </w:rPr>
              <w:t xml:space="preserve">Kauno kartų namai </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2E7C8D" w:rsidRPr="004F5010" w:rsidRDefault="004C2FF5" w:rsidP="00204AAB">
            <w:pPr>
              <w:widowControl w:val="0"/>
              <w:spacing w:line="276" w:lineRule="auto"/>
              <w:jc w:val="center"/>
              <w:rPr>
                <w:rFonts w:ascii="Times New Roman" w:eastAsia="Calibri" w:hAnsi="Times New Roman" w:cs="Times New Roman"/>
                <w:sz w:val="24"/>
                <w:szCs w:val="24"/>
                <w:lang w:eastAsia="lt-LT"/>
              </w:rPr>
            </w:pPr>
            <w:r w:rsidRPr="004F5010">
              <w:rPr>
                <w:rFonts w:ascii="Times New Roman" w:eastAsia="Calibri" w:hAnsi="Times New Roman" w:cs="Times New Roman"/>
                <w:sz w:val="24"/>
                <w:szCs w:val="24"/>
                <w:lang w:eastAsia="lt-LT"/>
              </w:rPr>
              <w:t>2</w:t>
            </w:r>
          </w:p>
        </w:tc>
        <w:tc>
          <w:tcPr>
            <w:tcW w:w="2295" w:type="dxa"/>
            <w:tcBorders>
              <w:top w:val="single" w:sz="4" w:space="0" w:color="auto"/>
              <w:left w:val="single" w:sz="4" w:space="0" w:color="auto"/>
              <w:bottom w:val="single" w:sz="4" w:space="0" w:color="auto"/>
              <w:right w:val="single" w:sz="4" w:space="0" w:color="auto"/>
            </w:tcBorders>
            <w:shd w:val="clear" w:color="auto" w:fill="FFFFFF"/>
          </w:tcPr>
          <w:p w:rsidR="002E7C8D" w:rsidRPr="004F5010" w:rsidRDefault="004C2FF5" w:rsidP="002E7C8D">
            <w:pPr>
              <w:widowControl w:val="0"/>
              <w:jc w:val="center"/>
              <w:rPr>
                <w:rFonts w:ascii="Times New Roman" w:eastAsia="Calibri" w:hAnsi="Times New Roman" w:cs="Times New Roman"/>
                <w:sz w:val="24"/>
                <w:szCs w:val="24"/>
                <w:lang w:eastAsia="lt-LT"/>
              </w:rPr>
            </w:pPr>
            <w:r w:rsidRPr="004F5010">
              <w:rPr>
                <w:rFonts w:ascii="Times New Roman" w:eastAsia="Calibri" w:hAnsi="Times New Roman" w:cs="Times New Roman"/>
                <w:sz w:val="24"/>
                <w:szCs w:val="24"/>
                <w:lang w:eastAsia="lt-LT"/>
              </w:rPr>
              <w:t>2</w:t>
            </w:r>
          </w:p>
        </w:tc>
      </w:tr>
      <w:tr w:rsidR="000D4D00" w:rsidRPr="004F5010" w:rsidTr="007C7C93">
        <w:tc>
          <w:tcPr>
            <w:tcW w:w="9747" w:type="dxa"/>
            <w:gridSpan w:val="3"/>
            <w:tcBorders>
              <w:top w:val="single" w:sz="4" w:space="0" w:color="auto"/>
              <w:left w:val="single" w:sz="4" w:space="0" w:color="auto"/>
              <w:bottom w:val="single" w:sz="4" w:space="0" w:color="auto"/>
              <w:right w:val="single" w:sz="4" w:space="0" w:color="auto"/>
            </w:tcBorders>
            <w:shd w:val="clear" w:color="auto" w:fill="FFFFFF"/>
          </w:tcPr>
          <w:p w:rsidR="000D4D00" w:rsidRPr="004F5010" w:rsidRDefault="00EE0805" w:rsidP="00EE0805">
            <w:pPr>
              <w:widowControl w:val="0"/>
              <w:spacing w:line="276"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12</w:t>
            </w:r>
            <w:r w:rsidR="000D4D00" w:rsidRPr="004F5010">
              <w:rPr>
                <w:rFonts w:ascii="Times New Roman" w:eastAsia="Calibri" w:hAnsi="Times New Roman" w:cs="Times New Roman"/>
                <w:sz w:val="24"/>
                <w:szCs w:val="24"/>
                <w:lang w:eastAsia="lt-LT"/>
              </w:rPr>
              <w:t xml:space="preserve">. </w:t>
            </w:r>
            <w:r w:rsidR="000D4D00" w:rsidRPr="004F5010">
              <w:rPr>
                <w:rFonts w:ascii="Times New Roman" w:hAnsi="Times New Roman" w:cs="Times New Roman"/>
                <w:sz w:val="24"/>
                <w:szCs w:val="24"/>
              </w:rPr>
              <w:t xml:space="preserve"> Socialinių įgūdžių ugdymo, palaikymo ir (ar) atkūrimo paslaugos socialinę riziką patiriantiems suaugusiems asmenims</w:t>
            </w:r>
          </w:p>
        </w:tc>
      </w:tr>
      <w:tr w:rsidR="004912B5" w:rsidRPr="004F5010" w:rsidTr="007C7C93">
        <w:tc>
          <w:tcPr>
            <w:tcW w:w="9747" w:type="dxa"/>
            <w:gridSpan w:val="3"/>
            <w:tcBorders>
              <w:top w:val="single" w:sz="4" w:space="0" w:color="auto"/>
              <w:left w:val="single" w:sz="4" w:space="0" w:color="auto"/>
              <w:bottom w:val="single" w:sz="4" w:space="0" w:color="auto"/>
              <w:right w:val="single" w:sz="4" w:space="0" w:color="auto"/>
            </w:tcBorders>
            <w:shd w:val="clear" w:color="auto" w:fill="FFFFFF"/>
          </w:tcPr>
          <w:p w:rsidR="004912B5" w:rsidRPr="004F5010" w:rsidRDefault="00EE0805" w:rsidP="00EE0805">
            <w:pPr>
              <w:widowControl w:val="0"/>
              <w:spacing w:line="276" w:lineRule="auto"/>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12</w:t>
            </w:r>
            <w:r w:rsidR="004912B5" w:rsidRPr="004F5010">
              <w:rPr>
                <w:rFonts w:ascii="Times New Roman" w:eastAsia="Calibri" w:hAnsi="Times New Roman" w:cs="Times New Roman"/>
                <w:sz w:val="24"/>
                <w:szCs w:val="24"/>
                <w:lang w:eastAsia="lt-LT"/>
              </w:rPr>
              <w:t>.</w:t>
            </w:r>
            <w:r>
              <w:rPr>
                <w:rFonts w:ascii="Times New Roman" w:eastAsia="Calibri" w:hAnsi="Times New Roman" w:cs="Times New Roman"/>
                <w:sz w:val="24"/>
                <w:szCs w:val="24"/>
                <w:lang w:eastAsia="lt-LT"/>
              </w:rPr>
              <w:t>1. S</w:t>
            </w:r>
            <w:r w:rsidR="004912B5" w:rsidRPr="004F5010">
              <w:rPr>
                <w:rFonts w:ascii="Times New Roman" w:eastAsia="Calibri" w:hAnsi="Times New Roman" w:cs="Times New Roman"/>
                <w:sz w:val="24"/>
                <w:szCs w:val="24"/>
                <w:lang w:eastAsia="lt-LT"/>
              </w:rPr>
              <w:t xml:space="preserve">avivaldybės biudžetinės įstaigos  </w:t>
            </w:r>
          </w:p>
        </w:tc>
      </w:tr>
      <w:tr w:rsidR="00A5381B" w:rsidRPr="004F5010" w:rsidTr="006C7B8B">
        <w:tc>
          <w:tcPr>
            <w:tcW w:w="6114" w:type="dxa"/>
            <w:tcBorders>
              <w:top w:val="single" w:sz="4" w:space="0" w:color="auto"/>
              <w:left w:val="single" w:sz="4" w:space="0" w:color="auto"/>
              <w:bottom w:val="single" w:sz="4" w:space="0" w:color="auto"/>
              <w:right w:val="single" w:sz="4" w:space="0" w:color="auto"/>
            </w:tcBorders>
            <w:shd w:val="clear" w:color="auto" w:fill="FFFFFF"/>
          </w:tcPr>
          <w:p w:rsidR="00A5381B" w:rsidRPr="004F5010" w:rsidRDefault="00A5381B" w:rsidP="00204AAB">
            <w:pPr>
              <w:widowControl w:val="0"/>
              <w:spacing w:line="276" w:lineRule="auto"/>
              <w:rPr>
                <w:rFonts w:ascii="Times New Roman" w:hAnsi="Times New Roman" w:cs="Times New Roman"/>
                <w:sz w:val="24"/>
                <w:szCs w:val="24"/>
              </w:rPr>
            </w:pPr>
            <w:r w:rsidRPr="004F5010">
              <w:rPr>
                <w:rFonts w:ascii="Times New Roman" w:hAnsi="Times New Roman" w:cs="Times New Roman"/>
                <w:bCs/>
                <w:sz w:val="24"/>
                <w:szCs w:val="24"/>
              </w:rPr>
              <w:t>Kauno miesto socialinių paslaugų centras (laikino apnakvindinimo ir apgyvendinimo nakvynės namuose paslaugos)</w:t>
            </w:r>
            <w:r w:rsidR="00700B5D" w:rsidRPr="004F5010">
              <w:rPr>
                <w:rFonts w:ascii="Times New Roman" w:hAnsi="Times New Roman" w:cs="Times New Roman"/>
                <w:bCs/>
                <w:sz w:val="24"/>
                <w:szCs w:val="24"/>
              </w:rPr>
              <w:t xml:space="preserve">   </w:t>
            </w:r>
            <w:r w:rsidR="00700B5D" w:rsidRPr="004F5010">
              <w:rPr>
                <w:rFonts w:ascii="Times New Roman" w:hAnsi="Times New Roman" w:cs="Times New Roman"/>
                <w:sz w:val="24"/>
                <w:szCs w:val="24"/>
              </w:rPr>
              <w:t xml:space="preserve"> </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A5381B" w:rsidRPr="004F5010" w:rsidRDefault="003E5D62" w:rsidP="00204AAB">
            <w:pPr>
              <w:widowControl w:val="0"/>
              <w:spacing w:line="276" w:lineRule="auto"/>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172</w:t>
            </w:r>
          </w:p>
        </w:tc>
        <w:tc>
          <w:tcPr>
            <w:tcW w:w="2295" w:type="dxa"/>
            <w:tcBorders>
              <w:top w:val="single" w:sz="4" w:space="0" w:color="auto"/>
              <w:left w:val="single" w:sz="4" w:space="0" w:color="auto"/>
              <w:bottom w:val="single" w:sz="4" w:space="0" w:color="auto"/>
              <w:right w:val="single" w:sz="4" w:space="0" w:color="auto"/>
            </w:tcBorders>
            <w:shd w:val="clear" w:color="auto" w:fill="FFFFFF"/>
          </w:tcPr>
          <w:p w:rsidR="00A5381B" w:rsidRPr="004F5010" w:rsidRDefault="003E5D62" w:rsidP="00A5381B">
            <w:pPr>
              <w:widowControl w:val="0"/>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172</w:t>
            </w:r>
          </w:p>
        </w:tc>
      </w:tr>
      <w:tr w:rsidR="003E5D62" w:rsidRPr="004F5010" w:rsidTr="006C7B8B">
        <w:tc>
          <w:tcPr>
            <w:tcW w:w="6114" w:type="dxa"/>
            <w:tcBorders>
              <w:top w:val="single" w:sz="4" w:space="0" w:color="auto"/>
              <w:left w:val="single" w:sz="4" w:space="0" w:color="auto"/>
              <w:bottom w:val="single" w:sz="4" w:space="0" w:color="auto"/>
              <w:right w:val="single" w:sz="4" w:space="0" w:color="auto"/>
            </w:tcBorders>
            <w:shd w:val="clear" w:color="auto" w:fill="FFFFFF"/>
          </w:tcPr>
          <w:p w:rsidR="003E5D62" w:rsidRPr="00B23E20" w:rsidRDefault="003E5D62" w:rsidP="00204AAB">
            <w:pPr>
              <w:widowControl w:val="0"/>
              <w:spacing w:line="276" w:lineRule="auto"/>
              <w:rPr>
                <w:rFonts w:ascii="Times New Roman" w:hAnsi="Times New Roman" w:cs="Times New Roman"/>
                <w:bCs/>
                <w:sz w:val="24"/>
                <w:szCs w:val="24"/>
              </w:rPr>
            </w:pPr>
            <w:r w:rsidRPr="00B23E20">
              <w:rPr>
                <w:rFonts w:ascii="Times New Roman" w:hAnsi="Times New Roman" w:cs="Times New Roman"/>
                <w:bCs/>
                <w:sz w:val="24"/>
                <w:szCs w:val="24"/>
              </w:rPr>
              <w:t>Kauno miesto socialinių paslaugų centras (saugi nakvynė)</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3E5D62" w:rsidRPr="00B23E20" w:rsidRDefault="003E5D62" w:rsidP="00204AAB">
            <w:pPr>
              <w:pStyle w:val="prastasiniatinklio"/>
              <w:spacing w:before="0" w:beforeAutospacing="0" w:after="0" w:afterAutospacing="0" w:line="276" w:lineRule="auto"/>
              <w:rPr>
                <w:rFonts w:ascii="Times New Roman" w:hAnsi="Times New Roman" w:cs="Times New Roman"/>
                <w:sz w:val="24"/>
              </w:rPr>
            </w:pPr>
            <w:r w:rsidRPr="00B23E20">
              <w:rPr>
                <w:rFonts w:ascii="Times New Roman" w:hAnsi="Times New Roman" w:cs="Times New Roman"/>
                <w:sz w:val="24"/>
              </w:rPr>
              <w:t>1277 asmenys</w:t>
            </w:r>
            <w:r w:rsidR="00141747">
              <w:rPr>
                <w:rFonts w:ascii="Times New Roman" w:hAnsi="Times New Roman" w:cs="Times New Roman"/>
                <w:sz w:val="24"/>
              </w:rPr>
              <w:t>,</w:t>
            </w:r>
          </w:p>
          <w:p w:rsidR="003E5D62" w:rsidRPr="00B23E20" w:rsidRDefault="003E5D62" w:rsidP="00204AAB">
            <w:pPr>
              <w:pStyle w:val="prastasiniatinklio"/>
              <w:spacing w:before="0" w:beforeAutospacing="0" w:after="0" w:afterAutospacing="0" w:line="276" w:lineRule="auto"/>
              <w:rPr>
                <w:rFonts w:ascii="Times New Roman" w:hAnsi="Times New Roman" w:cs="Times New Roman"/>
                <w:sz w:val="24"/>
              </w:rPr>
            </w:pPr>
            <w:r w:rsidRPr="00B23E20">
              <w:rPr>
                <w:rFonts w:ascii="Times New Roman" w:hAnsi="Times New Roman" w:cs="Times New Roman"/>
                <w:sz w:val="24"/>
              </w:rPr>
              <w:t>3053 kartai</w:t>
            </w:r>
          </w:p>
          <w:p w:rsidR="003E5D62" w:rsidRPr="00B23E20" w:rsidRDefault="003E5D62" w:rsidP="00204AAB">
            <w:pPr>
              <w:widowControl w:val="0"/>
              <w:spacing w:line="276" w:lineRule="auto"/>
              <w:jc w:val="center"/>
              <w:rPr>
                <w:rStyle w:val="Komentaronuoroda"/>
                <w:rFonts w:ascii="Times New Roman" w:hAnsi="Times New Roman" w:cs="Times New Roman"/>
                <w:sz w:val="24"/>
                <w:szCs w:val="24"/>
              </w:rPr>
            </w:pPr>
          </w:p>
        </w:tc>
        <w:tc>
          <w:tcPr>
            <w:tcW w:w="2295" w:type="dxa"/>
            <w:tcBorders>
              <w:top w:val="single" w:sz="4" w:space="0" w:color="auto"/>
              <w:left w:val="single" w:sz="4" w:space="0" w:color="auto"/>
              <w:bottom w:val="single" w:sz="4" w:space="0" w:color="auto"/>
              <w:right w:val="single" w:sz="4" w:space="0" w:color="auto"/>
            </w:tcBorders>
            <w:shd w:val="clear" w:color="auto" w:fill="FFFFFF"/>
          </w:tcPr>
          <w:p w:rsidR="003E5D62" w:rsidRPr="00B23E20" w:rsidRDefault="00DA7219" w:rsidP="00A5381B">
            <w:pPr>
              <w:widowControl w:val="0"/>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1277</w:t>
            </w:r>
          </w:p>
        </w:tc>
      </w:tr>
      <w:tr w:rsidR="007A0395" w:rsidRPr="004F5010" w:rsidTr="006C7B8B">
        <w:tc>
          <w:tcPr>
            <w:tcW w:w="6114" w:type="dxa"/>
            <w:tcBorders>
              <w:top w:val="single" w:sz="4" w:space="0" w:color="auto"/>
              <w:left w:val="single" w:sz="4" w:space="0" w:color="auto"/>
              <w:bottom w:val="single" w:sz="4" w:space="0" w:color="auto"/>
              <w:right w:val="single" w:sz="4" w:space="0" w:color="auto"/>
            </w:tcBorders>
            <w:shd w:val="clear" w:color="auto" w:fill="FFFFFF"/>
          </w:tcPr>
          <w:p w:rsidR="007A0395" w:rsidRPr="00B23E20" w:rsidRDefault="007A0395" w:rsidP="00204AAB">
            <w:pPr>
              <w:pStyle w:val="prastasiniatinklio"/>
              <w:spacing w:line="276" w:lineRule="auto"/>
              <w:rPr>
                <w:rFonts w:ascii="Times New Roman" w:hAnsi="Times New Roman" w:cs="Times New Roman"/>
                <w:b/>
                <w:sz w:val="24"/>
              </w:rPr>
            </w:pPr>
            <w:r w:rsidRPr="00B23E20">
              <w:rPr>
                <w:rFonts w:ascii="Times New Roman" w:hAnsi="Times New Roman" w:cs="Times New Roman"/>
                <w:bCs/>
                <w:sz w:val="24"/>
              </w:rPr>
              <w:t>Kauno miesto socialinių paslaugų centras (</w:t>
            </w:r>
            <w:r w:rsidRPr="00DA7219">
              <w:rPr>
                <w:rFonts w:ascii="Times New Roman" w:hAnsi="Times New Roman" w:cs="Times New Roman"/>
                <w:bCs/>
                <w:sz w:val="24"/>
              </w:rPr>
              <w:t>m</w:t>
            </w:r>
            <w:r w:rsidRPr="00DA7219">
              <w:rPr>
                <w:rStyle w:val="Grietas"/>
                <w:rFonts w:ascii="Times New Roman" w:hAnsi="Times New Roman" w:cs="Times New Roman"/>
                <w:b w:val="0"/>
                <w:sz w:val="24"/>
              </w:rPr>
              <w:t>obilus</w:t>
            </w:r>
            <w:r w:rsidR="00EF1E5F">
              <w:rPr>
                <w:rStyle w:val="Grietas"/>
                <w:rFonts w:ascii="Times New Roman" w:hAnsi="Times New Roman" w:cs="Times New Roman"/>
                <w:b w:val="0"/>
                <w:sz w:val="24"/>
              </w:rPr>
              <w:t>is</w:t>
            </w:r>
            <w:r w:rsidRPr="00DA7219">
              <w:rPr>
                <w:rStyle w:val="Grietas"/>
                <w:rFonts w:ascii="Times New Roman" w:hAnsi="Times New Roman" w:cs="Times New Roman"/>
                <w:b w:val="0"/>
                <w:sz w:val="24"/>
              </w:rPr>
              <w:t xml:space="preserve"> socialinis darbas gatvėse</w:t>
            </w:r>
            <w:r w:rsidR="00E91EB8">
              <w:rPr>
                <w:rStyle w:val="Grietas"/>
                <w:rFonts w:ascii="Times New Roman" w:hAnsi="Times New Roman" w:cs="Times New Roman"/>
                <w:b w:val="0"/>
                <w:sz w:val="24"/>
              </w:rPr>
              <w:t>)</w:t>
            </w:r>
          </w:p>
          <w:p w:rsidR="007A0395" w:rsidRPr="00B23E20" w:rsidRDefault="007A0395" w:rsidP="00204AAB">
            <w:pPr>
              <w:widowControl w:val="0"/>
              <w:spacing w:line="276" w:lineRule="auto"/>
              <w:rPr>
                <w:rFonts w:ascii="Times New Roman" w:hAnsi="Times New Roman" w:cs="Times New Roman"/>
                <w:bCs/>
                <w:sz w:val="24"/>
                <w:szCs w:val="24"/>
              </w:rPr>
            </w:pP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7A0395" w:rsidRPr="00B23E20" w:rsidRDefault="007A0395" w:rsidP="00204AAB">
            <w:pPr>
              <w:pStyle w:val="prastasiniatinklio"/>
              <w:spacing w:before="0" w:beforeAutospacing="0" w:after="0" w:afterAutospacing="0" w:line="276" w:lineRule="auto"/>
              <w:rPr>
                <w:rFonts w:ascii="Times New Roman" w:hAnsi="Times New Roman" w:cs="Times New Roman"/>
                <w:sz w:val="24"/>
              </w:rPr>
            </w:pPr>
            <w:r w:rsidRPr="00B23E20">
              <w:rPr>
                <w:rFonts w:ascii="Times New Roman" w:hAnsi="Times New Roman" w:cs="Times New Roman"/>
                <w:sz w:val="24"/>
              </w:rPr>
              <w:t>44 asmenys</w:t>
            </w:r>
            <w:r w:rsidR="00141747">
              <w:rPr>
                <w:rFonts w:ascii="Times New Roman" w:hAnsi="Times New Roman" w:cs="Times New Roman"/>
                <w:sz w:val="24"/>
              </w:rPr>
              <w:t>,</w:t>
            </w:r>
          </w:p>
          <w:p w:rsidR="007A0395" w:rsidRPr="00B23E20" w:rsidRDefault="007A0395" w:rsidP="00204AAB">
            <w:pPr>
              <w:pStyle w:val="prastasiniatinklio"/>
              <w:spacing w:before="0" w:beforeAutospacing="0" w:after="0" w:afterAutospacing="0" w:line="276" w:lineRule="auto"/>
              <w:rPr>
                <w:rFonts w:ascii="Times New Roman" w:hAnsi="Times New Roman" w:cs="Times New Roman"/>
                <w:sz w:val="24"/>
              </w:rPr>
            </w:pPr>
            <w:r w:rsidRPr="00B23E20">
              <w:rPr>
                <w:rFonts w:ascii="Times New Roman" w:hAnsi="Times New Roman" w:cs="Times New Roman"/>
                <w:sz w:val="24"/>
              </w:rPr>
              <w:t>218 kartų vykta į gatves</w:t>
            </w:r>
          </w:p>
        </w:tc>
        <w:tc>
          <w:tcPr>
            <w:tcW w:w="2295" w:type="dxa"/>
            <w:tcBorders>
              <w:top w:val="single" w:sz="4" w:space="0" w:color="auto"/>
              <w:left w:val="single" w:sz="4" w:space="0" w:color="auto"/>
              <w:bottom w:val="single" w:sz="4" w:space="0" w:color="auto"/>
              <w:right w:val="single" w:sz="4" w:space="0" w:color="auto"/>
            </w:tcBorders>
            <w:shd w:val="clear" w:color="auto" w:fill="FFFFFF"/>
          </w:tcPr>
          <w:p w:rsidR="007A0395" w:rsidRPr="00B23E20" w:rsidRDefault="00DA7219" w:rsidP="00A5381B">
            <w:pPr>
              <w:widowControl w:val="0"/>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44</w:t>
            </w:r>
          </w:p>
        </w:tc>
      </w:tr>
      <w:tr w:rsidR="00A5381B" w:rsidRPr="004F5010" w:rsidTr="007C7C93">
        <w:tc>
          <w:tcPr>
            <w:tcW w:w="9747" w:type="dxa"/>
            <w:gridSpan w:val="3"/>
            <w:tcBorders>
              <w:top w:val="single" w:sz="4" w:space="0" w:color="auto"/>
              <w:left w:val="single" w:sz="4" w:space="0" w:color="auto"/>
              <w:bottom w:val="single" w:sz="4" w:space="0" w:color="auto"/>
              <w:right w:val="single" w:sz="4" w:space="0" w:color="auto"/>
            </w:tcBorders>
            <w:shd w:val="clear" w:color="auto" w:fill="FFFFFF"/>
          </w:tcPr>
          <w:p w:rsidR="00A5381B" w:rsidRPr="004F5010" w:rsidRDefault="00EE0805" w:rsidP="00EE0805">
            <w:pPr>
              <w:widowControl w:val="0"/>
              <w:spacing w:line="276" w:lineRule="auto"/>
              <w:rPr>
                <w:rFonts w:ascii="Times New Roman" w:eastAsia="Calibri" w:hAnsi="Times New Roman" w:cs="Times New Roman"/>
                <w:sz w:val="24"/>
                <w:szCs w:val="24"/>
                <w:lang w:eastAsia="lt-LT"/>
              </w:rPr>
            </w:pPr>
            <w:r>
              <w:rPr>
                <w:rFonts w:ascii="Times New Roman" w:hAnsi="Times New Roman" w:cs="Times New Roman"/>
                <w:sz w:val="24"/>
                <w:szCs w:val="24"/>
              </w:rPr>
              <w:t>12</w:t>
            </w:r>
            <w:r w:rsidR="00A5381B" w:rsidRPr="004F5010">
              <w:rPr>
                <w:rFonts w:ascii="Times New Roman" w:hAnsi="Times New Roman" w:cs="Times New Roman"/>
                <w:sz w:val="24"/>
                <w:szCs w:val="24"/>
              </w:rPr>
              <w:t xml:space="preserve">.2. </w:t>
            </w:r>
            <w:r w:rsidR="00A5381B" w:rsidRPr="004F5010">
              <w:rPr>
                <w:rFonts w:ascii="Times New Roman" w:eastAsia="Calibri" w:hAnsi="Times New Roman" w:cs="Times New Roman"/>
                <w:sz w:val="24"/>
                <w:szCs w:val="24"/>
                <w:lang w:eastAsia="lt-LT"/>
              </w:rPr>
              <w:t xml:space="preserve"> Nevyriausybinės, viešosios (privatus sektorius) </w:t>
            </w:r>
            <w:r w:rsidR="00E93C03" w:rsidRPr="004F5010">
              <w:rPr>
                <w:rFonts w:ascii="Times New Roman" w:eastAsia="Calibri" w:hAnsi="Times New Roman" w:cs="Times New Roman"/>
                <w:sz w:val="24"/>
                <w:szCs w:val="24"/>
                <w:lang w:eastAsia="lt-LT"/>
              </w:rPr>
              <w:t xml:space="preserve"> įstaigos</w:t>
            </w:r>
          </w:p>
        </w:tc>
      </w:tr>
      <w:tr w:rsidR="00A5381B" w:rsidRPr="004F5010" w:rsidTr="006D204A">
        <w:tc>
          <w:tcPr>
            <w:tcW w:w="6114" w:type="dxa"/>
            <w:tcBorders>
              <w:top w:val="single" w:sz="4" w:space="0" w:color="auto"/>
              <w:left w:val="single" w:sz="4" w:space="0" w:color="auto"/>
              <w:bottom w:val="single" w:sz="4" w:space="0" w:color="auto"/>
              <w:right w:val="single" w:sz="4" w:space="0" w:color="auto"/>
            </w:tcBorders>
            <w:shd w:val="clear" w:color="auto" w:fill="FFFFFF"/>
          </w:tcPr>
          <w:p w:rsidR="00A5381B" w:rsidRPr="004F5010" w:rsidRDefault="00A5381B" w:rsidP="00204AAB">
            <w:pPr>
              <w:widowControl w:val="0"/>
              <w:spacing w:line="276" w:lineRule="auto"/>
              <w:rPr>
                <w:rFonts w:ascii="Times New Roman" w:hAnsi="Times New Roman" w:cs="Times New Roman"/>
                <w:sz w:val="24"/>
                <w:szCs w:val="24"/>
              </w:rPr>
            </w:pPr>
            <w:r w:rsidRPr="004F5010">
              <w:rPr>
                <w:rFonts w:ascii="Times New Roman" w:hAnsi="Times New Roman" w:cs="Times New Roman"/>
                <w:bCs/>
                <w:sz w:val="24"/>
                <w:szCs w:val="24"/>
              </w:rPr>
              <w:t>VšĮ Kovos su prekyba žmonėmis ir išnaudojimu centras (paslaugos asmenims, nukentėjusiems (galimai nukentėjusiems) nuo prekybos žmonėmis)</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A5381B" w:rsidRPr="004F5010" w:rsidRDefault="00DB7D46" w:rsidP="00204AAB">
            <w:pPr>
              <w:widowControl w:val="0"/>
              <w:spacing w:line="276" w:lineRule="auto"/>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0</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A5381B" w:rsidRPr="004F5010" w:rsidRDefault="00DB7D46" w:rsidP="006D204A">
            <w:pPr>
              <w:widowControl w:val="0"/>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0</w:t>
            </w:r>
          </w:p>
        </w:tc>
      </w:tr>
      <w:tr w:rsidR="00A5381B" w:rsidRPr="004F5010" w:rsidTr="006D204A">
        <w:tc>
          <w:tcPr>
            <w:tcW w:w="6114" w:type="dxa"/>
            <w:tcBorders>
              <w:top w:val="single" w:sz="4" w:space="0" w:color="auto"/>
              <w:left w:val="single" w:sz="4" w:space="0" w:color="auto"/>
              <w:bottom w:val="single" w:sz="4" w:space="0" w:color="auto"/>
              <w:right w:val="single" w:sz="4" w:space="0" w:color="auto"/>
            </w:tcBorders>
            <w:shd w:val="clear" w:color="auto" w:fill="FFFFFF"/>
          </w:tcPr>
          <w:p w:rsidR="00A5381B" w:rsidRPr="004F5010" w:rsidRDefault="00A5381B" w:rsidP="00204AAB">
            <w:pPr>
              <w:widowControl w:val="0"/>
              <w:spacing w:line="276" w:lineRule="auto"/>
              <w:rPr>
                <w:rFonts w:ascii="Times New Roman" w:hAnsi="Times New Roman" w:cs="Times New Roman"/>
                <w:sz w:val="24"/>
                <w:szCs w:val="24"/>
              </w:rPr>
            </w:pPr>
            <w:r w:rsidRPr="004F5010">
              <w:rPr>
                <w:rFonts w:ascii="Times New Roman" w:hAnsi="Times New Roman" w:cs="Times New Roman"/>
                <w:bCs/>
                <w:sz w:val="24"/>
                <w:szCs w:val="24"/>
              </w:rPr>
              <w:t>Kauno apskrities moterų krizių centras (psichosocialinės pagalbos paslaugos artimoje aplinkoje smurtą patyrusiems ar patiriantiems asmenims)</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A5381B" w:rsidRPr="004F5010" w:rsidRDefault="006646E4" w:rsidP="00204AAB">
            <w:pPr>
              <w:widowControl w:val="0"/>
              <w:spacing w:line="276" w:lineRule="auto"/>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69</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A5381B" w:rsidRPr="004F5010" w:rsidRDefault="006646E4" w:rsidP="006D204A">
            <w:pPr>
              <w:widowControl w:val="0"/>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69</w:t>
            </w:r>
          </w:p>
        </w:tc>
      </w:tr>
      <w:tr w:rsidR="00A5381B" w:rsidRPr="004F5010" w:rsidTr="006D204A">
        <w:tc>
          <w:tcPr>
            <w:tcW w:w="6114" w:type="dxa"/>
            <w:tcBorders>
              <w:top w:val="single" w:sz="4" w:space="0" w:color="auto"/>
              <w:left w:val="single" w:sz="4" w:space="0" w:color="auto"/>
              <w:bottom w:val="single" w:sz="4" w:space="0" w:color="auto"/>
              <w:right w:val="single" w:sz="4" w:space="0" w:color="auto"/>
            </w:tcBorders>
            <w:shd w:val="clear" w:color="auto" w:fill="FFFFFF"/>
          </w:tcPr>
          <w:p w:rsidR="00A5381B" w:rsidRPr="004F5010" w:rsidRDefault="00A5381B" w:rsidP="00204AAB">
            <w:pPr>
              <w:widowControl w:val="0"/>
              <w:spacing w:line="276" w:lineRule="auto"/>
              <w:rPr>
                <w:rFonts w:ascii="Times New Roman" w:hAnsi="Times New Roman" w:cs="Times New Roman"/>
                <w:sz w:val="24"/>
                <w:szCs w:val="24"/>
              </w:rPr>
            </w:pPr>
            <w:r w:rsidRPr="004F5010">
              <w:rPr>
                <w:rFonts w:ascii="Times New Roman" w:hAnsi="Times New Roman" w:cs="Times New Roman"/>
                <w:bCs/>
                <w:sz w:val="24"/>
                <w:szCs w:val="24"/>
              </w:rPr>
              <w:t>Kauno apskrities vyrų krizių centras (psichosocialinės pagalbos paslaugų teikimas artimoje aplinkoje smurtaujantiems asmenims)</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A5381B" w:rsidRPr="004F5010" w:rsidRDefault="006646E4" w:rsidP="00204AAB">
            <w:pPr>
              <w:widowControl w:val="0"/>
              <w:spacing w:line="276" w:lineRule="auto"/>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45</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A5381B" w:rsidRPr="004F5010" w:rsidRDefault="006646E4" w:rsidP="006D204A">
            <w:pPr>
              <w:widowControl w:val="0"/>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45</w:t>
            </w:r>
          </w:p>
        </w:tc>
      </w:tr>
      <w:tr w:rsidR="00A5381B" w:rsidRPr="004F5010" w:rsidTr="007C7C93">
        <w:tc>
          <w:tcPr>
            <w:tcW w:w="9747" w:type="dxa"/>
            <w:gridSpan w:val="3"/>
            <w:tcBorders>
              <w:top w:val="single" w:sz="4" w:space="0" w:color="auto"/>
              <w:left w:val="single" w:sz="4" w:space="0" w:color="auto"/>
              <w:bottom w:val="single" w:sz="4" w:space="0" w:color="auto"/>
              <w:right w:val="single" w:sz="4" w:space="0" w:color="auto"/>
            </w:tcBorders>
            <w:shd w:val="clear" w:color="auto" w:fill="FFFFFF"/>
          </w:tcPr>
          <w:p w:rsidR="00A5381B" w:rsidRPr="004F5010" w:rsidRDefault="00EE0805" w:rsidP="00EE0805">
            <w:pPr>
              <w:widowControl w:val="0"/>
              <w:spacing w:line="276" w:lineRule="auto"/>
              <w:rPr>
                <w:rFonts w:ascii="Times New Roman" w:eastAsia="Calibri" w:hAnsi="Times New Roman" w:cs="Times New Roman"/>
                <w:sz w:val="24"/>
                <w:szCs w:val="24"/>
                <w:lang w:eastAsia="lt-LT"/>
              </w:rPr>
            </w:pPr>
            <w:r>
              <w:rPr>
                <w:rFonts w:ascii="Times New Roman" w:hAnsi="Times New Roman" w:cs="Times New Roman"/>
                <w:sz w:val="24"/>
                <w:szCs w:val="24"/>
              </w:rPr>
              <w:t>13</w:t>
            </w:r>
            <w:r w:rsidR="007C7C93" w:rsidRPr="004F5010">
              <w:rPr>
                <w:rFonts w:ascii="Times New Roman" w:hAnsi="Times New Roman" w:cs="Times New Roman"/>
                <w:sz w:val="24"/>
                <w:szCs w:val="24"/>
              </w:rPr>
              <w:t>. Vaikų dienos socialinė priežiūra vaikų dienos centre</w:t>
            </w:r>
          </w:p>
        </w:tc>
      </w:tr>
      <w:tr w:rsidR="007C7C93" w:rsidRPr="004F5010" w:rsidTr="007C7C93">
        <w:tc>
          <w:tcPr>
            <w:tcW w:w="9747" w:type="dxa"/>
            <w:gridSpan w:val="3"/>
            <w:tcBorders>
              <w:top w:val="single" w:sz="4" w:space="0" w:color="auto"/>
              <w:left w:val="single" w:sz="4" w:space="0" w:color="auto"/>
              <w:bottom w:val="single" w:sz="4" w:space="0" w:color="auto"/>
              <w:right w:val="single" w:sz="4" w:space="0" w:color="auto"/>
            </w:tcBorders>
            <w:shd w:val="clear" w:color="auto" w:fill="FFFFFF"/>
          </w:tcPr>
          <w:p w:rsidR="007C7C93" w:rsidRPr="004F5010" w:rsidRDefault="00EE0805" w:rsidP="00EE0805">
            <w:pPr>
              <w:widowControl w:val="0"/>
              <w:spacing w:line="276" w:lineRule="auto"/>
              <w:rPr>
                <w:rFonts w:ascii="Times New Roman" w:hAnsi="Times New Roman" w:cs="Times New Roman"/>
                <w:sz w:val="24"/>
                <w:szCs w:val="24"/>
              </w:rPr>
            </w:pPr>
            <w:r>
              <w:rPr>
                <w:rFonts w:ascii="Times New Roman" w:hAnsi="Times New Roman" w:cs="Times New Roman"/>
                <w:sz w:val="24"/>
                <w:szCs w:val="24"/>
              </w:rPr>
              <w:t>13</w:t>
            </w:r>
            <w:r w:rsidR="007C7C93" w:rsidRPr="004F5010">
              <w:rPr>
                <w:rFonts w:ascii="Times New Roman" w:hAnsi="Times New Roman" w:cs="Times New Roman"/>
                <w:sz w:val="24"/>
                <w:szCs w:val="24"/>
              </w:rPr>
              <w:t xml:space="preserve">.1. </w:t>
            </w:r>
            <w:r w:rsidR="007C7C93" w:rsidRPr="004F5010">
              <w:rPr>
                <w:rFonts w:ascii="Times New Roman" w:eastAsia="Calibri" w:hAnsi="Times New Roman" w:cs="Times New Roman"/>
                <w:sz w:val="24"/>
                <w:szCs w:val="24"/>
                <w:lang w:eastAsia="lt-LT"/>
              </w:rPr>
              <w:t xml:space="preserve"> Nevyriausybinės, viešosios (privatus sektorius) </w:t>
            </w:r>
            <w:r w:rsidR="00E93C03" w:rsidRPr="004F5010">
              <w:rPr>
                <w:rFonts w:ascii="Times New Roman" w:eastAsia="Calibri" w:hAnsi="Times New Roman" w:cs="Times New Roman"/>
                <w:sz w:val="24"/>
                <w:szCs w:val="24"/>
                <w:lang w:eastAsia="lt-LT"/>
              </w:rPr>
              <w:t xml:space="preserve"> įstaigos</w:t>
            </w:r>
          </w:p>
        </w:tc>
      </w:tr>
      <w:tr w:rsidR="00A5381B" w:rsidRPr="004F5010" w:rsidTr="006D204A">
        <w:tc>
          <w:tcPr>
            <w:tcW w:w="6114" w:type="dxa"/>
            <w:tcBorders>
              <w:top w:val="single" w:sz="4" w:space="0" w:color="auto"/>
              <w:left w:val="single" w:sz="4" w:space="0" w:color="auto"/>
              <w:bottom w:val="single" w:sz="4" w:space="0" w:color="auto"/>
              <w:right w:val="single" w:sz="4" w:space="0" w:color="auto"/>
            </w:tcBorders>
            <w:shd w:val="clear" w:color="auto" w:fill="FFFFFF"/>
          </w:tcPr>
          <w:p w:rsidR="00A5381B" w:rsidRPr="004F5010" w:rsidRDefault="007C7C93" w:rsidP="00EE0805">
            <w:pPr>
              <w:widowControl w:val="0"/>
              <w:spacing w:line="276" w:lineRule="auto"/>
              <w:rPr>
                <w:rFonts w:ascii="Times New Roman" w:hAnsi="Times New Roman" w:cs="Times New Roman"/>
                <w:sz w:val="24"/>
                <w:szCs w:val="24"/>
              </w:rPr>
            </w:pPr>
            <w:r w:rsidRPr="004F5010">
              <w:rPr>
                <w:rFonts w:ascii="Times New Roman" w:hAnsi="Times New Roman" w:cs="Times New Roman"/>
                <w:sz w:val="24"/>
                <w:szCs w:val="24"/>
              </w:rPr>
              <w:t>Lietuvos samariečių bend</w:t>
            </w:r>
            <w:r w:rsidR="00EE0805">
              <w:rPr>
                <w:rFonts w:ascii="Times New Roman" w:hAnsi="Times New Roman" w:cs="Times New Roman"/>
                <w:sz w:val="24"/>
                <w:szCs w:val="24"/>
              </w:rPr>
              <w:t>rijos Kauno skyrius,  l</w:t>
            </w:r>
            <w:r w:rsidRPr="004F5010">
              <w:rPr>
                <w:rFonts w:ascii="Times New Roman" w:hAnsi="Times New Roman" w:cs="Times New Roman"/>
                <w:sz w:val="24"/>
                <w:szCs w:val="24"/>
              </w:rPr>
              <w:t xml:space="preserve">abdaros ir paramos fondas „Tavo galimybė“,  VšĮ „Ištiesk pagalbos ranką“ vaikų dienos centras „Šypsena“,  VšĮ „Ištiesk pagalbos ranką“ vaikų dienos centras „Santara“,  VšĮ „Ištiesk pagalbos ranką“ vaikų dienos centras „Meilės lašelis“,  VšĮ „Juventa“, </w:t>
            </w:r>
            <w:r w:rsidRPr="004F5010">
              <w:rPr>
                <w:rFonts w:ascii="Times New Roman" w:hAnsi="Times New Roman" w:cs="Times New Roman"/>
                <w:bCs/>
                <w:sz w:val="24"/>
                <w:szCs w:val="24"/>
                <w:shd w:val="clear" w:color="auto" w:fill="FFFFFF"/>
              </w:rPr>
              <w:t xml:space="preserve"> Dieviškosios Jėzaus Širdies pranciškonių kongregacijos</w:t>
            </w:r>
            <w:r w:rsidRPr="004F5010">
              <w:rPr>
                <w:rFonts w:ascii="Times New Roman" w:hAnsi="Times New Roman" w:cs="Times New Roman"/>
                <w:sz w:val="24"/>
                <w:szCs w:val="24"/>
              </w:rPr>
              <w:t xml:space="preserve"> Žaliakalnio vaikų dienos centras, </w:t>
            </w:r>
            <w:r w:rsidR="00EE0805">
              <w:rPr>
                <w:rFonts w:ascii="Times New Roman" w:hAnsi="Times New Roman" w:cs="Times New Roman"/>
                <w:bCs/>
                <w:sz w:val="24"/>
                <w:szCs w:val="24"/>
              </w:rPr>
              <w:t xml:space="preserve"> a</w:t>
            </w:r>
            <w:r w:rsidRPr="004F5010">
              <w:rPr>
                <w:rFonts w:ascii="Times New Roman" w:hAnsi="Times New Roman" w:cs="Times New Roman"/>
                <w:bCs/>
                <w:sz w:val="24"/>
                <w:szCs w:val="24"/>
              </w:rPr>
              <w:t>sociacija „Kauno karmelitų bendruomenė“,  Marijos krikščionių pagalbos dukterų instituto</w:t>
            </w:r>
            <w:r w:rsidRPr="004F5010">
              <w:rPr>
                <w:rFonts w:ascii="Times New Roman" w:hAnsi="Times New Roman" w:cs="Times New Roman"/>
                <w:sz w:val="24"/>
                <w:szCs w:val="24"/>
              </w:rPr>
              <w:t xml:space="preserve"> Palemono vaikų dienos centras,  Kauno arkivyskupijos šei</w:t>
            </w:r>
            <w:r w:rsidR="00EE0805">
              <w:rPr>
                <w:rFonts w:ascii="Times New Roman" w:hAnsi="Times New Roman" w:cs="Times New Roman"/>
                <w:sz w:val="24"/>
                <w:szCs w:val="24"/>
              </w:rPr>
              <w:t>mos centras,  l</w:t>
            </w:r>
            <w:r w:rsidRPr="004F5010">
              <w:rPr>
                <w:rFonts w:ascii="Times New Roman" w:hAnsi="Times New Roman" w:cs="Times New Roman"/>
                <w:sz w:val="24"/>
                <w:szCs w:val="24"/>
              </w:rPr>
              <w:t>abdaros ir paramos fondo „</w:t>
            </w:r>
            <w:r w:rsidRPr="004F5010">
              <w:rPr>
                <w:rFonts w:ascii="Times New Roman" w:hAnsi="Times New Roman" w:cs="Times New Roman"/>
                <w:bCs/>
                <w:sz w:val="24"/>
                <w:szCs w:val="24"/>
              </w:rPr>
              <w:t>Alfa 1</w:t>
            </w:r>
            <w:r w:rsidRPr="004F5010">
              <w:rPr>
                <w:rFonts w:ascii="Times New Roman" w:hAnsi="Times New Roman" w:cs="Times New Roman"/>
                <w:sz w:val="24"/>
                <w:szCs w:val="24"/>
              </w:rPr>
              <w:t xml:space="preserve">“ vaikų dienos centras, </w:t>
            </w:r>
            <w:r w:rsidRPr="004F5010">
              <w:rPr>
                <w:rFonts w:ascii="Times New Roman" w:hAnsi="Times New Roman" w:cs="Times New Roman"/>
                <w:bCs/>
                <w:sz w:val="24"/>
                <w:szCs w:val="24"/>
              </w:rPr>
              <w:t xml:space="preserve"> Kauno Švč. Jėzaus Širdies parapijos</w:t>
            </w:r>
            <w:r w:rsidRPr="004F5010">
              <w:rPr>
                <w:rFonts w:ascii="Times New Roman" w:hAnsi="Times New Roman" w:cs="Times New Roman"/>
                <w:sz w:val="24"/>
                <w:szCs w:val="24"/>
              </w:rPr>
              <w:t xml:space="preserve"> Šančių vaikų dienos centras,  Maltos ordino pagalbos tarnybos vaikų dienos centrai (Gričiupio seniūnijoje, Vilijampolės seniūnijoje ir Petrašiūnų seniūnijoje), </w:t>
            </w:r>
            <w:r w:rsidRPr="004F5010">
              <w:rPr>
                <w:rFonts w:ascii="Times New Roman" w:hAnsi="Times New Roman" w:cs="Times New Roman"/>
                <w:bCs/>
                <w:sz w:val="24"/>
                <w:szCs w:val="24"/>
              </w:rPr>
              <w:t xml:space="preserve"> Lietuvos vaikų dienos centrų asociacijos Panemunės vaikų dienos centras,  VšĮ „Vestos projektai“,  VšĮ „Actio Catholica Patria“, </w:t>
            </w:r>
            <w:r w:rsidRPr="004F5010">
              <w:rPr>
                <w:rFonts w:ascii="Times New Roman" w:hAnsi="Times New Roman" w:cs="Times New Roman"/>
                <w:sz w:val="24"/>
                <w:szCs w:val="24"/>
              </w:rPr>
              <w:t xml:space="preserve"> Kauno Palaimintojo Jurgio Matulaičio parapija,  VšĮ „Psichologinės paramos ir konsultavimo centras“,  Kauno arkiv</w:t>
            </w:r>
            <w:r w:rsidR="00EE0805">
              <w:rPr>
                <w:rFonts w:ascii="Times New Roman" w:hAnsi="Times New Roman" w:cs="Times New Roman"/>
                <w:sz w:val="24"/>
                <w:szCs w:val="24"/>
              </w:rPr>
              <w:t>yskupijos Caritas,  l</w:t>
            </w:r>
            <w:r w:rsidRPr="004F5010">
              <w:rPr>
                <w:rFonts w:ascii="Times New Roman" w:hAnsi="Times New Roman" w:cs="Times New Roman"/>
                <w:sz w:val="24"/>
                <w:szCs w:val="24"/>
              </w:rPr>
              <w:t>abdaros ir par</w:t>
            </w:r>
            <w:r w:rsidR="00EE0805">
              <w:rPr>
                <w:rFonts w:ascii="Times New Roman" w:hAnsi="Times New Roman" w:cs="Times New Roman"/>
                <w:sz w:val="24"/>
                <w:szCs w:val="24"/>
              </w:rPr>
              <w:t>amos fondas „Tikras draugas“,  v</w:t>
            </w:r>
            <w:r w:rsidRPr="004F5010">
              <w:rPr>
                <w:rFonts w:ascii="Times New Roman" w:hAnsi="Times New Roman" w:cs="Times New Roman"/>
                <w:sz w:val="24"/>
                <w:szCs w:val="24"/>
              </w:rPr>
              <w:t>isuomeninė organizacija „Esam šalia“,  Krikščioniškasis labdaros fondas „Tėvo namai“</w:t>
            </w:r>
            <w:r w:rsidR="00285252">
              <w:rPr>
                <w:rFonts w:ascii="Times New Roman" w:hAnsi="Times New Roman" w:cs="Times New Roman"/>
                <w:sz w:val="24"/>
                <w:szCs w:val="24"/>
              </w:rPr>
              <w:t xml:space="preserve">, </w:t>
            </w:r>
            <w:r w:rsidR="00285252" w:rsidRPr="000700B9">
              <w:rPr>
                <w:rFonts w:ascii="Times New Roman" w:hAnsi="Times New Roman" w:cs="Times New Roman"/>
                <w:sz w:val="24"/>
                <w:szCs w:val="24"/>
              </w:rPr>
              <w:t xml:space="preserve"> VšĮ Vilties spindulėlis, VšĮ „Kauno lietaus vaikai“ , VšĮ „Se</w:t>
            </w:r>
            <w:r w:rsidR="00E91EB8">
              <w:rPr>
                <w:rFonts w:ascii="Times New Roman" w:hAnsi="Times New Roman" w:cs="Times New Roman"/>
                <w:sz w:val="24"/>
                <w:szCs w:val="24"/>
              </w:rPr>
              <w:t>namiesčio vaikų dienos centras“,</w:t>
            </w:r>
            <w:r w:rsidR="00285252" w:rsidRPr="000700B9">
              <w:rPr>
                <w:rFonts w:ascii="Times New Roman" w:hAnsi="Times New Roman" w:cs="Times New Roman"/>
                <w:sz w:val="24"/>
                <w:szCs w:val="24"/>
              </w:rPr>
              <w:t xml:space="preserve"> Kauno arkivyskupijos šeimos centras</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A5381B" w:rsidRPr="004F5010" w:rsidRDefault="004D5582" w:rsidP="00F606CE">
            <w:pPr>
              <w:widowControl w:val="0"/>
              <w:spacing w:line="276" w:lineRule="auto"/>
              <w:jc w:val="center"/>
              <w:rPr>
                <w:rFonts w:ascii="Times New Roman" w:eastAsia="Calibri" w:hAnsi="Times New Roman" w:cs="Times New Roman"/>
                <w:sz w:val="24"/>
                <w:szCs w:val="24"/>
                <w:lang w:eastAsia="lt-LT"/>
              </w:rPr>
            </w:pPr>
            <w:r w:rsidRPr="00D039A5">
              <w:rPr>
                <w:rFonts w:ascii="Times New Roman" w:eastAsia="Calibri" w:hAnsi="Times New Roman" w:cs="Times New Roman"/>
                <w:sz w:val="24"/>
                <w:szCs w:val="24"/>
                <w:lang w:eastAsia="lt-LT"/>
              </w:rPr>
              <w:t>6</w:t>
            </w:r>
            <w:r w:rsidR="00F606CE" w:rsidRPr="00D039A5">
              <w:rPr>
                <w:rFonts w:ascii="Times New Roman" w:eastAsia="Calibri" w:hAnsi="Times New Roman" w:cs="Times New Roman"/>
                <w:sz w:val="24"/>
                <w:szCs w:val="24"/>
                <w:lang w:eastAsia="lt-LT"/>
              </w:rPr>
              <w:t>7</w:t>
            </w:r>
            <w:r w:rsidRPr="00D039A5">
              <w:rPr>
                <w:rFonts w:ascii="Times New Roman" w:eastAsia="Calibri" w:hAnsi="Times New Roman" w:cs="Times New Roman"/>
                <w:sz w:val="24"/>
                <w:szCs w:val="24"/>
                <w:lang w:eastAsia="lt-LT"/>
              </w:rPr>
              <w:t>0</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A5381B" w:rsidRPr="004F5010" w:rsidRDefault="004D5582" w:rsidP="00F606CE">
            <w:pPr>
              <w:widowControl w:val="0"/>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F606CE">
              <w:rPr>
                <w:rFonts w:ascii="Times New Roman" w:eastAsia="Calibri" w:hAnsi="Times New Roman" w:cs="Times New Roman"/>
                <w:sz w:val="24"/>
                <w:szCs w:val="24"/>
                <w:lang w:eastAsia="lt-LT"/>
              </w:rPr>
              <w:t>7</w:t>
            </w:r>
            <w:r>
              <w:rPr>
                <w:rFonts w:ascii="Times New Roman" w:eastAsia="Calibri" w:hAnsi="Times New Roman" w:cs="Times New Roman"/>
                <w:sz w:val="24"/>
                <w:szCs w:val="24"/>
                <w:lang w:eastAsia="lt-LT"/>
              </w:rPr>
              <w:t>0</w:t>
            </w:r>
          </w:p>
        </w:tc>
      </w:tr>
      <w:tr w:rsidR="004C2FF5" w:rsidRPr="004F5010" w:rsidTr="004C2FF5">
        <w:tc>
          <w:tcPr>
            <w:tcW w:w="9747" w:type="dxa"/>
            <w:gridSpan w:val="3"/>
            <w:tcBorders>
              <w:top w:val="single" w:sz="4" w:space="0" w:color="auto"/>
              <w:left w:val="single" w:sz="4" w:space="0" w:color="auto"/>
              <w:bottom w:val="single" w:sz="4" w:space="0" w:color="auto"/>
              <w:right w:val="single" w:sz="4" w:space="0" w:color="auto"/>
            </w:tcBorders>
            <w:shd w:val="clear" w:color="auto" w:fill="FFFFFF"/>
          </w:tcPr>
          <w:p w:rsidR="004C2FF5" w:rsidRPr="004F5010" w:rsidRDefault="00EE0805" w:rsidP="00EE0805">
            <w:pPr>
              <w:widowControl w:val="0"/>
              <w:spacing w:line="276" w:lineRule="auto"/>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13.2. S</w:t>
            </w:r>
            <w:r w:rsidR="004C2FF5" w:rsidRPr="004F5010">
              <w:rPr>
                <w:rFonts w:ascii="Times New Roman" w:eastAsia="Calibri" w:hAnsi="Times New Roman" w:cs="Times New Roman"/>
                <w:sz w:val="24"/>
                <w:szCs w:val="24"/>
                <w:lang w:eastAsia="lt-LT"/>
              </w:rPr>
              <w:t xml:space="preserve">avivaldybės biudžetinės įstaigos  </w:t>
            </w:r>
          </w:p>
        </w:tc>
      </w:tr>
      <w:tr w:rsidR="004C2FF5" w:rsidRPr="004F5010" w:rsidTr="006C7B8B">
        <w:tc>
          <w:tcPr>
            <w:tcW w:w="6114" w:type="dxa"/>
            <w:tcBorders>
              <w:top w:val="single" w:sz="4" w:space="0" w:color="auto"/>
              <w:left w:val="single" w:sz="4" w:space="0" w:color="auto"/>
              <w:bottom w:val="single" w:sz="4" w:space="0" w:color="auto"/>
              <w:right w:val="single" w:sz="4" w:space="0" w:color="auto"/>
            </w:tcBorders>
            <w:shd w:val="clear" w:color="auto" w:fill="FFFFFF"/>
          </w:tcPr>
          <w:p w:rsidR="004C2FF5" w:rsidRPr="004F5010" w:rsidRDefault="004C2FF5" w:rsidP="00204AAB">
            <w:pPr>
              <w:widowControl w:val="0"/>
              <w:spacing w:line="276" w:lineRule="auto"/>
              <w:rPr>
                <w:rFonts w:ascii="Times New Roman" w:hAnsi="Times New Roman" w:cs="Times New Roman"/>
                <w:sz w:val="24"/>
                <w:szCs w:val="24"/>
              </w:rPr>
            </w:pPr>
            <w:r w:rsidRPr="004F5010">
              <w:rPr>
                <w:rFonts w:ascii="Times New Roman" w:eastAsia="Calibri" w:hAnsi="Times New Roman" w:cs="Times New Roman"/>
                <w:sz w:val="24"/>
                <w:szCs w:val="24"/>
                <w:lang w:eastAsia="lt-LT"/>
              </w:rPr>
              <w:t>Vaikų gerovės centras „Pastogė“</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4C2FF5" w:rsidRPr="004F5010" w:rsidRDefault="004C2FF5" w:rsidP="00204AAB">
            <w:pPr>
              <w:widowControl w:val="0"/>
              <w:spacing w:line="276" w:lineRule="auto"/>
              <w:jc w:val="center"/>
              <w:rPr>
                <w:rFonts w:ascii="Times New Roman" w:eastAsia="Calibri" w:hAnsi="Times New Roman" w:cs="Times New Roman"/>
                <w:sz w:val="24"/>
                <w:szCs w:val="24"/>
                <w:lang w:eastAsia="lt-LT"/>
              </w:rPr>
            </w:pPr>
            <w:r w:rsidRPr="004F5010">
              <w:rPr>
                <w:rFonts w:ascii="Times New Roman" w:eastAsia="Calibri" w:hAnsi="Times New Roman" w:cs="Times New Roman"/>
                <w:sz w:val="24"/>
                <w:szCs w:val="24"/>
                <w:lang w:eastAsia="lt-LT"/>
              </w:rPr>
              <w:t>10</w:t>
            </w:r>
          </w:p>
        </w:tc>
        <w:tc>
          <w:tcPr>
            <w:tcW w:w="2295" w:type="dxa"/>
            <w:tcBorders>
              <w:top w:val="single" w:sz="4" w:space="0" w:color="auto"/>
              <w:left w:val="single" w:sz="4" w:space="0" w:color="auto"/>
              <w:bottom w:val="single" w:sz="4" w:space="0" w:color="auto"/>
              <w:right w:val="single" w:sz="4" w:space="0" w:color="auto"/>
            </w:tcBorders>
            <w:shd w:val="clear" w:color="auto" w:fill="FFFFFF"/>
          </w:tcPr>
          <w:p w:rsidR="004C2FF5" w:rsidRPr="004F5010" w:rsidRDefault="004C2FF5" w:rsidP="00A5381B">
            <w:pPr>
              <w:widowControl w:val="0"/>
              <w:jc w:val="center"/>
              <w:rPr>
                <w:rFonts w:ascii="Times New Roman" w:eastAsia="Calibri" w:hAnsi="Times New Roman" w:cs="Times New Roman"/>
                <w:sz w:val="24"/>
                <w:szCs w:val="24"/>
                <w:lang w:eastAsia="lt-LT"/>
              </w:rPr>
            </w:pPr>
            <w:r w:rsidRPr="004F5010">
              <w:rPr>
                <w:rFonts w:ascii="Times New Roman" w:eastAsia="Calibri" w:hAnsi="Times New Roman" w:cs="Times New Roman"/>
                <w:sz w:val="24"/>
                <w:szCs w:val="24"/>
                <w:lang w:eastAsia="lt-LT"/>
              </w:rPr>
              <w:t>10</w:t>
            </w:r>
          </w:p>
        </w:tc>
      </w:tr>
      <w:tr w:rsidR="009E5405" w:rsidRPr="004F5010" w:rsidTr="00FD62EE">
        <w:tc>
          <w:tcPr>
            <w:tcW w:w="974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E5405" w:rsidRPr="004F5010" w:rsidRDefault="00EE0805" w:rsidP="00EE0805">
            <w:pPr>
              <w:widowControl w:val="0"/>
              <w:spacing w:line="276" w:lineRule="auto"/>
              <w:rPr>
                <w:rFonts w:ascii="Times New Roman" w:eastAsia="Calibri" w:hAnsi="Times New Roman" w:cs="Times New Roman"/>
                <w:sz w:val="24"/>
                <w:szCs w:val="24"/>
                <w:lang w:eastAsia="lt-LT"/>
              </w:rPr>
            </w:pPr>
            <w:r>
              <w:rPr>
                <w:rFonts w:ascii="Times New Roman" w:hAnsi="Times New Roman" w:cs="Times New Roman"/>
                <w:sz w:val="24"/>
                <w:szCs w:val="24"/>
              </w:rPr>
              <w:t>14</w:t>
            </w:r>
            <w:r w:rsidR="009E5405" w:rsidRPr="004F5010">
              <w:rPr>
                <w:rFonts w:ascii="Times New Roman" w:hAnsi="Times New Roman" w:cs="Times New Roman"/>
                <w:sz w:val="24"/>
                <w:szCs w:val="24"/>
              </w:rPr>
              <w:t>. Socialinių įgūdžių ugdymo, palaikymo ir (ar) atkūrimo paslaugos socialinę riziką patiriančioms šeimoms su vaikais namuose ir (ar) vaikams dienos centruose</w:t>
            </w:r>
          </w:p>
        </w:tc>
      </w:tr>
      <w:tr w:rsidR="009E5405" w:rsidRPr="004F5010" w:rsidTr="00FD62EE">
        <w:tc>
          <w:tcPr>
            <w:tcW w:w="9747" w:type="dxa"/>
            <w:gridSpan w:val="3"/>
            <w:tcBorders>
              <w:top w:val="single" w:sz="4" w:space="0" w:color="auto"/>
              <w:left w:val="single" w:sz="4" w:space="0" w:color="auto"/>
              <w:bottom w:val="single" w:sz="4" w:space="0" w:color="auto"/>
              <w:right w:val="single" w:sz="4" w:space="0" w:color="auto"/>
            </w:tcBorders>
            <w:shd w:val="clear" w:color="auto" w:fill="FFFFFF"/>
          </w:tcPr>
          <w:p w:rsidR="009E5405" w:rsidRPr="004F5010" w:rsidRDefault="00EE0805" w:rsidP="00EE0805">
            <w:pPr>
              <w:widowControl w:val="0"/>
              <w:spacing w:line="276" w:lineRule="auto"/>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14.1. S</w:t>
            </w:r>
            <w:r w:rsidR="009E5405" w:rsidRPr="004F5010">
              <w:rPr>
                <w:rFonts w:ascii="Times New Roman" w:eastAsia="Calibri" w:hAnsi="Times New Roman" w:cs="Times New Roman"/>
                <w:sz w:val="24"/>
                <w:szCs w:val="24"/>
                <w:lang w:eastAsia="lt-LT"/>
              </w:rPr>
              <w:t xml:space="preserve">avivaldybės biudžetinės įstaigos  </w:t>
            </w:r>
          </w:p>
        </w:tc>
      </w:tr>
      <w:tr w:rsidR="007C7C93" w:rsidRPr="004F5010" w:rsidTr="006C7B8B">
        <w:tc>
          <w:tcPr>
            <w:tcW w:w="6114" w:type="dxa"/>
            <w:tcBorders>
              <w:top w:val="single" w:sz="4" w:space="0" w:color="auto"/>
              <w:left w:val="single" w:sz="4" w:space="0" w:color="auto"/>
              <w:bottom w:val="single" w:sz="4" w:space="0" w:color="auto"/>
              <w:right w:val="single" w:sz="4" w:space="0" w:color="auto"/>
            </w:tcBorders>
            <w:shd w:val="clear" w:color="auto" w:fill="FFFFFF"/>
          </w:tcPr>
          <w:p w:rsidR="007C7C93" w:rsidRPr="004F5010" w:rsidRDefault="009E5405" w:rsidP="00204AAB">
            <w:pPr>
              <w:widowControl w:val="0"/>
              <w:spacing w:line="276" w:lineRule="auto"/>
              <w:rPr>
                <w:rFonts w:ascii="Times New Roman" w:hAnsi="Times New Roman" w:cs="Times New Roman"/>
                <w:sz w:val="24"/>
                <w:szCs w:val="24"/>
              </w:rPr>
            </w:pPr>
            <w:r w:rsidRPr="004F5010">
              <w:rPr>
                <w:rFonts w:ascii="Times New Roman" w:hAnsi="Times New Roman" w:cs="Times New Roman"/>
                <w:sz w:val="24"/>
                <w:szCs w:val="24"/>
              </w:rPr>
              <w:t>Kauno miesto socialinių paslaugų centras</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7C7C93" w:rsidRPr="004F5010" w:rsidRDefault="00285252" w:rsidP="00204AAB">
            <w:pPr>
              <w:widowControl w:val="0"/>
              <w:spacing w:line="276" w:lineRule="auto"/>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404</w:t>
            </w:r>
          </w:p>
        </w:tc>
        <w:tc>
          <w:tcPr>
            <w:tcW w:w="2295" w:type="dxa"/>
            <w:tcBorders>
              <w:top w:val="single" w:sz="4" w:space="0" w:color="auto"/>
              <w:left w:val="single" w:sz="4" w:space="0" w:color="auto"/>
              <w:bottom w:val="single" w:sz="4" w:space="0" w:color="auto"/>
              <w:right w:val="single" w:sz="4" w:space="0" w:color="auto"/>
            </w:tcBorders>
            <w:shd w:val="clear" w:color="auto" w:fill="FFFFFF"/>
          </w:tcPr>
          <w:p w:rsidR="007C7C93" w:rsidRPr="004F5010" w:rsidRDefault="00DA7219" w:rsidP="007C7C93">
            <w:pPr>
              <w:widowControl w:val="0"/>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100</w:t>
            </w:r>
          </w:p>
        </w:tc>
      </w:tr>
      <w:tr w:rsidR="009E5405" w:rsidRPr="004F5010" w:rsidTr="00FD62EE">
        <w:tc>
          <w:tcPr>
            <w:tcW w:w="9747" w:type="dxa"/>
            <w:gridSpan w:val="3"/>
            <w:tcBorders>
              <w:top w:val="single" w:sz="4" w:space="0" w:color="auto"/>
              <w:left w:val="single" w:sz="4" w:space="0" w:color="auto"/>
              <w:bottom w:val="single" w:sz="4" w:space="0" w:color="auto"/>
              <w:right w:val="single" w:sz="4" w:space="0" w:color="auto"/>
            </w:tcBorders>
            <w:shd w:val="clear" w:color="auto" w:fill="FFFFFF"/>
          </w:tcPr>
          <w:p w:rsidR="009E5405" w:rsidRPr="004F5010" w:rsidRDefault="00EE0805" w:rsidP="00EE0805">
            <w:pPr>
              <w:widowControl w:val="0"/>
              <w:spacing w:line="276" w:lineRule="auto"/>
              <w:rPr>
                <w:rFonts w:ascii="Times New Roman" w:eastAsia="Calibri" w:hAnsi="Times New Roman" w:cs="Times New Roman"/>
                <w:sz w:val="24"/>
                <w:szCs w:val="24"/>
                <w:lang w:eastAsia="lt-LT"/>
              </w:rPr>
            </w:pPr>
            <w:r>
              <w:rPr>
                <w:rFonts w:ascii="Times New Roman" w:hAnsi="Times New Roman" w:cs="Times New Roman"/>
                <w:sz w:val="24"/>
                <w:szCs w:val="24"/>
              </w:rPr>
              <w:t>14.2</w:t>
            </w:r>
            <w:r w:rsidR="009E5405" w:rsidRPr="004F5010">
              <w:rPr>
                <w:rFonts w:ascii="Times New Roman" w:hAnsi="Times New Roman" w:cs="Times New Roman"/>
                <w:sz w:val="24"/>
                <w:szCs w:val="24"/>
              </w:rPr>
              <w:t xml:space="preserve">. </w:t>
            </w:r>
            <w:r w:rsidR="009E5405" w:rsidRPr="004F5010">
              <w:rPr>
                <w:rFonts w:ascii="Times New Roman" w:eastAsia="Calibri" w:hAnsi="Times New Roman" w:cs="Times New Roman"/>
                <w:sz w:val="24"/>
                <w:szCs w:val="24"/>
                <w:lang w:eastAsia="lt-LT"/>
              </w:rPr>
              <w:t xml:space="preserve"> Nevyriausybinės, viešosios (privatus sektorius) </w:t>
            </w:r>
            <w:r w:rsidR="00E93C03" w:rsidRPr="004F5010">
              <w:rPr>
                <w:rFonts w:ascii="Times New Roman" w:eastAsia="Calibri" w:hAnsi="Times New Roman" w:cs="Times New Roman"/>
                <w:sz w:val="24"/>
                <w:szCs w:val="24"/>
                <w:lang w:eastAsia="lt-LT"/>
              </w:rPr>
              <w:t xml:space="preserve"> įstaigos</w:t>
            </w:r>
          </w:p>
        </w:tc>
      </w:tr>
      <w:tr w:rsidR="009E5405" w:rsidRPr="004F5010" w:rsidTr="006D204A">
        <w:tc>
          <w:tcPr>
            <w:tcW w:w="6114" w:type="dxa"/>
            <w:tcBorders>
              <w:top w:val="single" w:sz="4" w:space="0" w:color="auto"/>
              <w:left w:val="single" w:sz="4" w:space="0" w:color="auto"/>
              <w:bottom w:val="single" w:sz="4" w:space="0" w:color="auto"/>
              <w:right w:val="single" w:sz="4" w:space="0" w:color="auto"/>
            </w:tcBorders>
            <w:shd w:val="clear" w:color="auto" w:fill="FFFFFF"/>
          </w:tcPr>
          <w:p w:rsidR="009E5405" w:rsidRPr="004F5010" w:rsidRDefault="009E5405" w:rsidP="00204AAB">
            <w:pPr>
              <w:widowControl w:val="0"/>
              <w:spacing w:line="276" w:lineRule="auto"/>
              <w:rPr>
                <w:rFonts w:ascii="Times New Roman" w:hAnsi="Times New Roman" w:cs="Times New Roman"/>
                <w:sz w:val="24"/>
                <w:szCs w:val="24"/>
              </w:rPr>
            </w:pPr>
            <w:r w:rsidRPr="004F5010">
              <w:rPr>
                <w:rFonts w:ascii="Times New Roman" w:eastAsia="Calibri" w:hAnsi="Times New Roman" w:cs="Times New Roman"/>
                <w:sz w:val="24"/>
                <w:szCs w:val="24"/>
              </w:rPr>
              <w:t xml:space="preserve">Lietuvos samariečių bendrijos Kauno skyrius, </w:t>
            </w:r>
            <w:r w:rsidRPr="004F5010">
              <w:rPr>
                <w:rFonts w:ascii="Times New Roman" w:hAnsi="Times New Roman" w:cs="Times New Roman"/>
                <w:sz w:val="24"/>
                <w:szCs w:val="24"/>
              </w:rPr>
              <w:t xml:space="preserve"> </w:t>
            </w:r>
            <w:r w:rsidR="00EE0805">
              <w:rPr>
                <w:rFonts w:ascii="Times New Roman" w:hAnsi="Times New Roman" w:cs="Times New Roman"/>
                <w:sz w:val="24"/>
                <w:szCs w:val="24"/>
              </w:rPr>
              <w:t>VšĮ </w:t>
            </w:r>
            <w:r w:rsidRPr="004F5010">
              <w:rPr>
                <w:rFonts w:ascii="Times New Roman" w:hAnsi="Times New Roman" w:cs="Times New Roman"/>
                <w:sz w:val="24"/>
                <w:szCs w:val="24"/>
              </w:rPr>
              <w:t>„Senam</w:t>
            </w:r>
            <w:r w:rsidR="00EE0805">
              <w:rPr>
                <w:rFonts w:ascii="Times New Roman" w:hAnsi="Times New Roman" w:cs="Times New Roman"/>
                <w:sz w:val="24"/>
                <w:szCs w:val="24"/>
              </w:rPr>
              <w:t>iesčio vaikų dienos centras“,  l</w:t>
            </w:r>
            <w:r w:rsidRPr="004F5010">
              <w:rPr>
                <w:rFonts w:ascii="Times New Roman" w:hAnsi="Times New Roman" w:cs="Times New Roman"/>
                <w:sz w:val="24"/>
                <w:szCs w:val="24"/>
              </w:rPr>
              <w:t>abdaros ir paramos fondas „</w:t>
            </w:r>
            <w:r w:rsidRPr="004F5010">
              <w:rPr>
                <w:rFonts w:ascii="Times New Roman" w:hAnsi="Times New Roman" w:cs="Times New Roman"/>
                <w:bCs/>
                <w:sz w:val="24"/>
                <w:szCs w:val="24"/>
              </w:rPr>
              <w:t>Alfa 1</w:t>
            </w:r>
            <w:r w:rsidRPr="004F5010">
              <w:rPr>
                <w:rFonts w:ascii="Times New Roman" w:hAnsi="Times New Roman" w:cs="Times New Roman"/>
                <w:sz w:val="24"/>
                <w:szCs w:val="24"/>
              </w:rPr>
              <w:t xml:space="preserve">“, </w:t>
            </w:r>
            <w:r w:rsidRPr="004F5010">
              <w:rPr>
                <w:rFonts w:ascii="Times New Roman" w:hAnsi="Times New Roman" w:cs="Times New Roman"/>
                <w:bCs/>
                <w:sz w:val="24"/>
                <w:szCs w:val="24"/>
              </w:rPr>
              <w:t xml:space="preserve"> Kauno Šv. Kryžiaus (Karmelitų) parapija, </w:t>
            </w:r>
            <w:r w:rsidR="00EE0805">
              <w:rPr>
                <w:rFonts w:ascii="Times New Roman" w:hAnsi="Times New Roman" w:cs="Times New Roman"/>
                <w:sz w:val="24"/>
                <w:szCs w:val="24"/>
              </w:rPr>
              <w:t xml:space="preserve"> l</w:t>
            </w:r>
            <w:r w:rsidRPr="004F5010">
              <w:rPr>
                <w:rFonts w:ascii="Times New Roman" w:hAnsi="Times New Roman" w:cs="Times New Roman"/>
                <w:sz w:val="24"/>
                <w:szCs w:val="24"/>
              </w:rPr>
              <w:t>abdaros ir param</w:t>
            </w:r>
            <w:r w:rsidR="00EE0805">
              <w:rPr>
                <w:rFonts w:ascii="Times New Roman" w:hAnsi="Times New Roman" w:cs="Times New Roman"/>
                <w:sz w:val="24"/>
                <w:szCs w:val="24"/>
              </w:rPr>
              <w:t>os fondas „Tavo galimybė“,  VšĮ „Juventa“,  Vš</w:t>
            </w:r>
            <w:r w:rsidRPr="004F5010">
              <w:rPr>
                <w:rFonts w:ascii="Times New Roman" w:hAnsi="Times New Roman" w:cs="Times New Roman"/>
                <w:sz w:val="24"/>
                <w:szCs w:val="24"/>
              </w:rPr>
              <w:t>Į</w:t>
            </w:r>
            <w:r w:rsidR="00EE0805">
              <w:rPr>
                <w:rFonts w:ascii="Times New Roman" w:hAnsi="Times New Roman" w:cs="Times New Roman"/>
                <w:sz w:val="24"/>
                <w:szCs w:val="24"/>
              </w:rPr>
              <w:t xml:space="preserve"> „Ištiesk pagalbos ranką“,  VšĮ </w:t>
            </w:r>
            <w:r w:rsidRPr="004F5010">
              <w:rPr>
                <w:rFonts w:ascii="Times New Roman" w:hAnsi="Times New Roman" w:cs="Times New Roman"/>
                <w:sz w:val="24"/>
                <w:szCs w:val="24"/>
              </w:rPr>
              <w:t xml:space="preserve">„Psichologinės paramos ir konsultavimo centras“,  Maltos ordino pagalbos tarnyba,  Lietuvos vaikų dienos centrų asociacija, </w:t>
            </w:r>
            <w:r w:rsidR="008B4E2D" w:rsidRPr="004F5010">
              <w:rPr>
                <w:rFonts w:ascii="Times New Roman" w:hAnsi="Times New Roman" w:cs="Times New Roman"/>
                <w:bCs/>
                <w:sz w:val="24"/>
                <w:szCs w:val="24"/>
                <w:shd w:val="clear" w:color="auto" w:fill="FFFFFF"/>
              </w:rPr>
              <w:t xml:space="preserve"> Dieviškosios Jėzaus Širdies pranciškonių kongregacija, </w:t>
            </w:r>
            <w:r w:rsidR="008B4E2D" w:rsidRPr="004F5010">
              <w:rPr>
                <w:rFonts w:ascii="Times New Roman" w:hAnsi="Times New Roman" w:cs="Times New Roman"/>
                <w:sz w:val="24"/>
                <w:szCs w:val="24"/>
              </w:rPr>
              <w:t xml:space="preserve">VšĮ „Vestos projektai“, </w:t>
            </w:r>
            <w:r w:rsidR="004C2FF5" w:rsidRPr="004F5010">
              <w:rPr>
                <w:rFonts w:ascii="Times New Roman" w:eastAsia="Calibri" w:hAnsi="Times New Roman" w:cs="Times New Roman"/>
                <w:sz w:val="24"/>
                <w:szCs w:val="24"/>
              </w:rPr>
              <w:t>Vš</w:t>
            </w:r>
            <w:r w:rsidR="00141747">
              <w:rPr>
                <w:rFonts w:ascii="Times New Roman" w:eastAsia="Calibri" w:hAnsi="Times New Roman" w:cs="Times New Roman"/>
                <w:sz w:val="24"/>
                <w:szCs w:val="24"/>
              </w:rPr>
              <w:t>Į</w:t>
            </w:r>
            <w:r w:rsidR="004C2FF5" w:rsidRPr="004F5010">
              <w:rPr>
                <w:rFonts w:ascii="Times New Roman" w:eastAsia="Calibri" w:hAnsi="Times New Roman" w:cs="Times New Roman"/>
                <w:sz w:val="24"/>
                <w:szCs w:val="24"/>
              </w:rPr>
              <w:t xml:space="preserve"> „Nuoširdus rūpestis“</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9E5405" w:rsidRPr="004F5010" w:rsidRDefault="00DA7219" w:rsidP="00204AAB">
            <w:pPr>
              <w:widowControl w:val="0"/>
              <w:spacing w:line="276" w:lineRule="auto"/>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173</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9E5405" w:rsidRPr="004F5010" w:rsidRDefault="00DA7219" w:rsidP="006D204A">
            <w:pPr>
              <w:widowControl w:val="0"/>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85</w:t>
            </w:r>
          </w:p>
        </w:tc>
      </w:tr>
      <w:tr w:rsidR="008B4E2D" w:rsidRPr="004F5010" w:rsidTr="00FD62EE">
        <w:tc>
          <w:tcPr>
            <w:tcW w:w="9747" w:type="dxa"/>
            <w:gridSpan w:val="3"/>
            <w:tcBorders>
              <w:top w:val="single" w:sz="4" w:space="0" w:color="auto"/>
              <w:left w:val="single" w:sz="4" w:space="0" w:color="auto"/>
              <w:bottom w:val="single" w:sz="4" w:space="0" w:color="auto"/>
              <w:right w:val="single" w:sz="4" w:space="0" w:color="auto"/>
            </w:tcBorders>
            <w:shd w:val="clear" w:color="auto" w:fill="FFFFFF"/>
          </w:tcPr>
          <w:p w:rsidR="008B4E2D" w:rsidRPr="004F5010" w:rsidRDefault="00EE0805" w:rsidP="00EE0805">
            <w:pPr>
              <w:widowControl w:val="0"/>
              <w:spacing w:line="276" w:lineRule="auto"/>
              <w:jc w:val="both"/>
              <w:rPr>
                <w:rFonts w:ascii="Times New Roman" w:eastAsia="Calibri" w:hAnsi="Times New Roman" w:cs="Times New Roman"/>
                <w:sz w:val="24"/>
                <w:szCs w:val="24"/>
                <w:lang w:eastAsia="lt-LT"/>
              </w:rPr>
            </w:pPr>
            <w:r>
              <w:rPr>
                <w:rFonts w:ascii="Times New Roman" w:hAnsi="Times New Roman" w:cs="Times New Roman"/>
                <w:sz w:val="24"/>
                <w:szCs w:val="24"/>
              </w:rPr>
              <w:t>15</w:t>
            </w:r>
            <w:r w:rsidR="008B4E2D" w:rsidRPr="004F5010">
              <w:rPr>
                <w:rFonts w:ascii="Times New Roman" w:hAnsi="Times New Roman" w:cs="Times New Roman"/>
                <w:sz w:val="24"/>
                <w:szCs w:val="24"/>
              </w:rPr>
              <w:t>. Socialinių įgūdžių ugdymo, palaikymo ir (ar) atkūrimo paslaugos asmens namuose (nepilnamečius vaikus auginančioms šeimoms, kurios susiduria su sunkumais (</w:t>
            </w:r>
            <w:r w:rsidR="004C2FF5" w:rsidRPr="004F5010">
              <w:rPr>
                <w:rFonts w:ascii="Times New Roman" w:hAnsi="Times New Roman" w:cs="Times New Roman"/>
                <w:sz w:val="24"/>
                <w:szCs w:val="24"/>
              </w:rPr>
              <w:t>individualios priežiūros darbuotojo pagalba)</w:t>
            </w:r>
            <w:r w:rsidR="008B4E2D" w:rsidRPr="004F5010">
              <w:rPr>
                <w:rFonts w:ascii="Times New Roman" w:hAnsi="Times New Roman" w:cs="Times New Roman"/>
                <w:sz w:val="24"/>
                <w:szCs w:val="24"/>
              </w:rPr>
              <w:t>)</w:t>
            </w:r>
          </w:p>
        </w:tc>
      </w:tr>
      <w:tr w:rsidR="008B4E2D" w:rsidRPr="004F5010" w:rsidTr="00FD62EE">
        <w:tc>
          <w:tcPr>
            <w:tcW w:w="9747" w:type="dxa"/>
            <w:gridSpan w:val="3"/>
            <w:tcBorders>
              <w:top w:val="single" w:sz="4" w:space="0" w:color="auto"/>
              <w:left w:val="single" w:sz="4" w:space="0" w:color="auto"/>
              <w:bottom w:val="single" w:sz="4" w:space="0" w:color="auto"/>
              <w:right w:val="single" w:sz="4" w:space="0" w:color="auto"/>
            </w:tcBorders>
            <w:shd w:val="clear" w:color="auto" w:fill="FFFFFF"/>
          </w:tcPr>
          <w:p w:rsidR="008B4E2D" w:rsidRPr="004F5010" w:rsidRDefault="008B4E2D" w:rsidP="00EE0805">
            <w:pPr>
              <w:widowControl w:val="0"/>
              <w:spacing w:line="276" w:lineRule="auto"/>
              <w:rPr>
                <w:rFonts w:ascii="Times New Roman" w:eastAsia="Calibri" w:hAnsi="Times New Roman" w:cs="Times New Roman"/>
                <w:sz w:val="24"/>
                <w:szCs w:val="24"/>
                <w:lang w:eastAsia="lt-LT"/>
              </w:rPr>
            </w:pPr>
            <w:r w:rsidRPr="004F5010">
              <w:rPr>
                <w:rFonts w:ascii="Times New Roman" w:eastAsia="Calibri" w:hAnsi="Times New Roman" w:cs="Times New Roman"/>
                <w:sz w:val="24"/>
                <w:szCs w:val="24"/>
                <w:lang w:eastAsia="lt-LT"/>
              </w:rPr>
              <w:t xml:space="preserve">Nevyriausybinės, viešosios (privatus sektorius) </w:t>
            </w:r>
            <w:r w:rsidR="00E93C03" w:rsidRPr="004F5010">
              <w:rPr>
                <w:rFonts w:ascii="Times New Roman" w:eastAsia="Calibri" w:hAnsi="Times New Roman" w:cs="Times New Roman"/>
                <w:sz w:val="24"/>
                <w:szCs w:val="24"/>
                <w:lang w:eastAsia="lt-LT"/>
              </w:rPr>
              <w:t xml:space="preserve"> įstaigos</w:t>
            </w:r>
          </w:p>
        </w:tc>
      </w:tr>
      <w:tr w:rsidR="009E5405" w:rsidRPr="004F5010" w:rsidTr="006D204A">
        <w:tc>
          <w:tcPr>
            <w:tcW w:w="6114" w:type="dxa"/>
            <w:tcBorders>
              <w:top w:val="single" w:sz="4" w:space="0" w:color="auto"/>
              <w:left w:val="single" w:sz="4" w:space="0" w:color="auto"/>
              <w:bottom w:val="single" w:sz="4" w:space="0" w:color="auto"/>
              <w:right w:val="single" w:sz="4" w:space="0" w:color="auto"/>
            </w:tcBorders>
            <w:shd w:val="clear" w:color="auto" w:fill="FFFFFF"/>
          </w:tcPr>
          <w:p w:rsidR="009E5405" w:rsidRPr="004F5010" w:rsidRDefault="004C2FF5" w:rsidP="00204AAB">
            <w:pPr>
              <w:widowControl w:val="0"/>
              <w:spacing w:line="276" w:lineRule="auto"/>
              <w:rPr>
                <w:rFonts w:ascii="Times New Roman" w:hAnsi="Times New Roman" w:cs="Times New Roman"/>
                <w:sz w:val="24"/>
                <w:szCs w:val="24"/>
              </w:rPr>
            </w:pPr>
            <w:r w:rsidRPr="004F5010">
              <w:rPr>
                <w:rFonts w:ascii="Times New Roman" w:eastAsia="Calibri" w:hAnsi="Times New Roman" w:cs="Times New Roman"/>
                <w:sz w:val="24"/>
                <w:szCs w:val="24"/>
              </w:rPr>
              <w:t>Vš</w:t>
            </w:r>
            <w:r w:rsidR="00A30D4A" w:rsidRPr="004F5010">
              <w:rPr>
                <w:rFonts w:ascii="Times New Roman" w:eastAsia="Calibri" w:hAnsi="Times New Roman" w:cs="Times New Roman"/>
                <w:sz w:val="24"/>
                <w:szCs w:val="24"/>
              </w:rPr>
              <w:t>Į</w:t>
            </w:r>
            <w:r w:rsidRPr="004F5010">
              <w:rPr>
                <w:rFonts w:ascii="Times New Roman" w:eastAsia="Calibri" w:hAnsi="Times New Roman" w:cs="Times New Roman"/>
                <w:sz w:val="24"/>
                <w:szCs w:val="24"/>
              </w:rPr>
              <w:t xml:space="preserve"> „Nuoširdus rūpestis“,  Lietuvos samariečių bendrijos Kauno skyrius</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9E5405" w:rsidRPr="004F5010" w:rsidRDefault="004C2FF5" w:rsidP="00204AAB">
            <w:pPr>
              <w:widowControl w:val="0"/>
              <w:spacing w:line="276" w:lineRule="auto"/>
              <w:jc w:val="center"/>
              <w:rPr>
                <w:rFonts w:ascii="Times New Roman" w:eastAsia="Calibri" w:hAnsi="Times New Roman" w:cs="Times New Roman"/>
                <w:sz w:val="24"/>
                <w:szCs w:val="24"/>
                <w:lang w:eastAsia="lt-LT"/>
              </w:rPr>
            </w:pPr>
            <w:r w:rsidRPr="004F5010">
              <w:rPr>
                <w:rFonts w:ascii="Times New Roman" w:eastAsia="Calibri" w:hAnsi="Times New Roman" w:cs="Times New Roman"/>
                <w:sz w:val="24"/>
                <w:szCs w:val="24"/>
                <w:lang w:eastAsia="lt-LT"/>
              </w:rPr>
              <w:t>100</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9E5405" w:rsidRPr="004F5010" w:rsidRDefault="00082A3B" w:rsidP="006D204A">
            <w:pPr>
              <w:widowControl w:val="0"/>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50</w:t>
            </w:r>
          </w:p>
        </w:tc>
      </w:tr>
      <w:tr w:rsidR="00A30D4A" w:rsidRPr="004F5010" w:rsidTr="00182AFE">
        <w:tc>
          <w:tcPr>
            <w:tcW w:w="9747" w:type="dxa"/>
            <w:gridSpan w:val="3"/>
            <w:tcBorders>
              <w:top w:val="single" w:sz="4" w:space="0" w:color="auto"/>
              <w:left w:val="single" w:sz="4" w:space="0" w:color="auto"/>
              <w:bottom w:val="single" w:sz="4" w:space="0" w:color="auto"/>
              <w:right w:val="single" w:sz="4" w:space="0" w:color="auto"/>
            </w:tcBorders>
            <w:shd w:val="clear" w:color="auto" w:fill="FFFFFF"/>
          </w:tcPr>
          <w:p w:rsidR="00A30D4A" w:rsidRPr="004F5010" w:rsidRDefault="00EE0805" w:rsidP="00EE0805">
            <w:pPr>
              <w:widowControl w:val="0"/>
              <w:spacing w:line="276" w:lineRule="auto"/>
              <w:rPr>
                <w:rFonts w:ascii="Times New Roman" w:eastAsia="Calibri" w:hAnsi="Times New Roman" w:cs="Times New Roman"/>
                <w:sz w:val="24"/>
                <w:szCs w:val="24"/>
                <w:lang w:eastAsia="lt-LT"/>
              </w:rPr>
            </w:pPr>
            <w:r>
              <w:rPr>
                <w:rFonts w:ascii="Times New Roman" w:hAnsi="Times New Roman" w:cs="Times New Roman"/>
                <w:sz w:val="24"/>
                <w:szCs w:val="24"/>
              </w:rPr>
              <w:t>16</w:t>
            </w:r>
            <w:r w:rsidR="00A30D4A" w:rsidRPr="004F5010">
              <w:rPr>
                <w:rFonts w:ascii="Times New Roman" w:hAnsi="Times New Roman" w:cs="Times New Roman"/>
                <w:sz w:val="24"/>
                <w:szCs w:val="24"/>
              </w:rPr>
              <w:t>. Intensyvi krizių įveikimo pagalba socialinę riziką patiriančioms šeimoms</w:t>
            </w:r>
          </w:p>
        </w:tc>
      </w:tr>
      <w:tr w:rsidR="00A30D4A" w:rsidRPr="004F5010" w:rsidTr="00182AFE">
        <w:tc>
          <w:tcPr>
            <w:tcW w:w="9747" w:type="dxa"/>
            <w:gridSpan w:val="3"/>
            <w:tcBorders>
              <w:top w:val="single" w:sz="4" w:space="0" w:color="auto"/>
              <w:left w:val="single" w:sz="4" w:space="0" w:color="auto"/>
              <w:bottom w:val="single" w:sz="4" w:space="0" w:color="auto"/>
              <w:right w:val="single" w:sz="4" w:space="0" w:color="auto"/>
            </w:tcBorders>
            <w:shd w:val="clear" w:color="auto" w:fill="FFFFFF"/>
          </w:tcPr>
          <w:p w:rsidR="00A30D4A" w:rsidRPr="004F5010" w:rsidRDefault="00EE0805" w:rsidP="00EE0805">
            <w:pPr>
              <w:widowControl w:val="0"/>
              <w:spacing w:line="276" w:lineRule="auto"/>
              <w:rPr>
                <w:rFonts w:ascii="Times New Roman" w:eastAsia="Calibri" w:hAnsi="Times New Roman" w:cs="Times New Roman"/>
                <w:sz w:val="24"/>
                <w:szCs w:val="24"/>
                <w:lang w:eastAsia="lt-LT"/>
              </w:rPr>
            </w:pPr>
            <w:r>
              <w:rPr>
                <w:rFonts w:ascii="Times New Roman" w:hAnsi="Times New Roman" w:cs="Times New Roman"/>
                <w:sz w:val="24"/>
                <w:szCs w:val="24"/>
              </w:rPr>
              <w:t>16</w:t>
            </w:r>
            <w:r w:rsidR="00A30D4A" w:rsidRPr="004F5010">
              <w:rPr>
                <w:rFonts w:ascii="Times New Roman" w:hAnsi="Times New Roman" w:cs="Times New Roman"/>
                <w:sz w:val="24"/>
                <w:szCs w:val="24"/>
              </w:rPr>
              <w:t xml:space="preserve">.1. </w:t>
            </w:r>
            <w:r>
              <w:rPr>
                <w:rFonts w:ascii="Times New Roman" w:eastAsia="Calibri" w:hAnsi="Times New Roman" w:cs="Times New Roman"/>
                <w:sz w:val="24"/>
                <w:szCs w:val="24"/>
                <w:lang w:eastAsia="lt-LT"/>
              </w:rPr>
              <w:t>S</w:t>
            </w:r>
            <w:r w:rsidR="00A30D4A" w:rsidRPr="004F5010">
              <w:rPr>
                <w:rFonts w:ascii="Times New Roman" w:eastAsia="Calibri" w:hAnsi="Times New Roman" w:cs="Times New Roman"/>
                <w:sz w:val="24"/>
                <w:szCs w:val="24"/>
                <w:lang w:eastAsia="lt-LT"/>
              </w:rPr>
              <w:t xml:space="preserve">avivaldybės biudžetinės įstaigos  </w:t>
            </w:r>
          </w:p>
        </w:tc>
      </w:tr>
      <w:tr w:rsidR="00A30D4A" w:rsidRPr="004F5010" w:rsidTr="006D204A">
        <w:tc>
          <w:tcPr>
            <w:tcW w:w="6114" w:type="dxa"/>
            <w:tcBorders>
              <w:top w:val="single" w:sz="4" w:space="0" w:color="auto"/>
              <w:left w:val="single" w:sz="4" w:space="0" w:color="auto"/>
              <w:bottom w:val="single" w:sz="4" w:space="0" w:color="auto"/>
              <w:right w:val="single" w:sz="4" w:space="0" w:color="auto"/>
            </w:tcBorders>
            <w:shd w:val="clear" w:color="auto" w:fill="FFFFFF"/>
          </w:tcPr>
          <w:p w:rsidR="00A30D4A" w:rsidRPr="004F5010" w:rsidRDefault="00A30D4A" w:rsidP="00204AAB">
            <w:pPr>
              <w:widowControl w:val="0"/>
              <w:spacing w:line="276" w:lineRule="auto"/>
              <w:rPr>
                <w:rFonts w:ascii="Times New Roman" w:eastAsia="Calibri" w:hAnsi="Times New Roman" w:cs="Times New Roman"/>
                <w:sz w:val="24"/>
                <w:szCs w:val="24"/>
              </w:rPr>
            </w:pPr>
            <w:r w:rsidRPr="004F5010">
              <w:rPr>
                <w:rFonts w:ascii="Times New Roman" w:hAnsi="Times New Roman" w:cs="Times New Roman"/>
                <w:sz w:val="24"/>
                <w:szCs w:val="24"/>
              </w:rPr>
              <w:t>Kauno miesto socialinių paslaugų centras,  Kauno kartų namai</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A30D4A" w:rsidRPr="004F5010" w:rsidRDefault="00150A40" w:rsidP="00204AAB">
            <w:pPr>
              <w:widowControl w:val="0"/>
              <w:spacing w:line="276" w:lineRule="auto"/>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54</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A30D4A" w:rsidRPr="004F5010" w:rsidRDefault="00150A40" w:rsidP="006D204A">
            <w:pPr>
              <w:widowControl w:val="0"/>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54</w:t>
            </w:r>
          </w:p>
        </w:tc>
      </w:tr>
      <w:tr w:rsidR="00A30D4A" w:rsidRPr="004F5010" w:rsidTr="00182AFE">
        <w:tc>
          <w:tcPr>
            <w:tcW w:w="9747" w:type="dxa"/>
            <w:gridSpan w:val="3"/>
            <w:tcBorders>
              <w:top w:val="single" w:sz="4" w:space="0" w:color="auto"/>
              <w:left w:val="single" w:sz="4" w:space="0" w:color="auto"/>
              <w:bottom w:val="single" w:sz="4" w:space="0" w:color="auto"/>
              <w:right w:val="single" w:sz="4" w:space="0" w:color="auto"/>
            </w:tcBorders>
            <w:shd w:val="clear" w:color="auto" w:fill="FFFFFF"/>
          </w:tcPr>
          <w:p w:rsidR="00A30D4A" w:rsidRPr="004F5010" w:rsidRDefault="00EE0805" w:rsidP="00EE0805">
            <w:pPr>
              <w:widowControl w:val="0"/>
              <w:spacing w:line="276" w:lineRule="auto"/>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16</w:t>
            </w:r>
            <w:r w:rsidR="00A30D4A" w:rsidRPr="004F5010">
              <w:rPr>
                <w:rFonts w:ascii="Times New Roman" w:eastAsia="Calibri" w:hAnsi="Times New Roman" w:cs="Times New Roman"/>
                <w:sz w:val="24"/>
                <w:szCs w:val="24"/>
                <w:lang w:eastAsia="lt-LT"/>
              </w:rPr>
              <w:t>.2.  Nevyriausybinės, viešosios (privatus sektorius)  įstaigos</w:t>
            </w:r>
          </w:p>
        </w:tc>
      </w:tr>
      <w:tr w:rsidR="00A30D4A" w:rsidRPr="004F5010" w:rsidTr="006C7B8B">
        <w:tc>
          <w:tcPr>
            <w:tcW w:w="6114" w:type="dxa"/>
            <w:tcBorders>
              <w:top w:val="single" w:sz="4" w:space="0" w:color="auto"/>
              <w:left w:val="single" w:sz="4" w:space="0" w:color="auto"/>
              <w:bottom w:val="single" w:sz="4" w:space="0" w:color="auto"/>
              <w:right w:val="single" w:sz="4" w:space="0" w:color="auto"/>
            </w:tcBorders>
            <w:shd w:val="clear" w:color="auto" w:fill="FFFFFF"/>
          </w:tcPr>
          <w:p w:rsidR="00A30D4A" w:rsidRPr="004F5010" w:rsidRDefault="00A30D4A" w:rsidP="00204AAB">
            <w:pPr>
              <w:widowControl w:val="0"/>
              <w:spacing w:line="276" w:lineRule="auto"/>
              <w:rPr>
                <w:rFonts w:ascii="Times New Roman" w:hAnsi="Times New Roman" w:cs="Times New Roman"/>
                <w:bCs/>
                <w:sz w:val="24"/>
                <w:szCs w:val="24"/>
              </w:rPr>
            </w:pPr>
            <w:r w:rsidRPr="004F5010">
              <w:rPr>
                <w:rFonts w:ascii="Times New Roman" w:hAnsi="Times New Roman" w:cs="Times New Roman"/>
                <w:bCs/>
                <w:sz w:val="24"/>
                <w:szCs w:val="24"/>
              </w:rPr>
              <w:t>VšĮ „Vilties žiedas“</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A30D4A" w:rsidRPr="004F5010" w:rsidRDefault="00A30D4A" w:rsidP="00204AAB">
            <w:pPr>
              <w:widowControl w:val="0"/>
              <w:spacing w:line="276" w:lineRule="auto"/>
              <w:jc w:val="center"/>
              <w:rPr>
                <w:rFonts w:ascii="Times New Roman" w:eastAsia="Calibri" w:hAnsi="Times New Roman" w:cs="Times New Roman"/>
                <w:sz w:val="24"/>
                <w:szCs w:val="24"/>
                <w:lang w:eastAsia="lt-LT"/>
              </w:rPr>
            </w:pPr>
            <w:r w:rsidRPr="004F5010">
              <w:rPr>
                <w:rFonts w:ascii="Times New Roman" w:eastAsia="Calibri" w:hAnsi="Times New Roman" w:cs="Times New Roman"/>
                <w:sz w:val="24"/>
                <w:szCs w:val="24"/>
                <w:lang w:eastAsia="lt-LT"/>
              </w:rPr>
              <w:t>4</w:t>
            </w:r>
          </w:p>
        </w:tc>
        <w:tc>
          <w:tcPr>
            <w:tcW w:w="2295" w:type="dxa"/>
            <w:tcBorders>
              <w:top w:val="single" w:sz="4" w:space="0" w:color="auto"/>
              <w:left w:val="single" w:sz="4" w:space="0" w:color="auto"/>
              <w:bottom w:val="single" w:sz="4" w:space="0" w:color="auto"/>
              <w:right w:val="single" w:sz="4" w:space="0" w:color="auto"/>
            </w:tcBorders>
            <w:shd w:val="clear" w:color="auto" w:fill="FFFFFF"/>
          </w:tcPr>
          <w:p w:rsidR="00A30D4A" w:rsidRPr="004F5010" w:rsidRDefault="00A30D4A" w:rsidP="00A30D4A">
            <w:pPr>
              <w:widowControl w:val="0"/>
              <w:jc w:val="center"/>
              <w:rPr>
                <w:rFonts w:ascii="Times New Roman" w:eastAsia="Calibri" w:hAnsi="Times New Roman" w:cs="Times New Roman"/>
                <w:sz w:val="24"/>
                <w:szCs w:val="24"/>
                <w:lang w:eastAsia="lt-LT"/>
              </w:rPr>
            </w:pPr>
            <w:r w:rsidRPr="004F5010">
              <w:rPr>
                <w:rFonts w:ascii="Times New Roman" w:eastAsia="Calibri" w:hAnsi="Times New Roman" w:cs="Times New Roman"/>
                <w:sz w:val="24"/>
                <w:szCs w:val="24"/>
                <w:lang w:eastAsia="lt-LT"/>
              </w:rPr>
              <w:t>-</w:t>
            </w:r>
          </w:p>
        </w:tc>
      </w:tr>
      <w:tr w:rsidR="00A30D4A" w:rsidRPr="004F5010" w:rsidTr="00182AFE">
        <w:tc>
          <w:tcPr>
            <w:tcW w:w="9747" w:type="dxa"/>
            <w:gridSpan w:val="3"/>
            <w:tcBorders>
              <w:top w:val="single" w:sz="4" w:space="0" w:color="auto"/>
              <w:left w:val="single" w:sz="4" w:space="0" w:color="auto"/>
              <w:bottom w:val="single" w:sz="4" w:space="0" w:color="auto"/>
              <w:right w:val="single" w:sz="4" w:space="0" w:color="auto"/>
            </w:tcBorders>
            <w:shd w:val="clear" w:color="auto" w:fill="FFFFFF"/>
          </w:tcPr>
          <w:p w:rsidR="00A30D4A" w:rsidRPr="004F5010" w:rsidRDefault="00EE0805" w:rsidP="00EE0805">
            <w:pPr>
              <w:widowControl w:val="0"/>
              <w:spacing w:line="276" w:lineRule="auto"/>
              <w:rPr>
                <w:rFonts w:ascii="Times New Roman" w:eastAsia="Calibri" w:hAnsi="Times New Roman" w:cs="Times New Roman"/>
                <w:sz w:val="24"/>
                <w:szCs w:val="24"/>
                <w:lang w:eastAsia="lt-LT"/>
              </w:rPr>
            </w:pPr>
            <w:r>
              <w:rPr>
                <w:rFonts w:ascii="Times New Roman" w:hAnsi="Times New Roman" w:cs="Times New Roman"/>
                <w:bCs/>
                <w:sz w:val="24"/>
                <w:szCs w:val="24"/>
              </w:rPr>
              <w:t>17</w:t>
            </w:r>
            <w:r w:rsidR="00A30D4A" w:rsidRPr="004F5010">
              <w:rPr>
                <w:rFonts w:ascii="Times New Roman" w:hAnsi="Times New Roman" w:cs="Times New Roman"/>
                <w:bCs/>
                <w:sz w:val="24"/>
                <w:szCs w:val="24"/>
              </w:rPr>
              <w:t>. Palydėjimo paslauga jaunuoliams</w:t>
            </w:r>
          </w:p>
        </w:tc>
      </w:tr>
      <w:tr w:rsidR="00A30D4A" w:rsidRPr="004F5010" w:rsidTr="00182AFE">
        <w:tc>
          <w:tcPr>
            <w:tcW w:w="9747" w:type="dxa"/>
            <w:gridSpan w:val="3"/>
            <w:tcBorders>
              <w:top w:val="single" w:sz="4" w:space="0" w:color="auto"/>
              <w:left w:val="single" w:sz="4" w:space="0" w:color="auto"/>
              <w:bottom w:val="single" w:sz="4" w:space="0" w:color="auto"/>
              <w:right w:val="single" w:sz="4" w:space="0" w:color="auto"/>
            </w:tcBorders>
            <w:shd w:val="clear" w:color="auto" w:fill="FFFFFF"/>
          </w:tcPr>
          <w:p w:rsidR="00A30D4A" w:rsidRPr="004F5010" w:rsidRDefault="00EE0805" w:rsidP="00EE0805">
            <w:pPr>
              <w:widowControl w:val="0"/>
              <w:spacing w:line="276" w:lineRule="auto"/>
              <w:rPr>
                <w:rFonts w:ascii="Times New Roman" w:eastAsia="Calibri" w:hAnsi="Times New Roman" w:cs="Times New Roman"/>
                <w:sz w:val="24"/>
                <w:szCs w:val="24"/>
                <w:lang w:eastAsia="lt-LT"/>
              </w:rPr>
            </w:pPr>
            <w:r>
              <w:rPr>
                <w:rFonts w:ascii="Times New Roman" w:hAnsi="Times New Roman" w:cs="Times New Roman"/>
                <w:sz w:val="24"/>
                <w:szCs w:val="24"/>
              </w:rPr>
              <w:t>17</w:t>
            </w:r>
            <w:r w:rsidR="00A30D4A" w:rsidRPr="004F5010">
              <w:rPr>
                <w:rFonts w:ascii="Times New Roman" w:hAnsi="Times New Roman" w:cs="Times New Roman"/>
                <w:sz w:val="24"/>
                <w:szCs w:val="24"/>
              </w:rPr>
              <w:t xml:space="preserve">.1. </w:t>
            </w:r>
            <w:r>
              <w:rPr>
                <w:rFonts w:ascii="Times New Roman" w:eastAsia="Calibri" w:hAnsi="Times New Roman" w:cs="Times New Roman"/>
                <w:sz w:val="24"/>
                <w:szCs w:val="24"/>
                <w:lang w:eastAsia="lt-LT"/>
              </w:rPr>
              <w:t>S</w:t>
            </w:r>
            <w:r w:rsidR="00A30D4A" w:rsidRPr="004F5010">
              <w:rPr>
                <w:rFonts w:ascii="Times New Roman" w:eastAsia="Calibri" w:hAnsi="Times New Roman" w:cs="Times New Roman"/>
                <w:sz w:val="24"/>
                <w:szCs w:val="24"/>
                <w:lang w:eastAsia="lt-LT"/>
              </w:rPr>
              <w:t xml:space="preserve">avivaldybės biudžetinės įstaigos  </w:t>
            </w:r>
          </w:p>
        </w:tc>
      </w:tr>
      <w:tr w:rsidR="00A30D4A" w:rsidRPr="004F5010" w:rsidTr="006C7B8B">
        <w:tc>
          <w:tcPr>
            <w:tcW w:w="6114" w:type="dxa"/>
            <w:tcBorders>
              <w:top w:val="single" w:sz="4" w:space="0" w:color="auto"/>
              <w:left w:val="single" w:sz="4" w:space="0" w:color="auto"/>
              <w:bottom w:val="single" w:sz="4" w:space="0" w:color="auto"/>
              <w:right w:val="single" w:sz="4" w:space="0" w:color="auto"/>
            </w:tcBorders>
            <w:shd w:val="clear" w:color="auto" w:fill="FFFFFF"/>
          </w:tcPr>
          <w:p w:rsidR="00A30D4A" w:rsidRPr="004F5010" w:rsidRDefault="00A30D4A" w:rsidP="00204AAB">
            <w:pPr>
              <w:widowControl w:val="0"/>
              <w:spacing w:line="276" w:lineRule="auto"/>
              <w:rPr>
                <w:rFonts w:ascii="Times New Roman" w:eastAsia="Calibri" w:hAnsi="Times New Roman" w:cs="Times New Roman"/>
                <w:sz w:val="24"/>
                <w:szCs w:val="24"/>
              </w:rPr>
            </w:pPr>
            <w:r w:rsidRPr="004F5010">
              <w:rPr>
                <w:rFonts w:ascii="Times New Roman" w:hAnsi="Times New Roman" w:cs="Times New Roman"/>
                <w:bCs/>
                <w:sz w:val="24"/>
                <w:szCs w:val="24"/>
              </w:rPr>
              <w:t>Kauno savivaldybės vaikų globos namai</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A30D4A" w:rsidRPr="004F5010" w:rsidRDefault="00A30D4A" w:rsidP="00204AAB">
            <w:pPr>
              <w:widowControl w:val="0"/>
              <w:spacing w:line="276" w:lineRule="auto"/>
              <w:jc w:val="center"/>
              <w:rPr>
                <w:rFonts w:ascii="Times New Roman" w:eastAsia="Calibri" w:hAnsi="Times New Roman" w:cs="Times New Roman"/>
                <w:sz w:val="24"/>
                <w:szCs w:val="24"/>
                <w:lang w:eastAsia="lt-LT"/>
              </w:rPr>
            </w:pPr>
            <w:r w:rsidRPr="004F5010">
              <w:rPr>
                <w:rFonts w:ascii="Times New Roman" w:eastAsia="Calibri" w:hAnsi="Times New Roman" w:cs="Times New Roman"/>
                <w:sz w:val="24"/>
                <w:szCs w:val="24"/>
                <w:lang w:eastAsia="lt-LT"/>
              </w:rPr>
              <w:t>35</w:t>
            </w:r>
          </w:p>
        </w:tc>
        <w:tc>
          <w:tcPr>
            <w:tcW w:w="2295" w:type="dxa"/>
            <w:tcBorders>
              <w:top w:val="single" w:sz="4" w:space="0" w:color="auto"/>
              <w:left w:val="single" w:sz="4" w:space="0" w:color="auto"/>
              <w:bottom w:val="single" w:sz="4" w:space="0" w:color="auto"/>
              <w:right w:val="single" w:sz="4" w:space="0" w:color="auto"/>
            </w:tcBorders>
            <w:shd w:val="clear" w:color="auto" w:fill="FFFFFF"/>
          </w:tcPr>
          <w:p w:rsidR="00A30D4A" w:rsidRPr="004F5010" w:rsidRDefault="00A30D4A" w:rsidP="00A30D4A">
            <w:pPr>
              <w:widowControl w:val="0"/>
              <w:jc w:val="center"/>
              <w:rPr>
                <w:rFonts w:ascii="Times New Roman" w:eastAsia="Calibri" w:hAnsi="Times New Roman" w:cs="Times New Roman"/>
                <w:sz w:val="24"/>
                <w:szCs w:val="24"/>
                <w:lang w:eastAsia="lt-LT"/>
              </w:rPr>
            </w:pPr>
            <w:r w:rsidRPr="004F5010">
              <w:rPr>
                <w:rFonts w:ascii="Times New Roman" w:eastAsia="Calibri" w:hAnsi="Times New Roman" w:cs="Times New Roman"/>
                <w:sz w:val="24"/>
                <w:szCs w:val="24"/>
                <w:lang w:eastAsia="lt-LT"/>
              </w:rPr>
              <w:t>35</w:t>
            </w:r>
          </w:p>
        </w:tc>
      </w:tr>
      <w:tr w:rsidR="0055229D" w:rsidRPr="004F5010" w:rsidTr="00182AFE">
        <w:tc>
          <w:tcPr>
            <w:tcW w:w="9747" w:type="dxa"/>
            <w:gridSpan w:val="3"/>
            <w:tcBorders>
              <w:top w:val="single" w:sz="4" w:space="0" w:color="auto"/>
              <w:left w:val="single" w:sz="4" w:space="0" w:color="auto"/>
              <w:bottom w:val="single" w:sz="4" w:space="0" w:color="auto"/>
              <w:right w:val="single" w:sz="4" w:space="0" w:color="auto"/>
            </w:tcBorders>
            <w:shd w:val="clear" w:color="auto" w:fill="FFFFFF"/>
          </w:tcPr>
          <w:p w:rsidR="0055229D" w:rsidRPr="004F5010" w:rsidRDefault="00B31F9B" w:rsidP="00B31F9B">
            <w:pPr>
              <w:widowControl w:val="0"/>
              <w:spacing w:line="276" w:lineRule="auto"/>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17</w:t>
            </w:r>
            <w:r w:rsidR="0055229D" w:rsidRPr="004F5010">
              <w:rPr>
                <w:rFonts w:ascii="Times New Roman" w:eastAsia="Calibri" w:hAnsi="Times New Roman" w:cs="Times New Roman"/>
                <w:sz w:val="24"/>
                <w:szCs w:val="24"/>
                <w:lang w:eastAsia="lt-LT"/>
              </w:rPr>
              <w:t>.2.  Nevyriausybinės, viešosios (privatus sektorius)  įstaigos</w:t>
            </w:r>
          </w:p>
        </w:tc>
      </w:tr>
      <w:tr w:rsidR="00A30D4A" w:rsidRPr="004F5010" w:rsidTr="006D204A">
        <w:tc>
          <w:tcPr>
            <w:tcW w:w="6114" w:type="dxa"/>
            <w:tcBorders>
              <w:top w:val="single" w:sz="4" w:space="0" w:color="auto"/>
              <w:left w:val="single" w:sz="4" w:space="0" w:color="auto"/>
              <w:bottom w:val="single" w:sz="4" w:space="0" w:color="auto"/>
              <w:right w:val="single" w:sz="4" w:space="0" w:color="auto"/>
            </w:tcBorders>
            <w:shd w:val="clear" w:color="auto" w:fill="FFFFFF"/>
          </w:tcPr>
          <w:p w:rsidR="00A30D4A" w:rsidRPr="004F5010" w:rsidRDefault="00B31F9B" w:rsidP="00204AAB">
            <w:pPr>
              <w:widowControl w:val="0"/>
              <w:spacing w:line="276" w:lineRule="auto"/>
              <w:rPr>
                <w:rFonts w:ascii="Times New Roman" w:eastAsia="Calibri" w:hAnsi="Times New Roman" w:cs="Times New Roman"/>
                <w:sz w:val="24"/>
                <w:szCs w:val="24"/>
              </w:rPr>
            </w:pPr>
            <w:r>
              <w:rPr>
                <w:rFonts w:ascii="Times New Roman" w:hAnsi="Times New Roman" w:cs="Times New Roman"/>
                <w:bCs/>
                <w:sz w:val="24"/>
                <w:szCs w:val="24"/>
              </w:rPr>
              <w:t>VšĮ „Actio catholica Patria“,  l</w:t>
            </w:r>
            <w:r w:rsidR="0055229D" w:rsidRPr="004F5010">
              <w:rPr>
                <w:rFonts w:ascii="Times New Roman" w:hAnsi="Times New Roman" w:cs="Times New Roman"/>
                <w:bCs/>
                <w:sz w:val="24"/>
                <w:szCs w:val="24"/>
              </w:rPr>
              <w:t>abdaros ir paramos fondas „Gyvenimo vartai“</w:t>
            </w:r>
            <w:r w:rsidR="00285252">
              <w:rPr>
                <w:rFonts w:ascii="Times New Roman" w:hAnsi="Times New Roman" w:cs="Times New Roman"/>
                <w:bCs/>
                <w:sz w:val="24"/>
                <w:szCs w:val="24"/>
              </w:rPr>
              <w:t xml:space="preserve">, </w:t>
            </w:r>
            <w:r w:rsidR="00285252" w:rsidRPr="00D34648">
              <w:rPr>
                <w:rFonts w:ascii="Times New Roman" w:hAnsi="Times New Roman" w:cs="Times New Roman"/>
                <w:bCs/>
                <w:sz w:val="24"/>
                <w:szCs w:val="24"/>
              </w:rPr>
              <w:t xml:space="preserve"> Maltos ordino pagalbos tarnyba</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A30D4A" w:rsidRPr="004F5010" w:rsidRDefault="0055229D" w:rsidP="00204AAB">
            <w:pPr>
              <w:widowControl w:val="0"/>
              <w:spacing w:line="276" w:lineRule="auto"/>
              <w:jc w:val="center"/>
              <w:rPr>
                <w:rFonts w:ascii="Times New Roman" w:eastAsia="Calibri" w:hAnsi="Times New Roman" w:cs="Times New Roman"/>
                <w:sz w:val="24"/>
                <w:szCs w:val="24"/>
                <w:lang w:eastAsia="lt-LT"/>
              </w:rPr>
            </w:pPr>
            <w:r w:rsidRPr="004F5010">
              <w:rPr>
                <w:rFonts w:ascii="Times New Roman" w:eastAsia="Calibri" w:hAnsi="Times New Roman" w:cs="Times New Roman"/>
                <w:sz w:val="24"/>
                <w:szCs w:val="24"/>
                <w:lang w:eastAsia="lt-LT"/>
              </w:rPr>
              <w:t>30</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A30D4A" w:rsidRPr="004F5010" w:rsidRDefault="00DA7219" w:rsidP="006D204A">
            <w:pPr>
              <w:widowControl w:val="0"/>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20</w:t>
            </w:r>
          </w:p>
        </w:tc>
      </w:tr>
      <w:tr w:rsidR="008B4E2D" w:rsidRPr="004F5010" w:rsidTr="00FD62EE">
        <w:tc>
          <w:tcPr>
            <w:tcW w:w="9747" w:type="dxa"/>
            <w:gridSpan w:val="3"/>
            <w:tcBorders>
              <w:top w:val="single" w:sz="4" w:space="0" w:color="auto"/>
              <w:left w:val="single" w:sz="4" w:space="0" w:color="auto"/>
              <w:bottom w:val="single" w:sz="4" w:space="0" w:color="auto"/>
              <w:right w:val="single" w:sz="4" w:space="0" w:color="auto"/>
            </w:tcBorders>
            <w:shd w:val="clear" w:color="auto" w:fill="FFFFFF"/>
          </w:tcPr>
          <w:p w:rsidR="008B4E2D" w:rsidRPr="004F5010" w:rsidRDefault="00B31F9B" w:rsidP="00B31F9B">
            <w:pPr>
              <w:widowControl w:val="0"/>
              <w:spacing w:line="276" w:lineRule="auto"/>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18</w:t>
            </w:r>
            <w:r w:rsidR="008B4E2D" w:rsidRPr="004F5010">
              <w:rPr>
                <w:rFonts w:ascii="Times New Roman" w:eastAsia="Calibri" w:hAnsi="Times New Roman" w:cs="Times New Roman"/>
                <w:sz w:val="24"/>
                <w:szCs w:val="24"/>
                <w:lang w:eastAsia="lt-LT"/>
              </w:rPr>
              <w:t>.  Bendrosios socialinės paslaugos</w:t>
            </w:r>
            <w:r w:rsidR="00A03CEF" w:rsidRPr="004F5010">
              <w:rPr>
                <w:rFonts w:ascii="Times New Roman" w:eastAsia="Calibri" w:hAnsi="Times New Roman" w:cs="Times New Roman"/>
                <w:sz w:val="24"/>
                <w:szCs w:val="24"/>
                <w:lang w:eastAsia="lt-LT"/>
              </w:rPr>
              <w:t xml:space="preserve"> (transporto organizavimo paslauga </w:t>
            </w:r>
            <w:r>
              <w:rPr>
                <w:rFonts w:ascii="Times New Roman" w:eastAsia="Calibri" w:hAnsi="Times New Roman" w:cs="Times New Roman"/>
                <w:sz w:val="24"/>
                <w:szCs w:val="24"/>
                <w:lang w:eastAsia="lt-LT"/>
              </w:rPr>
              <w:t>(kartu su palydėjimu ir pagalba</w:t>
            </w:r>
            <w:r w:rsidR="00E91EB8">
              <w:rPr>
                <w:rFonts w:ascii="Times New Roman" w:eastAsia="Calibri" w:hAnsi="Times New Roman" w:cs="Times New Roman"/>
                <w:sz w:val="24"/>
                <w:szCs w:val="24"/>
                <w:lang w:eastAsia="lt-LT"/>
              </w:rPr>
              <w:t>)</w:t>
            </w:r>
          </w:p>
        </w:tc>
      </w:tr>
      <w:tr w:rsidR="008B4E2D" w:rsidRPr="004F5010" w:rsidTr="00FD62EE">
        <w:tc>
          <w:tcPr>
            <w:tcW w:w="9747" w:type="dxa"/>
            <w:gridSpan w:val="3"/>
            <w:tcBorders>
              <w:top w:val="single" w:sz="4" w:space="0" w:color="auto"/>
              <w:left w:val="single" w:sz="4" w:space="0" w:color="auto"/>
              <w:bottom w:val="single" w:sz="4" w:space="0" w:color="auto"/>
              <w:right w:val="single" w:sz="4" w:space="0" w:color="auto"/>
            </w:tcBorders>
            <w:shd w:val="clear" w:color="auto" w:fill="FFFFFF"/>
          </w:tcPr>
          <w:p w:rsidR="008B4E2D" w:rsidRPr="004F5010" w:rsidRDefault="00B31F9B" w:rsidP="00B31F9B">
            <w:pPr>
              <w:widowControl w:val="0"/>
              <w:spacing w:line="276" w:lineRule="auto"/>
              <w:rPr>
                <w:rFonts w:ascii="Times New Roman" w:eastAsia="Calibri" w:hAnsi="Times New Roman" w:cs="Times New Roman"/>
                <w:sz w:val="24"/>
                <w:szCs w:val="24"/>
                <w:lang w:eastAsia="lt-LT"/>
              </w:rPr>
            </w:pPr>
            <w:r>
              <w:rPr>
                <w:rFonts w:ascii="Times New Roman" w:hAnsi="Times New Roman" w:cs="Times New Roman"/>
                <w:sz w:val="24"/>
                <w:szCs w:val="24"/>
              </w:rPr>
              <w:t>18</w:t>
            </w:r>
            <w:r w:rsidR="008B4E2D" w:rsidRPr="004F5010">
              <w:rPr>
                <w:rFonts w:ascii="Times New Roman" w:hAnsi="Times New Roman" w:cs="Times New Roman"/>
                <w:sz w:val="24"/>
                <w:szCs w:val="24"/>
              </w:rPr>
              <w:t xml:space="preserve">.1. </w:t>
            </w:r>
            <w:r>
              <w:rPr>
                <w:rFonts w:ascii="Times New Roman" w:eastAsia="Calibri" w:hAnsi="Times New Roman" w:cs="Times New Roman"/>
                <w:sz w:val="24"/>
                <w:szCs w:val="24"/>
                <w:lang w:eastAsia="lt-LT"/>
              </w:rPr>
              <w:t>S</w:t>
            </w:r>
            <w:r w:rsidR="008B4E2D" w:rsidRPr="004F5010">
              <w:rPr>
                <w:rFonts w:ascii="Times New Roman" w:eastAsia="Calibri" w:hAnsi="Times New Roman" w:cs="Times New Roman"/>
                <w:sz w:val="24"/>
                <w:szCs w:val="24"/>
                <w:lang w:eastAsia="lt-LT"/>
              </w:rPr>
              <w:t xml:space="preserve">avivaldybės biudžetinės įstaigos  </w:t>
            </w:r>
          </w:p>
        </w:tc>
      </w:tr>
      <w:tr w:rsidR="009E5405" w:rsidRPr="004F5010" w:rsidTr="006C7B8B">
        <w:tc>
          <w:tcPr>
            <w:tcW w:w="6114" w:type="dxa"/>
            <w:tcBorders>
              <w:top w:val="single" w:sz="4" w:space="0" w:color="auto"/>
              <w:left w:val="single" w:sz="4" w:space="0" w:color="auto"/>
              <w:bottom w:val="single" w:sz="4" w:space="0" w:color="auto"/>
              <w:right w:val="single" w:sz="4" w:space="0" w:color="auto"/>
            </w:tcBorders>
            <w:shd w:val="clear" w:color="auto" w:fill="FFFFFF"/>
          </w:tcPr>
          <w:p w:rsidR="009E5405" w:rsidRPr="00B23E20" w:rsidRDefault="00A03CEF" w:rsidP="00204AAB">
            <w:pPr>
              <w:widowControl w:val="0"/>
              <w:spacing w:line="276" w:lineRule="auto"/>
              <w:rPr>
                <w:rFonts w:ascii="Times New Roman" w:hAnsi="Times New Roman" w:cs="Times New Roman"/>
                <w:sz w:val="24"/>
                <w:szCs w:val="24"/>
              </w:rPr>
            </w:pPr>
            <w:r w:rsidRPr="00B23E20">
              <w:rPr>
                <w:rFonts w:ascii="Times New Roman" w:hAnsi="Times New Roman" w:cs="Times New Roman"/>
                <w:sz w:val="24"/>
                <w:szCs w:val="24"/>
              </w:rPr>
              <w:t>Kauno miesto socialinių paslaugų centras</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9E5405" w:rsidRPr="00B23E20" w:rsidRDefault="00876E12" w:rsidP="00204AAB">
            <w:pPr>
              <w:widowControl w:val="0"/>
              <w:spacing w:line="276" w:lineRule="auto"/>
              <w:jc w:val="center"/>
              <w:rPr>
                <w:rFonts w:ascii="Times New Roman" w:eastAsia="Calibri" w:hAnsi="Times New Roman" w:cs="Times New Roman"/>
                <w:sz w:val="24"/>
                <w:szCs w:val="24"/>
                <w:lang w:eastAsia="lt-LT"/>
              </w:rPr>
            </w:pPr>
            <w:r w:rsidRPr="00B23E20">
              <w:rPr>
                <w:rFonts w:ascii="Times New Roman" w:eastAsia="Calibri" w:hAnsi="Times New Roman" w:cs="Times New Roman"/>
                <w:sz w:val="24"/>
                <w:szCs w:val="24"/>
                <w:lang w:eastAsia="lt-LT"/>
              </w:rPr>
              <w:t>44</w:t>
            </w:r>
          </w:p>
        </w:tc>
        <w:tc>
          <w:tcPr>
            <w:tcW w:w="2295" w:type="dxa"/>
            <w:tcBorders>
              <w:top w:val="single" w:sz="4" w:space="0" w:color="auto"/>
              <w:left w:val="single" w:sz="4" w:space="0" w:color="auto"/>
              <w:bottom w:val="single" w:sz="4" w:space="0" w:color="auto"/>
              <w:right w:val="single" w:sz="4" w:space="0" w:color="auto"/>
            </w:tcBorders>
            <w:shd w:val="clear" w:color="auto" w:fill="FFFFFF"/>
          </w:tcPr>
          <w:p w:rsidR="009E5405" w:rsidRPr="00B23E20" w:rsidRDefault="00876E12" w:rsidP="007C7C93">
            <w:pPr>
              <w:widowControl w:val="0"/>
              <w:jc w:val="center"/>
              <w:rPr>
                <w:rFonts w:ascii="Times New Roman" w:eastAsia="Calibri" w:hAnsi="Times New Roman" w:cs="Times New Roman"/>
                <w:sz w:val="24"/>
                <w:szCs w:val="24"/>
                <w:lang w:eastAsia="lt-LT"/>
              </w:rPr>
            </w:pPr>
            <w:r w:rsidRPr="00B23E20">
              <w:rPr>
                <w:rFonts w:ascii="Times New Roman" w:eastAsia="Calibri" w:hAnsi="Times New Roman" w:cs="Times New Roman"/>
                <w:sz w:val="24"/>
                <w:szCs w:val="24"/>
                <w:lang w:eastAsia="lt-LT"/>
              </w:rPr>
              <w:t>44</w:t>
            </w:r>
          </w:p>
        </w:tc>
      </w:tr>
      <w:tr w:rsidR="00A03CEF" w:rsidRPr="004F5010" w:rsidTr="00FD62EE">
        <w:tc>
          <w:tcPr>
            <w:tcW w:w="9747" w:type="dxa"/>
            <w:gridSpan w:val="3"/>
            <w:tcBorders>
              <w:top w:val="single" w:sz="4" w:space="0" w:color="auto"/>
              <w:left w:val="single" w:sz="4" w:space="0" w:color="auto"/>
              <w:bottom w:val="single" w:sz="4" w:space="0" w:color="auto"/>
              <w:right w:val="single" w:sz="4" w:space="0" w:color="auto"/>
            </w:tcBorders>
            <w:shd w:val="clear" w:color="auto" w:fill="FFFFFF"/>
          </w:tcPr>
          <w:p w:rsidR="00A03CEF" w:rsidRPr="004F5010" w:rsidRDefault="00B31F9B" w:rsidP="00B31F9B">
            <w:pPr>
              <w:widowControl w:val="0"/>
              <w:spacing w:line="276" w:lineRule="auto"/>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18.2. </w:t>
            </w:r>
            <w:r w:rsidR="00A03CEF" w:rsidRPr="004F5010">
              <w:rPr>
                <w:rFonts w:ascii="Times New Roman" w:eastAsia="Calibri" w:hAnsi="Times New Roman" w:cs="Times New Roman"/>
                <w:sz w:val="24"/>
                <w:szCs w:val="24"/>
                <w:lang w:eastAsia="lt-LT"/>
              </w:rPr>
              <w:t xml:space="preserve">Nevyriausybinės, viešosios (privatus sektorius) </w:t>
            </w:r>
            <w:r w:rsidR="00E93C03" w:rsidRPr="004F5010">
              <w:rPr>
                <w:rFonts w:ascii="Times New Roman" w:eastAsia="Calibri" w:hAnsi="Times New Roman" w:cs="Times New Roman"/>
                <w:sz w:val="24"/>
                <w:szCs w:val="24"/>
                <w:lang w:eastAsia="lt-LT"/>
              </w:rPr>
              <w:t xml:space="preserve"> įstaigos</w:t>
            </w:r>
          </w:p>
        </w:tc>
      </w:tr>
      <w:tr w:rsidR="00A03CEF" w:rsidRPr="004F5010" w:rsidTr="006D204A">
        <w:tc>
          <w:tcPr>
            <w:tcW w:w="6114" w:type="dxa"/>
            <w:tcBorders>
              <w:top w:val="single" w:sz="4" w:space="0" w:color="auto"/>
              <w:left w:val="single" w:sz="4" w:space="0" w:color="auto"/>
              <w:bottom w:val="single" w:sz="4" w:space="0" w:color="auto"/>
              <w:right w:val="single" w:sz="4" w:space="0" w:color="auto"/>
            </w:tcBorders>
            <w:shd w:val="clear" w:color="auto" w:fill="FFFFFF"/>
          </w:tcPr>
          <w:p w:rsidR="00A03CEF" w:rsidRPr="004F5010" w:rsidRDefault="00A03CEF" w:rsidP="00204AAB">
            <w:pPr>
              <w:widowControl w:val="0"/>
              <w:spacing w:line="276" w:lineRule="auto"/>
              <w:rPr>
                <w:rFonts w:ascii="Times New Roman" w:hAnsi="Times New Roman" w:cs="Times New Roman"/>
                <w:sz w:val="24"/>
                <w:szCs w:val="24"/>
              </w:rPr>
            </w:pPr>
            <w:r w:rsidRPr="004F5010">
              <w:rPr>
                <w:rFonts w:ascii="Times New Roman" w:hAnsi="Times New Roman" w:cs="Times New Roman"/>
                <w:sz w:val="24"/>
                <w:szCs w:val="24"/>
              </w:rPr>
              <w:t>Maltos ordino pagalbos tarnyba</w:t>
            </w:r>
            <w:r w:rsidR="00082A3B">
              <w:rPr>
                <w:rFonts w:ascii="Times New Roman" w:hAnsi="Times New Roman" w:cs="Times New Roman"/>
                <w:sz w:val="24"/>
                <w:szCs w:val="24"/>
              </w:rPr>
              <w:t xml:space="preserve">, </w:t>
            </w:r>
            <w:r w:rsidR="00082A3B" w:rsidRPr="004F5010">
              <w:rPr>
                <w:rFonts w:ascii="Times New Roman" w:hAnsi="Times New Roman" w:cs="Times New Roman"/>
                <w:sz w:val="24"/>
                <w:szCs w:val="24"/>
                <w:lang w:eastAsia="ru-RU"/>
              </w:rPr>
              <w:t xml:space="preserve"> VšĮ „Aktyvi pagalba“</w:t>
            </w:r>
            <w:r w:rsidR="00082A3B">
              <w:rPr>
                <w:rFonts w:ascii="Times New Roman" w:hAnsi="Times New Roman" w:cs="Times New Roman"/>
                <w:sz w:val="24"/>
                <w:szCs w:val="24"/>
                <w:lang w:eastAsia="ru-RU"/>
              </w:rPr>
              <w:t xml:space="preserve">, </w:t>
            </w:r>
            <w:r w:rsidR="00082A3B" w:rsidRPr="004F5010">
              <w:rPr>
                <w:rFonts w:ascii="Times New Roman" w:hAnsi="Times New Roman" w:cs="Times New Roman"/>
                <w:sz w:val="24"/>
                <w:szCs w:val="24"/>
              </w:rPr>
              <w:t xml:space="preserve"> Lietuvos samariečių bendrijos Kauno skyrius</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A03CEF" w:rsidRPr="004F5010" w:rsidRDefault="00082A3B" w:rsidP="00204AAB">
            <w:pPr>
              <w:widowControl w:val="0"/>
              <w:spacing w:line="276" w:lineRule="auto"/>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85</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A03CEF" w:rsidRPr="004F5010" w:rsidRDefault="00082A3B" w:rsidP="006D204A">
            <w:pPr>
              <w:widowControl w:val="0"/>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85</w:t>
            </w:r>
          </w:p>
        </w:tc>
      </w:tr>
      <w:tr w:rsidR="00A03CEF" w:rsidRPr="004F5010" w:rsidTr="00FD62EE">
        <w:tc>
          <w:tcPr>
            <w:tcW w:w="9747" w:type="dxa"/>
            <w:gridSpan w:val="3"/>
            <w:tcBorders>
              <w:top w:val="single" w:sz="4" w:space="0" w:color="auto"/>
              <w:left w:val="single" w:sz="4" w:space="0" w:color="auto"/>
              <w:bottom w:val="single" w:sz="4" w:space="0" w:color="auto"/>
              <w:right w:val="single" w:sz="4" w:space="0" w:color="auto"/>
            </w:tcBorders>
            <w:shd w:val="clear" w:color="auto" w:fill="FFFFFF"/>
          </w:tcPr>
          <w:p w:rsidR="00A03CEF" w:rsidRPr="004F5010" w:rsidRDefault="00B31F9B" w:rsidP="00B31F9B">
            <w:pPr>
              <w:widowControl w:val="0"/>
              <w:spacing w:line="276" w:lineRule="auto"/>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19</w:t>
            </w:r>
            <w:r w:rsidR="00A03CEF" w:rsidRPr="004F5010">
              <w:rPr>
                <w:rFonts w:ascii="Times New Roman" w:eastAsia="Calibri" w:hAnsi="Times New Roman" w:cs="Times New Roman"/>
                <w:sz w:val="24"/>
                <w:szCs w:val="24"/>
                <w:lang w:eastAsia="lt-LT"/>
              </w:rPr>
              <w:t xml:space="preserve">.  Bendrosios socialinės paslaugos (maitinimo organizavimas)  </w:t>
            </w:r>
          </w:p>
        </w:tc>
      </w:tr>
      <w:tr w:rsidR="00A03CEF" w:rsidRPr="004F5010" w:rsidTr="00FD62EE">
        <w:tc>
          <w:tcPr>
            <w:tcW w:w="9747" w:type="dxa"/>
            <w:gridSpan w:val="3"/>
            <w:tcBorders>
              <w:top w:val="single" w:sz="4" w:space="0" w:color="auto"/>
              <w:left w:val="single" w:sz="4" w:space="0" w:color="auto"/>
              <w:bottom w:val="single" w:sz="4" w:space="0" w:color="auto"/>
              <w:right w:val="single" w:sz="4" w:space="0" w:color="auto"/>
            </w:tcBorders>
            <w:shd w:val="clear" w:color="auto" w:fill="FFFFFF"/>
          </w:tcPr>
          <w:p w:rsidR="00A03CEF" w:rsidRPr="004F5010" w:rsidRDefault="00A03CEF" w:rsidP="00B31F9B">
            <w:pPr>
              <w:widowControl w:val="0"/>
              <w:spacing w:line="276" w:lineRule="auto"/>
              <w:rPr>
                <w:rFonts w:ascii="Times New Roman" w:eastAsia="Calibri" w:hAnsi="Times New Roman" w:cs="Times New Roman"/>
                <w:sz w:val="24"/>
                <w:szCs w:val="24"/>
                <w:lang w:eastAsia="lt-LT"/>
              </w:rPr>
            </w:pPr>
            <w:r w:rsidRPr="004F5010">
              <w:rPr>
                <w:rFonts w:ascii="Times New Roman" w:eastAsia="Calibri" w:hAnsi="Times New Roman" w:cs="Times New Roman"/>
                <w:sz w:val="24"/>
                <w:szCs w:val="24"/>
                <w:lang w:eastAsia="lt-LT"/>
              </w:rPr>
              <w:t xml:space="preserve">Nevyriausybinės, viešosios (privatus sektorius) </w:t>
            </w:r>
            <w:r w:rsidR="00E93C03" w:rsidRPr="004F5010">
              <w:rPr>
                <w:rFonts w:ascii="Times New Roman" w:eastAsia="Calibri" w:hAnsi="Times New Roman" w:cs="Times New Roman"/>
                <w:sz w:val="24"/>
                <w:szCs w:val="24"/>
                <w:lang w:eastAsia="lt-LT"/>
              </w:rPr>
              <w:t xml:space="preserve"> įstaigos</w:t>
            </w:r>
          </w:p>
        </w:tc>
      </w:tr>
      <w:tr w:rsidR="009E5405" w:rsidRPr="004F5010" w:rsidTr="006D204A">
        <w:tc>
          <w:tcPr>
            <w:tcW w:w="6114" w:type="dxa"/>
            <w:tcBorders>
              <w:top w:val="single" w:sz="4" w:space="0" w:color="auto"/>
              <w:left w:val="single" w:sz="4" w:space="0" w:color="auto"/>
              <w:bottom w:val="single" w:sz="4" w:space="0" w:color="auto"/>
              <w:right w:val="single" w:sz="4" w:space="0" w:color="auto"/>
            </w:tcBorders>
            <w:shd w:val="clear" w:color="auto" w:fill="FFFFFF"/>
          </w:tcPr>
          <w:p w:rsidR="009E5405" w:rsidRPr="004F5010" w:rsidRDefault="00A03CEF" w:rsidP="00204AAB">
            <w:pPr>
              <w:widowControl w:val="0"/>
              <w:spacing w:line="276" w:lineRule="auto"/>
              <w:rPr>
                <w:rFonts w:ascii="Times New Roman" w:hAnsi="Times New Roman" w:cs="Times New Roman"/>
                <w:sz w:val="24"/>
                <w:szCs w:val="24"/>
              </w:rPr>
            </w:pPr>
            <w:r w:rsidRPr="004F5010">
              <w:rPr>
                <w:rFonts w:ascii="Times New Roman" w:hAnsi="Times New Roman" w:cs="Times New Roman"/>
                <w:bCs/>
                <w:sz w:val="24"/>
                <w:szCs w:val="24"/>
              </w:rPr>
              <w:t>Kauno Kristaus Prisikėlimo parapija (m</w:t>
            </w:r>
            <w:r w:rsidRPr="004F5010">
              <w:rPr>
                <w:rFonts w:ascii="Times New Roman" w:eastAsia="Calibri" w:hAnsi="Times New Roman" w:cs="Times New Roman"/>
                <w:sz w:val="24"/>
                <w:szCs w:val="24"/>
                <w:lang w:eastAsia="lt-LT"/>
              </w:rPr>
              <w:t>aitinimo paslaugos (Sriubos valgykla)</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9E5405" w:rsidRPr="00D039A5" w:rsidRDefault="005A5B47" w:rsidP="00204AAB">
            <w:pPr>
              <w:widowControl w:val="0"/>
              <w:spacing w:line="276" w:lineRule="auto"/>
              <w:jc w:val="center"/>
              <w:rPr>
                <w:rFonts w:ascii="Times New Roman" w:eastAsia="Calibri" w:hAnsi="Times New Roman" w:cs="Times New Roman"/>
                <w:sz w:val="24"/>
                <w:szCs w:val="24"/>
                <w:lang w:eastAsia="lt-LT"/>
              </w:rPr>
            </w:pPr>
            <w:r w:rsidRPr="00D039A5">
              <w:rPr>
                <w:rFonts w:ascii="Times New Roman" w:eastAsia="Calibri" w:hAnsi="Times New Roman" w:cs="Times New Roman"/>
                <w:sz w:val="24"/>
                <w:szCs w:val="24"/>
                <w:lang w:eastAsia="lt-LT"/>
              </w:rPr>
              <w:t>270</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9E5405" w:rsidRPr="00D039A5" w:rsidRDefault="005A5B47" w:rsidP="006D204A">
            <w:pPr>
              <w:widowControl w:val="0"/>
              <w:jc w:val="center"/>
              <w:rPr>
                <w:rFonts w:ascii="Times New Roman" w:eastAsia="Calibri" w:hAnsi="Times New Roman" w:cs="Times New Roman"/>
                <w:sz w:val="24"/>
                <w:szCs w:val="24"/>
                <w:lang w:eastAsia="lt-LT"/>
              </w:rPr>
            </w:pPr>
            <w:r w:rsidRPr="00D039A5">
              <w:rPr>
                <w:rFonts w:ascii="Times New Roman" w:eastAsia="Calibri" w:hAnsi="Times New Roman" w:cs="Times New Roman"/>
                <w:sz w:val="24"/>
                <w:szCs w:val="24"/>
                <w:lang w:eastAsia="lt-LT"/>
              </w:rPr>
              <w:t>270</w:t>
            </w:r>
          </w:p>
        </w:tc>
      </w:tr>
      <w:tr w:rsidR="003E5D62" w:rsidRPr="004F5010" w:rsidTr="00141747">
        <w:tc>
          <w:tcPr>
            <w:tcW w:w="9747" w:type="dxa"/>
            <w:gridSpan w:val="3"/>
            <w:tcBorders>
              <w:top w:val="single" w:sz="4" w:space="0" w:color="auto"/>
              <w:left w:val="single" w:sz="4" w:space="0" w:color="auto"/>
              <w:bottom w:val="single" w:sz="4" w:space="0" w:color="auto"/>
              <w:right w:val="single" w:sz="4" w:space="0" w:color="auto"/>
            </w:tcBorders>
            <w:shd w:val="clear" w:color="auto" w:fill="FFFFFF"/>
          </w:tcPr>
          <w:p w:rsidR="003E5D62" w:rsidRPr="00B23E20" w:rsidRDefault="00B31F9B" w:rsidP="00B31F9B">
            <w:pPr>
              <w:widowControl w:val="0"/>
              <w:spacing w:line="276" w:lineRule="auto"/>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20</w:t>
            </w:r>
            <w:r w:rsidR="003E5D62" w:rsidRPr="00B23E20">
              <w:rPr>
                <w:rFonts w:ascii="Times New Roman" w:eastAsia="Calibri" w:hAnsi="Times New Roman" w:cs="Times New Roman"/>
                <w:sz w:val="24"/>
                <w:szCs w:val="24"/>
                <w:lang w:eastAsia="lt-LT"/>
              </w:rPr>
              <w:t xml:space="preserve">. </w:t>
            </w:r>
            <w:r w:rsidR="003E5D62" w:rsidRPr="007A0395">
              <w:rPr>
                <w:rFonts w:ascii="Times New Roman" w:eastAsia="Calibri" w:hAnsi="Times New Roman" w:cs="Times New Roman"/>
                <w:sz w:val="24"/>
                <w:szCs w:val="24"/>
                <w:lang w:eastAsia="lt-LT"/>
              </w:rPr>
              <w:t xml:space="preserve"> Bendrosios socialinės paslaugos (</w:t>
            </w:r>
            <w:r w:rsidR="003E5D62" w:rsidRPr="00B23E20">
              <w:rPr>
                <w:rFonts w:ascii="Times New Roman" w:hAnsi="Times New Roman" w:cs="Times New Roman"/>
                <w:b/>
                <w:bCs/>
                <w:color w:val="000000"/>
                <w:sz w:val="24"/>
                <w:szCs w:val="24"/>
                <w:shd w:val="clear" w:color="auto" w:fill="FFFFFF"/>
              </w:rPr>
              <w:t xml:space="preserve"> </w:t>
            </w:r>
            <w:r w:rsidR="003E5D62" w:rsidRPr="00B23E20">
              <w:rPr>
                <w:rFonts w:ascii="Times New Roman" w:hAnsi="Times New Roman" w:cs="Times New Roman"/>
                <w:bCs/>
                <w:color w:val="000000"/>
                <w:sz w:val="24"/>
                <w:szCs w:val="24"/>
                <w:shd w:val="clear" w:color="auto" w:fill="FFFFFF"/>
              </w:rPr>
              <w:t>asmeninės higienos ir priežiūros paslaugų organizavimas</w:t>
            </w:r>
            <w:r w:rsidR="003E5D62" w:rsidRPr="007A0395">
              <w:rPr>
                <w:rFonts w:ascii="Times New Roman" w:eastAsia="Calibri" w:hAnsi="Times New Roman" w:cs="Times New Roman"/>
                <w:sz w:val="24"/>
                <w:szCs w:val="24"/>
                <w:lang w:eastAsia="lt-LT"/>
              </w:rPr>
              <w:t xml:space="preserve">)  </w:t>
            </w:r>
          </w:p>
        </w:tc>
      </w:tr>
      <w:tr w:rsidR="007A0395" w:rsidRPr="004F5010" w:rsidTr="00141747">
        <w:tc>
          <w:tcPr>
            <w:tcW w:w="9747" w:type="dxa"/>
            <w:gridSpan w:val="3"/>
            <w:tcBorders>
              <w:top w:val="single" w:sz="4" w:space="0" w:color="auto"/>
              <w:left w:val="single" w:sz="4" w:space="0" w:color="auto"/>
              <w:bottom w:val="single" w:sz="4" w:space="0" w:color="auto"/>
              <w:right w:val="single" w:sz="4" w:space="0" w:color="auto"/>
            </w:tcBorders>
            <w:shd w:val="clear" w:color="auto" w:fill="FFFFFF"/>
          </w:tcPr>
          <w:p w:rsidR="007A0395" w:rsidRPr="00B23E20" w:rsidRDefault="00B31F9B" w:rsidP="00B31F9B">
            <w:pPr>
              <w:widowControl w:val="0"/>
              <w:spacing w:line="276" w:lineRule="auto"/>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S</w:t>
            </w:r>
            <w:r w:rsidR="007A0395" w:rsidRPr="007A0395">
              <w:rPr>
                <w:rFonts w:ascii="Times New Roman" w:eastAsia="Calibri" w:hAnsi="Times New Roman" w:cs="Times New Roman"/>
                <w:sz w:val="24"/>
                <w:szCs w:val="24"/>
                <w:lang w:eastAsia="lt-LT"/>
              </w:rPr>
              <w:t xml:space="preserve">avivaldybės biudžetinės įstaigos  </w:t>
            </w:r>
          </w:p>
        </w:tc>
      </w:tr>
      <w:tr w:rsidR="003E5D62" w:rsidRPr="004F5010" w:rsidTr="006D204A">
        <w:tc>
          <w:tcPr>
            <w:tcW w:w="6114" w:type="dxa"/>
            <w:tcBorders>
              <w:top w:val="single" w:sz="4" w:space="0" w:color="auto"/>
              <w:left w:val="single" w:sz="4" w:space="0" w:color="auto"/>
              <w:bottom w:val="single" w:sz="4" w:space="0" w:color="auto"/>
              <w:right w:val="single" w:sz="4" w:space="0" w:color="auto"/>
            </w:tcBorders>
            <w:shd w:val="clear" w:color="auto" w:fill="FFFFFF"/>
          </w:tcPr>
          <w:p w:rsidR="003E5D62" w:rsidRPr="00B23E20" w:rsidRDefault="003E5D62" w:rsidP="00204AAB">
            <w:pPr>
              <w:widowControl w:val="0"/>
              <w:spacing w:line="276" w:lineRule="auto"/>
              <w:rPr>
                <w:rFonts w:ascii="Times New Roman" w:hAnsi="Times New Roman" w:cs="Times New Roman"/>
                <w:bCs/>
                <w:sz w:val="24"/>
                <w:szCs w:val="24"/>
              </w:rPr>
            </w:pPr>
            <w:r w:rsidRPr="007A0395">
              <w:rPr>
                <w:rFonts w:ascii="Times New Roman" w:hAnsi="Times New Roman" w:cs="Times New Roman"/>
                <w:sz w:val="24"/>
                <w:szCs w:val="24"/>
              </w:rPr>
              <w:t>Kauno miesto socialinių paslaugų centras</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7A0395" w:rsidRPr="00B23E20" w:rsidRDefault="007A0395" w:rsidP="00204AAB">
            <w:pPr>
              <w:pStyle w:val="prastasiniatinklio"/>
              <w:spacing w:before="0" w:beforeAutospacing="0" w:after="0" w:afterAutospacing="0" w:line="276" w:lineRule="auto"/>
              <w:jc w:val="center"/>
              <w:rPr>
                <w:rFonts w:ascii="Times New Roman" w:hAnsi="Times New Roman" w:cs="Times New Roman"/>
                <w:sz w:val="24"/>
              </w:rPr>
            </w:pPr>
            <w:r w:rsidRPr="00B23E20">
              <w:rPr>
                <w:rFonts w:ascii="Times New Roman" w:hAnsi="Times New Roman" w:cs="Times New Roman"/>
                <w:sz w:val="24"/>
              </w:rPr>
              <w:t>74 paslaugų gavėjai</w:t>
            </w:r>
            <w:r w:rsidR="00E91EB8">
              <w:rPr>
                <w:rFonts w:ascii="Times New Roman" w:hAnsi="Times New Roman" w:cs="Times New Roman"/>
                <w:sz w:val="24"/>
              </w:rPr>
              <w:t>,</w:t>
            </w:r>
          </w:p>
          <w:p w:rsidR="003E5D62" w:rsidRPr="00B23E20" w:rsidRDefault="007A0395" w:rsidP="00204AAB">
            <w:pPr>
              <w:pStyle w:val="prastasiniatinklio"/>
              <w:spacing w:before="0" w:beforeAutospacing="0" w:after="0" w:afterAutospacing="0" w:line="276" w:lineRule="auto"/>
              <w:jc w:val="center"/>
              <w:rPr>
                <w:rFonts w:ascii="Times New Roman" w:hAnsi="Times New Roman" w:cs="Times New Roman"/>
                <w:sz w:val="24"/>
              </w:rPr>
            </w:pPr>
            <w:r w:rsidRPr="00B23E20">
              <w:rPr>
                <w:rFonts w:ascii="Times New Roman" w:hAnsi="Times New Roman" w:cs="Times New Roman"/>
                <w:sz w:val="24"/>
              </w:rPr>
              <w:t>646 kartai</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3E5D62" w:rsidRPr="00B23E20" w:rsidRDefault="007A0395" w:rsidP="00141747">
            <w:pPr>
              <w:widowControl w:val="0"/>
              <w:jc w:val="center"/>
              <w:rPr>
                <w:rFonts w:ascii="Times New Roman" w:eastAsia="Calibri" w:hAnsi="Times New Roman" w:cs="Times New Roman"/>
                <w:sz w:val="24"/>
                <w:szCs w:val="24"/>
                <w:lang w:eastAsia="lt-LT"/>
              </w:rPr>
            </w:pPr>
            <w:r w:rsidRPr="00B23E20">
              <w:rPr>
                <w:rFonts w:ascii="Times New Roman" w:eastAsia="Calibri" w:hAnsi="Times New Roman" w:cs="Times New Roman"/>
                <w:sz w:val="24"/>
                <w:szCs w:val="24"/>
                <w:lang w:eastAsia="lt-LT"/>
              </w:rPr>
              <w:t>74</w:t>
            </w:r>
          </w:p>
        </w:tc>
      </w:tr>
      <w:tr w:rsidR="007A0395" w:rsidRPr="004F5010" w:rsidTr="006D204A">
        <w:tc>
          <w:tcPr>
            <w:tcW w:w="6114" w:type="dxa"/>
            <w:tcBorders>
              <w:top w:val="single" w:sz="4" w:space="0" w:color="auto"/>
              <w:left w:val="single" w:sz="4" w:space="0" w:color="auto"/>
              <w:bottom w:val="single" w:sz="4" w:space="0" w:color="auto"/>
              <w:right w:val="single" w:sz="4" w:space="0" w:color="auto"/>
            </w:tcBorders>
            <w:shd w:val="clear" w:color="auto" w:fill="FFFFFF"/>
          </w:tcPr>
          <w:p w:rsidR="007A0395" w:rsidRPr="00B23E20" w:rsidRDefault="007A0395" w:rsidP="00204AAB">
            <w:pPr>
              <w:widowControl w:val="0"/>
              <w:spacing w:line="276" w:lineRule="auto"/>
              <w:rPr>
                <w:rFonts w:ascii="Times New Roman" w:hAnsi="Times New Roman" w:cs="Times New Roman"/>
                <w:sz w:val="24"/>
                <w:szCs w:val="24"/>
              </w:rPr>
            </w:pPr>
            <w:r w:rsidRPr="00B23E20">
              <w:rPr>
                <w:rStyle w:val="Grietas"/>
                <w:rFonts w:ascii="Times New Roman" w:hAnsi="Times New Roman" w:cs="Times New Roman"/>
                <w:b w:val="0"/>
                <w:sz w:val="24"/>
                <w:szCs w:val="24"/>
              </w:rPr>
              <w:t>Kauno miesto socialinių paslaugų centras (tuberkuliozės ištyrimas)</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7A0395" w:rsidRPr="00B23E20" w:rsidRDefault="007A0395" w:rsidP="00204AAB">
            <w:pPr>
              <w:pStyle w:val="prastasiniatinklio"/>
              <w:spacing w:line="276" w:lineRule="auto"/>
              <w:jc w:val="center"/>
              <w:rPr>
                <w:rFonts w:ascii="Times New Roman" w:hAnsi="Times New Roman" w:cs="Times New Roman"/>
                <w:sz w:val="24"/>
              </w:rPr>
            </w:pPr>
            <w:r w:rsidRPr="00B23E20">
              <w:rPr>
                <w:rFonts w:ascii="Times New Roman" w:hAnsi="Times New Roman" w:cs="Times New Roman"/>
                <w:sz w:val="24"/>
              </w:rPr>
              <w:t>43</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7A0395" w:rsidRPr="00B23E20" w:rsidRDefault="007A0395" w:rsidP="00141747">
            <w:pPr>
              <w:widowControl w:val="0"/>
              <w:jc w:val="center"/>
              <w:rPr>
                <w:rFonts w:ascii="Times New Roman" w:eastAsia="Calibri" w:hAnsi="Times New Roman" w:cs="Times New Roman"/>
                <w:sz w:val="24"/>
                <w:szCs w:val="24"/>
                <w:lang w:eastAsia="lt-LT"/>
              </w:rPr>
            </w:pPr>
            <w:r w:rsidRPr="00B23E20">
              <w:rPr>
                <w:rFonts w:ascii="Times New Roman" w:eastAsia="Calibri" w:hAnsi="Times New Roman" w:cs="Times New Roman"/>
                <w:sz w:val="24"/>
                <w:szCs w:val="24"/>
                <w:lang w:eastAsia="lt-LT"/>
              </w:rPr>
              <w:t>43</w:t>
            </w:r>
          </w:p>
        </w:tc>
      </w:tr>
    </w:tbl>
    <w:p w:rsidR="00E7380C" w:rsidRDefault="00E7380C" w:rsidP="00CE74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6"/>
        <w:jc w:val="both"/>
        <w:rPr>
          <w:szCs w:val="24"/>
          <w:lang w:eastAsia="lt-LT"/>
        </w:rPr>
      </w:pPr>
    </w:p>
    <w:p w:rsidR="002E65F0" w:rsidRDefault="003C0841" w:rsidP="002E65F0">
      <w:pPr>
        <w:widowControl w:val="0"/>
        <w:shd w:val="clear" w:color="auto" w:fill="FFFFFF"/>
        <w:ind w:firstLine="709"/>
        <w:jc w:val="both"/>
      </w:pPr>
      <w:r>
        <w:rPr>
          <w:b/>
          <w:szCs w:val="24"/>
          <w:lang w:eastAsia="lt-LT"/>
        </w:rPr>
        <w:t xml:space="preserve">6. </w:t>
      </w:r>
      <w:r w:rsidR="002E65F0">
        <w:rPr>
          <w:b/>
          <w:bCs/>
        </w:rPr>
        <w:t>Savivaldybės galimybių teikti socialines paslaugas ir socialinių paslaugų poreikio įvertinimas</w:t>
      </w:r>
    </w:p>
    <w:p w:rsidR="00BD779C" w:rsidRDefault="00BD779C" w:rsidP="00BD77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tbl>
      <w:tblPr>
        <w:tblW w:w="9673" w:type="dxa"/>
        <w:jc w:val="center"/>
        <w:tblLayout w:type="fixed"/>
        <w:tblCellMar>
          <w:left w:w="40" w:type="dxa"/>
          <w:right w:w="40" w:type="dxa"/>
        </w:tblCellMar>
        <w:tblLook w:val="04A0" w:firstRow="1" w:lastRow="0" w:firstColumn="1" w:lastColumn="0" w:noHBand="0" w:noVBand="1"/>
      </w:tblPr>
      <w:tblGrid>
        <w:gridCol w:w="884"/>
        <w:gridCol w:w="4637"/>
        <w:gridCol w:w="992"/>
        <w:gridCol w:w="1276"/>
        <w:gridCol w:w="1884"/>
      </w:tblGrid>
      <w:tr w:rsidR="00FA2322" w:rsidTr="004C7A68">
        <w:trPr>
          <w:cantSplit/>
          <w:trHeight w:val="23"/>
          <w:jc w:val="center"/>
        </w:trPr>
        <w:tc>
          <w:tcPr>
            <w:tcW w:w="884"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FA2322" w:rsidRDefault="00FA2322">
            <w:pPr>
              <w:widowControl w:val="0"/>
              <w:shd w:val="clear" w:color="auto" w:fill="FFFFFF"/>
              <w:jc w:val="center"/>
              <w:rPr>
                <w:rFonts w:eastAsia="Calibri"/>
                <w:szCs w:val="24"/>
              </w:rPr>
            </w:pPr>
            <w:r>
              <w:rPr>
                <w:rFonts w:eastAsia="Calibri"/>
                <w:szCs w:val="24"/>
              </w:rPr>
              <w:t>Eil. Nr.</w:t>
            </w:r>
          </w:p>
        </w:tc>
        <w:tc>
          <w:tcPr>
            <w:tcW w:w="4637"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FA2322" w:rsidRDefault="00FA2322" w:rsidP="001A4A56">
            <w:pPr>
              <w:widowControl w:val="0"/>
              <w:shd w:val="clear" w:color="auto" w:fill="FFFFFF"/>
              <w:jc w:val="center"/>
              <w:rPr>
                <w:rFonts w:eastAsia="Calibri"/>
                <w:szCs w:val="24"/>
              </w:rPr>
            </w:pPr>
            <w:r>
              <w:rPr>
                <w:rFonts w:eastAsia="Calibri"/>
                <w:szCs w:val="24"/>
              </w:rPr>
              <w:t>Socialinių paslaugų rūšys pagal žmonių socialines grupes</w:t>
            </w:r>
            <w:r>
              <w:rPr>
                <w:rFonts w:eastAsia="Calibri"/>
                <w:szCs w:val="24"/>
                <w:vertAlign w:val="superscript"/>
              </w:rPr>
              <w:footnoteReference w:customMarkFollows="1" w:id="1"/>
              <w:t>5</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FA2322" w:rsidRDefault="00FA2322">
            <w:pPr>
              <w:widowControl w:val="0"/>
              <w:shd w:val="clear" w:color="auto" w:fill="FFFFFF"/>
              <w:jc w:val="center"/>
              <w:rPr>
                <w:rFonts w:eastAsia="Calibri"/>
                <w:szCs w:val="24"/>
              </w:rPr>
            </w:pPr>
            <w:r>
              <w:rPr>
                <w:rFonts w:eastAsia="Calibri"/>
                <w:szCs w:val="24"/>
              </w:rPr>
              <w:t>Asmenų (šeimų) skaičius, kuriems socialinių paslaugų poreikis</w:t>
            </w:r>
          </w:p>
        </w:tc>
        <w:tc>
          <w:tcPr>
            <w:tcW w:w="1884" w:type="dxa"/>
            <w:vMerge w:val="restart"/>
            <w:tcBorders>
              <w:top w:val="single" w:sz="6" w:space="0" w:color="auto"/>
              <w:left w:val="single" w:sz="6" w:space="0" w:color="auto"/>
              <w:right w:val="single" w:sz="6" w:space="0" w:color="auto"/>
            </w:tcBorders>
            <w:shd w:val="clear" w:color="auto" w:fill="FFFFFF"/>
            <w:vAlign w:val="center"/>
            <w:hideMark/>
          </w:tcPr>
          <w:p w:rsidR="00FA2322" w:rsidRDefault="00FA2322" w:rsidP="001A4A56">
            <w:pPr>
              <w:widowControl w:val="0"/>
              <w:shd w:val="clear" w:color="auto" w:fill="FFFFFF"/>
              <w:jc w:val="center"/>
              <w:rPr>
                <w:rFonts w:eastAsia="Calibri"/>
                <w:szCs w:val="24"/>
              </w:rPr>
            </w:pPr>
            <w:r>
              <w:rPr>
                <w:rFonts w:eastAsia="Calibri"/>
                <w:szCs w:val="24"/>
              </w:rPr>
              <w:t>1000 gyventojų pagal amžiaus grupes tenka (paslaugų gavėjų) vietų skaičius</w:t>
            </w:r>
          </w:p>
        </w:tc>
      </w:tr>
      <w:tr w:rsidR="00FA2322" w:rsidTr="004C7A68">
        <w:trPr>
          <w:cantSplit/>
          <w:trHeight w:val="23"/>
          <w:jc w:val="center"/>
        </w:trPr>
        <w:tc>
          <w:tcPr>
            <w:tcW w:w="884" w:type="dxa"/>
            <w:vMerge/>
            <w:tcBorders>
              <w:top w:val="single" w:sz="6" w:space="0" w:color="auto"/>
              <w:left w:val="single" w:sz="6" w:space="0" w:color="auto"/>
              <w:bottom w:val="single" w:sz="6" w:space="0" w:color="auto"/>
              <w:right w:val="single" w:sz="6" w:space="0" w:color="auto"/>
            </w:tcBorders>
            <w:vAlign w:val="center"/>
            <w:hideMark/>
          </w:tcPr>
          <w:p w:rsidR="00FA2322" w:rsidRDefault="00FA2322">
            <w:pPr>
              <w:rPr>
                <w:rFonts w:eastAsia="Calibri"/>
                <w:szCs w:val="24"/>
              </w:rPr>
            </w:pPr>
          </w:p>
        </w:tc>
        <w:tc>
          <w:tcPr>
            <w:tcW w:w="4637" w:type="dxa"/>
            <w:vMerge/>
            <w:tcBorders>
              <w:top w:val="single" w:sz="6" w:space="0" w:color="auto"/>
              <w:left w:val="single" w:sz="6" w:space="0" w:color="auto"/>
              <w:bottom w:val="single" w:sz="6" w:space="0" w:color="auto"/>
              <w:right w:val="single" w:sz="6" w:space="0" w:color="auto"/>
            </w:tcBorders>
            <w:vAlign w:val="center"/>
            <w:hideMark/>
          </w:tcPr>
          <w:p w:rsidR="00FA2322" w:rsidRDefault="00FA2322">
            <w:pPr>
              <w:rPr>
                <w:rFonts w:eastAsia="Calibri"/>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A2322" w:rsidRDefault="00B31F9B" w:rsidP="00C95620">
            <w:pPr>
              <w:widowControl w:val="0"/>
              <w:shd w:val="clear" w:color="auto" w:fill="FFFFFF"/>
              <w:jc w:val="center"/>
              <w:rPr>
                <w:rFonts w:eastAsia="Calibri"/>
                <w:szCs w:val="24"/>
              </w:rPr>
            </w:pPr>
            <w:r>
              <w:rPr>
                <w:rFonts w:eastAsia="Calibri"/>
                <w:szCs w:val="24"/>
              </w:rPr>
              <w:t>į</w:t>
            </w:r>
            <w:r w:rsidR="00FA2322">
              <w:rPr>
                <w:rFonts w:eastAsia="Calibri"/>
                <w:szCs w:val="24"/>
              </w:rPr>
              <w:t>vertin-</w:t>
            </w:r>
          </w:p>
          <w:p w:rsidR="00FA2322" w:rsidRDefault="00FA2322" w:rsidP="00C95620">
            <w:pPr>
              <w:widowControl w:val="0"/>
              <w:shd w:val="clear" w:color="auto" w:fill="FFFFFF"/>
              <w:jc w:val="center"/>
              <w:rPr>
                <w:rFonts w:eastAsia="Calibri"/>
                <w:szCs w:val="24"/>
              </w:rPr>
            </w:pPr>
            <w:r>
              <w:rPr>
                <w:rFonts w:eastAsia="Calibri"/>
                <w:szCs w:val="24"/>
              </w:rPr>
              <w:t>tas</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A2322" w:rsidRDefault="00B31F9B" w:rsidP="001A4A56">
            <w:pPr>
              <w:widowControl w:val="0"/>
              <w:shd w:val="clear" w:color="auto" w:fill="FFFFFF"/>
              <w:jc w:val="center"/>
              <w:rPr>
                <w:rFonts w:eastAsia="Calibri"/>
                <w:szCs w:val="24"/>
              </w:rPr>
            </w:pPr>
            <w:r>
              <w:rPr>
                <w:rFonts w:eastAsia="Calibri"/>
                <w:szCs w:val="24"/>
              </w:rPr>
              <w:t>n</w:t>
            </w:r>
            <w:r w:rsidR="00FA2322">
              <w:rPr>
                <w:rFonts w:eastAsia="Calibri"/>
                <w:szCs w:val="24"/>
              </w:rPr>
              <w:t>epaten-kintas</w:t>
            </w:r>
          </w:p>
        </w:tc>
        <w:tc>
          <w:tcPr>
            <w:tcW w:w="1884" w:type="dxa"/>
            <w:vMerge/>
            <w:tcBorders>
              <w:left w:val="single" w:sz="6" w:space="0" w:color="auto"/>
              <w:bottom w:val="single" w:sz="6" w:space="0" w:color="auto"/>
              <w:right w:val="single" w:sz="6" w:space="0" w:color="auto"/>
            </w:tcBorders>
            <w:vAlign w:val="center"/>
            <w:hideMark/>
          </w:tcPr>
          <w:p w:rsidR="00FA2322" w:rsidRDefault="00FA2322">
            <w:pPr>
              <w:widowControl w:val="0"/>
              <w:shd w:val="clear" w:color="auto" w:fill="FFFFFF"/>
              <w:jc w:val="center"/>
              <w:rPr>
                <w:rFonts w:eastAsia="Calibri"/>
                <w:szCs w:val="24"/>
              </w:rPr>
            </w:pPr>
          </w:p>
        </w:tc>
      </w:tr>
      <w:tr w:rsidR="007D78ED" w:rsidTr="004F5010">
        <w:trPr>
          <w:cantSplit/>
          <w:trHeight w:val="23"/>
          <w:jc w:val="center"/>
        </w:trPr>
        <w:tc>
          <w:tcPr>
            <w:tcW w:w="884" w:type="dxa"/>
            <w:tcBorders>
              <w:top w:val="single" w:sz="6" w:space="0" w:color="auto"/>
              <w:left w:val="single" w:sz="6" w:space="0" w:color="auto"/>
              <w:bottom w:val="single" w:sz="4" w:space="0" w:color="auto"/>
              <w:right w:val="single" w:sz="6" w:space="0" w:color="auto"/>
            </w:tcBorders>
            <w:shd w:val="clear" w:color="auto" w:fill="FFFFFF"/>
            <w:hideMark/>
          </w:tcPr>
          <w:p w:rsidR="007D78ED" w:rsidRDefault="003C0841">
            <w:pPr>
              <w:widowControl w:val="0"/>
              <w:shd w:val="clear" w:color="auto" w:fill="FFFFFF"/>
              <w:jc w:val="center"/>
              <w:rPr>
                <w:rFonts w:eastAsia="Calibri"/>
                <w:szCs w:val="24"/>
              </w:rPr>
            </w:pPr>
            <w:r>
              <w:rPr>
                <w:rFonts w:eastAsia="Calibri"/>
                <w:szCs w:val="24"/>
              </w:rPr>
              <w:t>1.</w:t>
            </w:r>
          </w:p>
        </w:tc>
        <w:tc>
          <w:tcPr>
            <w:tcW w:w="8789" w:type="dxa"/>
            <w:gridSpan w:val="4"/>
            <w:tcBorders>
              <w:top w:val="single" w:sz="6" w:space="0" w:color="auto"/>
              <w:left w:val="single" w:sz="6" w:space="0" w:color="auto"/>
              <w:bottom w:val="single" w:sz="4" w:space="0" w:color="auto"/>
              <w:right w:val="single" w:sz="6" w:space="0" w:color="auto"/>
            </w:tcBorders>
            <w:shd w:val="clear" w:color="auto" w:fill="FFFFFF"/>
            <w:hideMark/>
          </w:tcPr>
          <w:p w:rsidR="007D78ED" w:rsidRDefault="003C0841">
            <w:pPr>
              <w:widowControl w:val="0"/>
              <w:shd w:val="clear" w:color="auto" w:fill="FFFFFF"/>
              <w:rPr>
                <w:rFonts w:eastAsia="Calibri"/>
                <w:szCs w:val="24"/>
              </w:rPr>
            </w:pPr>
            <w:r>
              <w:rPr>
                <w:rFonts w:eastAsia="Calibri"/>
                <w:szCs w:val="24"/>
              </w:rPr>
              <w:t>Ilgalaikė</w:t>
            </w:r>
            <w:r w:rsidR="00EE5C4B">
              <w:rPr>
                <w:rFonts w:eastAsia="Calibri"/>
                <w:szCs w:val="24"/>
              </w:rPr>
              <w:t xml:space="preserve"> (trumpalaikė)</w:t>
            </w:r>
            <w:r>
              <w:rPr>
                <w:rFonts w:eastAsia="Calibri"/>
                <w:szCs w:val="24"/>
              </w:rPr>
              <w:t xml:space="preserve"> socialinė globa</w:t>
            </w:r>
          </w:p>
        </w:tc>
      </w:tr>
      <w:tr w:rsidR="00FA2322" w:rsidTr="004C7A68">
        <w:trPr>
          <w:cantSplit/>
          <w:trHeight w:val="23"/>
          <w:jc w:val="center"/>
        </w:trPr>
        <w:tc>
          <w:tcPr>
            <w:tcW w:w="884" w:type="dxa"/>
            <w:tcBorders>
              <w:top w:val="single" w:sz="4" w:space="0" w:color="auto"/>
              <w:left w:val="single" w:sz="4" w:space="0" w:color="auto"/>
              <w:bottom w:val="single" w:sz="4" w:space="0" w:color="auto"/>
              <w:right w:val="single" w:sz="4" w:space="0" w:color="auto"/>
            </w:tcBorders>
            <w:shd w:val="clear" w:color="auto" w:fill="FFFFFF"/>
          </w:tcPr>
          <w:p w:rsidR="00FA2322" w:rsidRDefault="00FA2322">
            <w:pPr>
              <w:widowControl w:val="0"/>
              <w:shd w:val="clear" w:color="auto" w:fill="FFFFFF"/>
              <w:jc w:val="center"/>
              <w:rPr>
                <w:rFonts w:eastAsia="Calibri"/>
                <w:szCs w:val="24"/>
              </w:rPr>
            </w:pPr>
            <w:r>
              <w:rPr>
                <w:rFonts w:eastAsia="Calibri"/>
                <w:szCs w:val="24"/>
              </w:rPr>
              <w:t>1.1.</w:t>
            </w:r>
          </w:p>
        </w:tc>
        <w:tc>
          <w:tcPr>
            <w:tcW w:w="4637" w:type="dxa"/>
            <w:tcBorders>
              <w:top w:val="single" w:sz="4" w:space="0" w:color="auto"/>
              <w:left w:val="single" w:sz="4" w:space="0" w:color="auto"/>
              <w:bottom w:val="single" w:sz="4" w:space="0" w:color="auto"/>
              <w:right w:val="single" w:sz="4" w:space="0" w:color="auto"/>
            </w:tcBorders>
            <w:shd w:val="clear" w:color="auto" w:fill="FFFFFF"/>
            <w:hideMark/>
          </w:tcPr>
          <w:p w:rsidR="00FA2322" w:rsidRDefault="00B31F9B">
            <w:pPr>
              <w:tabs>
                <w:tab w:val="left" w:pos="424"/>
              </w:tabs>
              <w:rPr>
                <w:szCs w:val="24"/>
                <w:lang w:eastAsia="lt-LT"/>
              </w:rPr>
            </w:pPr>
            <w:r>
              <w:rPr>
                <w:bCs/>
                <w:szCs w:val="24"/>
                <w:lang w:eastAsia="lt-LT"/>
              </w:rPr>
              <w:t>be tėvų globos likę vaikai</w:t>
            </w:r>
            <w:r w:rsidR="00FA2322">
              <w:rPr>
                <w:bCs/>
                <w:szCs w:val="24"/>
                <w:lang w:eastAsia="lt-LT"/>
              </w:rPr>
              <w:t>, kuriems nustatyta nuolatinė globa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A2322" w:rsidRPr="00D039A5" w:rsidRDefault="00C64B33" w:rsidP="00C64B33">
            <w:pPr>
              <w:widowControl w:val="0"/>
              <w:shd w:val="clear" w:color="auto" w:fill="FFFFFF"/>
              <w:jc w:val="center"/>
              <w:rPr>
                <w:rFonts w:eastAsia="Calibri"/>
                <w:szCs w:val="24"/>
              </w:rPr>
            </w:pPr>
            <w:r w:rsidRPr="00D039A5">
              <w:rPr>
                <w:rFonts w:eastAsia="Calibri"/>
                <w:szCs w:val="24"/>
              </w:rPr>
              <w:t>149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A2322" w:rsidRPr="00D039A5" w:rsidRDefault="00FA2322">
            <w:pPr>
              <w:widowControl w:val="0"/>
              <w:shd w:val="clear" w:color="auto" w:fill="FFFFFF"/>
              <w:jc w:val="center"/>
              <w:rPr>
                <w:rFonts w:eastAsia="Calibri"/>
                <w:szCs w:val="24"/>
              </w:rPr>
            </w:pPr>
            <w:r w:rsidRPr="00D039A5">
              <w:rPr>
                <w:rFonts w:eastAsia="Calibri"/>
                <w:szCs w:val="24"/>
              </w:rPr>
              <w:t>0</w:t>
            </w:r>
          </w:p>
        </w:tc>
        <w:tc>
          <w:tcPr>
            <w:tcW w:w="1884" w:type="dxa"/>
            <w:tcBorders>
              <w:top w:val="single" w:sz="4" w:space="0" w:color="auto"/>
              <w:left w:val="single" w:sz="4" w:space="0" w:color="auto"/>
              <w:bottom w:val="single" w:sz="4" w:space="0" w:color="auto"/>
              <w:right w:val="single" w:sz="4" w:space="0" w:color="auto"/>
            </w:tcBorders>
            <w:shd w:val="clear" w:color="auto" w:fill="FFFFFF"/>
            <w:vAlign w:val="center"/>
          </w:tcPr>
          <w:p w:rsidR="00FA2322" w:rsidRPr="00D039A5" w:rsidRDefault="00B96C8B">
            <w:pPr>
              <w:widowControl w:val="0"/>
              <w:shd w:val="clear" w:color="auto" w:fill="FFFFFF"/>
              <w:jc w:val="center"/>
              <w:rPr>
                <w:rFonts w:eastAsia="Calibri"/>
                <w:szCs w:val="24"/>
              </w:rPr>
            </w:pPr>
            <w:r w:rsidRPr="00D039A5">
              <w:rPr>
                <w:rFonts w:eastAsia="Calibri"/>
                <w:szCs w:val="24"/>
              </w:rPr>
              <w:t>2,77</w:t>
            </w:r>
          </w:p>
        </w:tc>
      </w:tr>
      <w:tr w:rsidR="00FA2322" w:rsidTr="004C7A68">
        <w:trPr>
          <w:cantSplit/>
          <w:trHeight w:val="23"/>
          <w:jc w:val="center"/>
        </w:trPr>
        <w:tc>
          <w:tcPr>
            <w:tcW w:w="884" w:type="dxa"/>
            <w:tcBorders>
              <w:top w:val="single" w:sz="4" w:space="0" w:color="auto"/>
              <w:left w:val="single" w:sz="4" w:space="0" w:color="auto"/>
              <w:bottom w:val="single" w:sz="4" w:space="0" w:color="auto"/>
              <w:right w:val="single" w:sz="4" w:space="0" w:color="auto"/>
            </w:tcBorders>
            <w:shd w:val="clear" w:color="auto" w:fill="FFFFFF"/>
          </w:tcPr>
          <w:p w:rsidR="00FA2322" w:rsidRDefault="00FA2322">
            <w:pPr>
              <w:widowControl w:val="0"/>
              <w:shd w:val="clear" w:color="auto" w:fill="FFFFFF"/>
              <w:jc w:val="center"/>
              <w:rPr>
                <w:rFonts w:eastAsia="Calibri"/>
                <w:szCs w:val="24"/>
              </w:rPr>
            </w:pPr>
            <w:r>
              <w:rPr>
                <w:rFonts w:eastAsia="Calibri"/>
                <w:szCs w:val="24"/>
              </w:rPr>
              <w:t>1.2.</w:t>
            </w:r>
          </w:p>
        </w:tc>
        <w:tc>
          <w:tcPr>
            <w:tcW w:w="4637" w:type="dxa"/>
            <w:tcBorders>
              <w:top w:val="single" w:sz="4" w:space="0" w:color="auto"/>
              <w:left w:val="single" w:sz="4" w:space="0" w:color="auto"/>
              <w:bottom w:val="single" w:sz="4" w:space="0" w:color="auto"/>
              <w:right w:val="single" w:sz="4" w:space="0" w:color="auto"/>
            </w:tcBorders>
            <w:shd w:val="clear" w:color="auto" w:fill="FFFFFF"/>
            <w:hideMark/>
          </w:tcPr>
          <w:p w:rsidR="00FA2322" w:rsidRDefault="00B31F9B">
            <w:pPr>
              <w:tabs>
                <w:tab w:val="left" w:pos="453"/>
              </w:tabs>
              <w:rPr>
                <w:szCs w:val="24"/>
                <w:lang w:eastAsia="lt-LT"/>
              </w:rPr>
            </w:pPr>
            <w:r>
              <w:rPr>
                <w:bCs/>
                <w:szCs w:val="24"/>
                <w:lang w:eastAsia="lt-LT"/>
              </w:rPr>
              <w:t>vaikai</w:t>
            </w:r>
            <w:r w:rsidR="00FA2322">
              <w:rPr>
                <w:bCs/>
                <w:szCs w:val="24"/>
                <w:lang w:eastAsia="lt-LT"/>
              </w:rPr>
              <w:t xml:space="preserve"> su negalia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A2322" w:rsidRPr="00D039A5" w:rsidRDefault="00FA2322">
            <w:pPr>
              <w:widowControl w:val="0"/>
              <w:shd w:val="clear" w:color="auto" w:fill="FFFFFF"/>
              <w:jc w:val="center"/>
              <w:rPr>
                <w:rFonts w:eastAsia="Calibri"/>
                <w:szCs w:val="24"/>
              </w:rPr>
            </w:pPr>
            <w:r w:rsidRPr="00D039A5">
              <w:rPr>
                <w:rFonts w:eastAsia="Calibri"/>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A2322" w:rsidRPr="00D039A5" w:rsidRDefault="00FA2322">
            <w:pPr>
              <w:widowControl w:val="0"/>
              <w:shd w:val="clear" w:color="auto" w:fill="FFFFFF"/>
              <w:jc w:val="center"/>
              <w:rPr>
                <w:rFonts w:eastAsia="Calibri"/>
                <w:szCs w:val="24"/>
              </w:rPr>
            </w:pPr>
            <w:r w:rsidRPr="00D039A5">
              <w:rPr>
                <w:rFonts w:eastAsia="Calibri"/>
                <w:szCs w:val="24"/>
              </w:rPr>
              <w:t>0</w:t>
            </w:r>
          </w:p>
        </w:tc>
        <w:tc>
          <w:tcPr>
            <w:tcW w:w="1884" w:type="dxa"/>
            <w:tcBorders>
              <w:top w:val="single" w:sz="4" w:space="0" w:color="auto"/>
              <w:left w:val="single" w:sz="4" w:space="0" w:color="auto"/>
              <w:bottom w:val="single" w:sz="4" w:space="0" w:color="auto"/>
              <w:right w:val="single" w:sz="4" w:space="0" w:color="auto"/>
            </w:tcBorders>
            <w:shd w:val="clear" w:color="auto" w:fill="FFFFFF"/>
            <w:vAlign w:val="center"/>
          </w:tcPr>
          <w:p w:rsidR="00FA2322" w:rsidRPr="00D039A5" w:rsidRDefault="00A761FD">
            <w:pPr>
              <w:widowControl w:val="0"/>
              <w:shd w:val="clear" w:color="auto" w:fill="FFFFFF"/>
              <w:jc w:val="center"/>
              <w:rPr>
                <w:rFonts w:eastAsia="Calibri"/>
                <w:szCs w:val="24"/>
              </w:rPr>
            </w:pPr>
            <w:r w:rsidRPr="00D039A5">
              <w:rPr>
                <w:rFonts w:eastAsia="Calibri"/>
                <w:szCs w:val="24"/>
              </w:rPr>
              <w:t>0,07</w:t>
            </w:r>
          </w:p>
        </w:tc>
      </w:tr>
      <w:tr w:rsidR="00FA2322" w:rsidTr="004C7A68">
        <w:trPr>
          <w:cantSplit/>
          <w:trHeight w:val="23"/>
          <w:jc w:val="center"/>
        </w:trPr>
        <w:tc>
          <w:tcPr>
            <w:tcW w:w="884" w:type="dxa"/>
            <w:tcBorders>
              <w:top w:val="single" w:sz="4" w:space="0" w:color="auto"/>
              <w:left w:val="single" w:sz="4" w:space="0" w:color="auto"/>
              <w:bottom w:val="single" w:sz="4" w:space="0" w:color="auto"/>
              <w:right w:val="single" w:sz="4" w:space="0" w:color="auto"/>
            </w:tcBorders>
            <w:vAlign w:val="center"/>
            <w:hideMark/>
          </w:tcPr>
          <w:p w:rsidR="00FA2322" w:rsidRDefault="00FA2322" w:rsidP="002F243A">
            <w:pPr>
              <w:jc w:val="center"/>
              <w:rPr>
                <w:rFonts w:eastAsia="Calibri"/>
                <w:szCs w:val="24"/>
              </w:rPr>
            </w:pPr>
            <w:r>
              <w:rPr>
                <w:rFonts w:eastAsia="Calibri"/>
                <w:szCs w:val="24"/>
              </w:rPr>
              <w:t>1.3.</w:t>
            </w:r>
          </w:p>
        </w:tc>
        <w:tc>
          <w:tcPr>
            <w:tcW w:w="4637" w:type="dxa"/>
            <w:tcBorders>
              <w:top w:val="single" w:sz="4" w:space="0" w:color="auto"/>
              <w:left w:val="single" w:sz="4" w:space="0" w:color="auto"/>
              <w:bottom w:val="single" w:sz="4" w:space="0" w:color="auto"/>
              <w:right w:val="single" w:sz="4" w:space="0" w:color="auto"/>
            </w:tcBorders>
            <w:shd w:val="clear" w:color="auto" w:fill="FFFFFF"/>
            <w:hideMark/>
          </w:tcPr>
          <w:p w:rsidR="00FA2322" w:rsidRDefault="00B31F9B">
            <w:pPr>
              <w:tabs>
                <w:tab w:val="left" w:pos="424"/>
              </w:tabs>
              <w:rPr>
                <w:szCs w:val="24"/>
                <w:lang w:eastAsia="lt-LT"/>
              </w:rPr>
            </w:pPr>
            <w:r>
              <w:rPr>
                <w:bCs/>
                <w:szCs w:val="24"/>
                <w:lang w:eastAsia="lt-LT"/>
              </w:rPr>
              <w:t>suaugę asmeny</w:t>
            </w:r>
            <w:r w:rsidR="00FA2322">
              <w:rPr>
                <w:bCs/>
                <w:szCs w:val="24"/>
                <w:lang w:eastAsia="lt-LT"/>
              </w:rPr>
              <w:t xml:space="preserve">s su negalia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A2322" w:rsidRPr="00D039A5" w:rsidRDefault="00FA2322">
            <w:pPr>
              <w:widowControl w:val="0"/>
              <w:shd w:val="clear" w:color="auto" w:fill="FFFFFF"/>
              <w:jc w:val="center"/>
              <w:rPr>
                <w:rFonts w:eastAsia="Calibri"/>
                <w:szCs w:val="24"/>
              </w:rPr>
            </w:pPr>
            <w:r w:rsidRPr="00D039A5">
              <w:rPr>
                <w:rFonts w:eastAsia="Calibri"/>
                <w:szCs w:val="24"/>
              </w:rPr>
              <w:t>320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A2322" w:rsidRPr="00D039A5" w:rsidRDefault="005A5B47">
            <w:pPr>
              <w:widowControl w:val="0"/>
              <w:shd w:val="clear" w:color="auto" w:fill="FFFFFF"/>
              <w:jc w:val="center"/>
              <w:rPr>
                <w:rFonts w:eastAsia="Calibri"/>
                <w:szCs w:val="24"/>
              </w:rPr>
            </w:pPr>
            <w:r w:rsidRPr="00D039A5">
              <w:rPr>
                <w:rFonts w:eastAsia="Calibri"/>
                <w:szCs w:val="24"/>
              </w:rPr>
              <w:t>4</w:t>
            </w:r>
          </w:p>
        </w:tc>
        <w:tc>
          <w:tcPr>
            <w:tcW w:w="1884" w:type="dxa"/>
            <w:tcBorders>
              <w:top w:val="single" w:sz="4" w:space="0" w:color="auto"/>
              <w:left w:val="single" w:sz="4" w:space="0" w:color="auto"/>
              <w:bottom w:val="single" w:sz="4" w:space="0" w:color="auto"/>
              <w:right w:val="single" w:sz="4" w:space="0" w:color="auto"/>
            </w:tcBorders>
            <w:shd w:val="clear" w:color="auto" w:fill="FFFFFF"/>
            <w:vAlign w:val="center"/>
          </w:tcPr>
          <w:p w:rsidR="00FA2322" w:rsidRPr="00D039A5" w:rsidRDefault="00A761FD">
            <w:pPr>
              <w:widowControl w:val="0"/>
              <w:shd w:val="clear" w:color="auto" w:fill="FFFFFF"/>
              <w:jc w:val="center"/>
              <w:rPr>
                <w:rFonts w:eastAsia="Calibri"/>
                <w:szCs w:val="24"/>
              </w:rPr>
            </w:pPr>
            <w:r w:rsidRPr="00D039A5">
              <w:rPr>
                <w:rFonts w:eastAsia="Calibri"/>
                <w:szCs w:val="24"/>
              </w:rPr>
              <w:t>2,86</w:t>
            </w:r>
          </w:p>
        </w:tc>
      </w:tr>
      <w:tr w:rsidR="00FA2322" w:rsidTr="004C7A68">
        <w:trPr>
          <w:cantSplit/>
          <w:trHeight w:val="23"/>
          <w:jc w:val="center"/>
        </w:trPr>
        <w:tc>
          <w:tcPr>
            <w:tcW w:w="884" w:type="dxa"/>
            <w:tcBorders>
              <w:top w:val="single" w:sz="4" w:space="0" w:color="auto"/>
              <w:left w:val="single" w:sz="6" w:space="0" w:color="auto"/>
              <w:bottom w:val="single" w:sz="6" w:space="0" w:color="auto"/>
              <w:right w:val="single" w:sz="6" w:space="0" w:color="auto"/>
            </w:tcBorders>
            <w:vAlign w:val="center"/>
            <w:hideMark/>
          </w:tcPr>
          <w:p w:rsidR="00FA2322" w:rsidRDefault="00FA2322" w:rsidP="002F243A">
            <w:pPr>
              <w:jc w:val="center"/>
              <w:rPr>
                <w:rFonts w:eastAsia="Calibri"/>
                <w:szCs w:val="24"/>
              </w:rPr>
            </w:pPr>
            <w:r>
              <w:rPr>
                <w:rFonts w:eastAsia="Calibri"/>
                <w:szCs w:val="24"/>
              </w:rPr>
              <w:t>1.4.</w:t>
            </w:r>
          </w:p>
        </w:tc>
        <w:tc>
          <w:tcPr>
            <w:tcW w:w="4637" w:type="dxa"/>
            <w:tcBorders>
              <w:top w:val="single" w:sz="4" w:space="0" w:color="auto"/>
              <w:left w:val="single" w:sz="6" w:space="0" w:color="auto"/>
              <w:bottom w:val="single" w:sz="6" w:space="0" w:color="auto"/>
              <w:right w:val="single" w:sz="6" w:space="0" w:color="auto"/>
            </w:tcBorders>
            <w:shd w:val="clear" w:color="auto" w:fill="FFFFFF"/>
            <w:hideMark/>
          </w:tcPr>
          <w:p w:rsidR="00FA2322" w:rsidRDefault="00B31F9B">
            <w:pPr>
              <w:tabs>
                <w:tab w:val="left" w:pos="424"/>
              </w:tabs>
              <w:rPr>
                <w:bCs/>
                <w:szCs w:val="24"/>
                <w:lang w:eastAsia="lt-LT"/>
              </w:rPr>
            </w:pPr>
            <w:r>
              <w:rPr>
                <w:bCs/>
                <w:szCs w:val="24"/>
                <w:lang w:eastAsia="lt-LT"/>
              </w:rPr>
              <w:t xml:space="preserve"> senyvo amžiaus asmeny</w:t>
            </w:r>
            <w:r w:rsidR="00FA2322">
              <w:rPr>
                <w:bCs/>
                <w:szCs w:val="24"/>
                <w:lang w:eastAsia="lt-LT"/>
              </w:rPr>
              <w:t>s</w:t>
            </w:r>
          </w:p>
        </w:tc>
        <w:tc>
          <w:tcPr>
            <w:tcW w:w="992" w:type="dxa"/>
            <w:tcBorders>
              <w:top w:val="single" w:sz="4" w:space="0" w:color="auto"/>
              <w:left w:val="single" w:sz="6" w:space="0" w:color="auto"/>
              <w:bottom w:val="single" w:sz="6" w:space="0" w:color="auto"/>
              <w:right w:val="single" w:sz="6" w:space="0" w:color="auto"/>
            </w:tcBorders>
            <w:shd w:val="clear" w:color="auto" w:fill="FFFFFF"/>
            <w:vAlign w:val="center"/>
          </w:tcPr>
          <w:p w:rsidR="00FA2322" w:rsidRPr="00D039A5" w:rsidRDefault="00FA2322">
            <w:pPr>
              <w:widowControl w:val="0"/>
              <w:shd w:val="clear" w:color="auto" w:fill="FFFFFF"/>
              <w:jc w:val="center"/>
              <w:rPr>
                <w:rFonts w:eastAsia="Calibri"/>
                <w:szCs w:val="24"/>
              </w:rPr>
            </w:pPr>
            <w:r w:rsidRPr="00D039A5">
              <w:rPr>
                <w:rFonts w:eastAsia="Calibri"/>
                <w:szCs w:val="24"/>
              </w:rPr>
              <w:t>850</w:t>
            </w:r>
          </w:p>
        </w:tc>
        <w:tc>
          <w:tcPr>
            <w:tcW w:w="1276" w:type="dxa"/>
            <w:tcBorders>
              <w:top w:val="single" w:sz="4" w:space="0" w:color="auto"/>
              <w:left w:val="single" w:sz="6" w:space="0" w:color="auto"/>
              <w:bottom w:val="single" w:sz="6" w:space="0" w:color="auto"/>
              <w:right w:val="single" w:sz="6" w:space="0" w:color="auto"/>
            </w:tcBorders>
            <w:shd w:val="clear" w:color="auto" w:fill="FFFFFF"/>
            <w:vAlign w:val="center"/>
          </w:tcPr>
          <w:p w:rsidR="00FA2322" w:rsidRPr="00D039A5" w:rsidRDefault="00FA2322">
            <w:pPr>
              <w:widowControl w:val="0"/>
              <w:shd w:val="clear" w:color="auto" w:fill="FFFFFF"/>
              <w:jc w:val="center"/>
              <w:rPr>
                <w:rFonts w:eastAsia="Calibri"/>
                <w:szCs w:val="24"/>
              </w:rPr>
            </w:pPr>
            <w:r w:rsidRPr="00D039A5">
              <w:rPr>
                <w:rFonts w:eastAsia="Calibri"/>
                <w:szCs w:val="24"/>
              </w:rPr>
              <w:t>0</w:t>
            </w:r>
          </w:p>
        </w:tc>
        <w:tc>
          <w:tcPr>
            <w:tcW w:w="1884" w:type="dxa"/>
            <w:tcBorders>
              <w:top w:val="single" w:sz="4" w:space="0" w:color="auto"/>
              <w:left w:val="single" w:sz="6" w:space="0" w:color="auto"/>
              <w:bottom w:val="single" w:sz="6" w:space="0" w:color="auto"/>
              <w:right w:val="single" w:sz="6" w:space="0" w:color="auto"/>
            </w:tcBorders>
            <w:shd w:val="clear" w:color="auto" w:fill="FFFFFF"/>
            <w:vAlign w:val="center"/>
          </w:tcPr>
          <w:p w:rsidR="00FA2322" w:rsidRPr="00D039A5" w:rsidRDefault="00A761FD">
            <w:pPr>
              <w:widowControl w:val="0"/>
              <w:shd w:val="clear" w:color="auto" w:fill="FFFFFF"/>
              <w:jc w:val="center"/>
              <w:rPr>
                <w:rFonts w:eastAsia="Calibri"/>
                <w:szCs w:val="24"/>
              </w:rPr>
            </w:pPr>
            <w:r w:rsidRPr="00D039A5">
              <w:rPr>
                <w:rFonts w:eastAsia="Calibri"/>
                <w:szCs w:val="24"/>
              </w:rPr>
              <w:t>6,42</w:t>
            </w:r>
          </w:p>
        </w:tc>
      </w:tr>
      <w:tr w:rsidR="007D78ED" w:rsidTr="00265E2B">
        <w:trPr>
          <w:cantSplit/>
          <w:trHeight w:val="23"/>
          <w:jc w:val="center"/>
        </w:trPr>
        <w:tc>
          <w:tcPr>
            <w:tcW w:w="884" w:type="dxa"/>
            <w:tcBorders>
              <w:top w:val="single" w:sz="6" w:space="0" w:color="auto"/>
              <w:left w:val="single" w:sz="6" w:space="0" w:color="auto"/>
              <w:bottom w:val="single" w:sz="6" w:space="0" w:color="auto"/>
              <w:right w:val="single" w:sz="6" w:space="0" w:color="auto"/>
            </w:tcBorders>
            <w:shd w:val="clear" w:color="auto" w:fill="FFFFFF"/>
            <w:hideMark/>
          </w:tcPr>
          <w:p w:rsidR="007D78ED" w:rsidRDefault="00EE5C4B">
            <w:pPr>
              <w:widowControl w:val="0"/>
              <w:shd w:val="clear" w:color="auto" w:fill="FFFFFF"/>
              <w:jc w:val="center"/>
              <w:rPr>
                <w:rFonts w:eastAsia="Calibri"/>
                <w:szCs w:val="24"/>
              </w:rPr>
            </w:pPr>
            <w:r>
              <w:rPr>
                <w:rFonts w:eastAsia="Calibri"/>
                <w:szCs w:val="24"/>
              </w:rPr>
              <w:t>2</w:t>
            </w:r>
            <w:r w:rsidR="003C0841">
              <w:rPr>
                <w:rFonts w:eastAsia="Calibri"/>
                <w:szCs w:val="24"/>
              </w:rPr>
              <w:t>.</w:t>
            </w:r>
          </w:p>
        </w:tc>
        <w:tc>
          <w:tcPr>
            <w:tcW w:w="878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7D78ED" w:rsidRPr="00D039A5" w:rsidRDefault="003C0841">
            <w:pPr>
              <w:widowControl w:val="0"/>
              <w:shd w:val="clear" w:color="auto" w:fill="FFFFFF"/>
              <w:rPr>
                <w:rFonts w:eastAsia="Calibri"/>
                <w:szCs w:val="24"/>
              </w:rPr>
            </w:pPr>
            <w:r w:rsidRPr="00D039A5">
              <w:rPr>
                <w:rFonts w:eastAsia="Calibri"/>
                <w:szCs w:val="24"/>
              </w:rPr>
              <w:t>Dienos socialinė globa institucijoje</w:t>
            </w:r>
          </w:p>
        </w:tc>
      </w:tr>
      <w:tr w:rsidR="00FA2322" w:rsidTr="004C7A68">
        <w:trPr>
          <w:cantSplit/>
          <w:trHeight w:val="23"/>
          <w:jc w:val="center"/>
        </w:trPr>
        <w:tc>
          <w:tcPr>
            <w:tcW w:w="884" w:type="dxa"/>
            <w:tcBorders>
              <w:top w:val="single" w:sz="6" w:space="0" w:color="auto"/>
              <w:left w:val="single" w:sz="6" w:space="0" w:color="auto"/>
              <w:bottom w:val="single" w:sz="4" w:space="0" w:color="auto"/>
              <w:right w:val="single" w:sz="6" w:space="0" w:color="auto"/>
            </w:tcBorders>
            <w:shd w:val="clear" w:color="auto" w:fill="FFFFFF"/>
          </w:tcPr>
          <w:p w:rsidR="00FA2322" w:rsidRDefault="00FA2322">
            <w:pPr>
              <w:widowControl w:val="0"/>
              <w:shd w:val="clear" w:color="auto" w:fill="FFFFFF"/>
              <w:jc w:val="center"/>
              <w:rPr>
                <w:rFonts w:eastAsia="Calibri"/>
                <w:szCs w:val="24"/>
              </w:rPr>
            </w:pPr>
            <w:r>
              <w:rPr>
                <w:rFonts w:eastAsia="Calibri"/>
                <w:szCs w:val="24"/>
              </w:rPr>
              <w:t>2.1.</w:t>
            </w:r>
          </w:p>
        </w:tc>
        <w:tc>
          <w:tcPr>
            <w:tcW w:w="4637" w:type="dxa"/>
            <w:tcBorders>
              <w:top w:val="single" w:sz="6" w:space="0" w:color="auto"/>
              <w:left w:val="single" w:sz="6" w:space="0" w:color="auto"/>
              <w:bottom w:val="single" w:sz="6" w:space="0" w:color="auto"/>
              <w:right w:val="single" w:sz="6" w:space="0" w:color="auto"/>
            </w:tcBorders>
            <w:shd w:val="clear" w:color="auto" w:fill="FFFFFF"/>
            <w:hideMark/>
          </w:tcPr>
          <w:p w:rsidR="00FA2322" w:rsidRDefault="00FA2322">
            <w:pPr>
              <w:widowControl w:val="0"/>
              <w:shd w:val="clear" w:color="auto" w:fill="FFFFFF"/>
              <w:rPr>
                <w:rFonts w:eastAsia="Calibri"/>
                <w:szCs w:val="24"/>
              </w:rPr>
            </w:pPr>
            <w:r>
              <w:rPr>
                <w:rFonts w:eastAsia="Calibri"/>
                <w:szCs w:val="24"/>
              </w:rPr>
              <w:t>vaikai su negalia</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Pr="00D039A5" w:rsidRDefault="00FA2322">
            <w:pPr>
              <w:widowControl w:val="0"/>
              <w:shd w:val="clear" w:color="auto" w:fill="FFFFFF"/>
              <w:jc w:val="center"/>
              <w:rPr>
                <w:rFonts w:eastAsia="Calibri"/>
                <w:szCs w:val="24"/>
              </w:rPr>
            </w:pPr>
            <w:r w:rsidRPr="00D039A5">
              <w:rPr>
                <w:rFonts w:eastAsia="Calibri"/>
                <w:szCs w:val="24"/>
              </w:rPr>
              <w:t>93</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Pr="00D039A5" w:rsidRDefault="00FA2322">
            <w:pPr>
              <w:widowControl w:val="0"/>
              <w:shd w:val="clear" w:color="auto" w:fill="FFFFFF"/>
              <w:jc w:val="center"/>
              <w:rPr>
                <w:rFonts w:eastAsia="Calibri"/>
                <w:szCs w:val="24"/>
              </w:rPr>
            </w:pPr>
            <w:r w:rsidRPr="00D039A5">
              <w:rPr>
                <w:rFonts w:eastAsia="Calibri"/>
                <w:szCs w:val="24"/>
              </w:rPr>
              <w:t>0</w:t>
            </w:r>
          </w:p>
        </w:tc>
        <w:tc>
          <w:tcPr>
            <w:tcW w:w="1884"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Pr="00D039A5" w:rsidRDefault="00A761FD">
            <w:pPr>
              <w:widowControl w:val="0"/>
              <w:shd w:val="clear" w:color="auto" w:fill="FFFFFF"/>
              <w:jc w:val="center"/>
              <w:rPr>
                <w:rFonts w:eastAsia="Calibri"/>
                <w:szCs w:val="24"/>
              </w:rPr>
            </w:pPr>
            <w:r w:rsidRPr="00D039A5">
              <w:rPr>
                <w:rFonts w:eastAsia="Calibri"/>
                <w:szCs w:val="24"/>
              </w:rPr>
              <w:t>1,73</w:t>
            </w:r>
          </w:p>
        </w:tc>
      </w:tr>
      <w:tr w:rsidR="00FA2322" w:rsidTr="004C7A68">
        <w:trPr>
          <w:cantSplit/>
          <w:trHeight w:val="23"/>
          <w:jc w:val="center"/>
        </w:trPr>
        <w:tc>
          <w:tcPr>
            <w:tcW w:w="884" w:type="dxa"/>
            <w:tcBorders>
              <w:top w:val="single" w:sz="4" w:space="0" w:color="auto"/>
              <w:left w:val="single" w:sz="6" w:space="0" w:color="auto"/>
              <w:bottom w:val="single" w:sz="4" w:space="0" w:color="auto"/>
              <w:right w:val="single" w:sz="6" w:space="0" w:color="auto"/>
            </w:tcBorders>
            <w:vAlign w:val="center"/>
            <w:hideMark/>
          </w:tcPr>
          <w:p w:rsidR="00FA2322" w:rsidRDefault="00FA2322" w:rsidP="00C1460D">
            <w:pPr>
              <w:jc w:val="center"/>
              <w:rPr>
                <w:rFonts w:eastAsia="Calibri"/>
                <w:szCs w:val="24"/>
              </w:rPr>
            </w:pPr>
            <w:r>
              <w:rPr>
                <w:rFonts w:eastAsia="Calibri"/>
                <w:szCs w:val="24"/>
              </w:rPr>
              <w:t>2.2.</w:t>
            </w:r>
          </w:p>
        </w:tc>
        <w:tc>
          <w:tcPr>
            <w:tcW w:w="4637" w:type="dxa"/>
            <w:tcBorders>
              <w:top w:val="single" w:sz="6" w:space="0" w:color="auto"/>
              <w:left w:val="single" w:sz="6" w:space="0" w:color="auto"/>
              <w:bottom w:val="single" w:sz="6" w:space="0" w:color="auto"/>
              <w:right w:val="single" w:sz="6" w:space="0" w:color="auto"/>
            </w:tcBorders>
            <w:shd w:val="clear" w:color="auto" w:fill="FFFFFF"/>
            <w:hideMark/>
          </w:tcPr>
          <w:p w:rsidR="00FA2322" w:rsidRDefault="00FA2322">
            <w:pPr>
              <w:widowControl w:val="0"/>
              <w:shd w:val="clear" w:color="auto" w:fill="FFFFFF"/>
              <w:rPr>
                <w:rFonts w:eastAsia="Calibri"/>
                <w:szCs w:val="24"/>
              </w:rPr>
            </w:pPr>
            <w:r>
              <w:rPr>
                <w:rFonts w:eastAsia="Calibri"/>
                <w:szCs w:val="24"/>
              </w:rPr>
              <w:t>suaugę asmenys su negalia</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Pr="00D039A5" w:rsidRDefault="00FA2322">
            <w:pPr>
              <w:widowControl w:val="0"/>
              <w:shd w:val="clear" w:color="auto" w:fill="FFFFFF"/>
              <w:jc w:val="center"/>
              <w:rPr>
                <w:rFonts w:eastAsia="Calibri"/>
                <w:szCs w:val="24"/>
              </w:rPr>
            </w:pPr>
            <w:r w:rsidRPr="00D039A5">
              <w:rPr>
                <w:rFonts w:eastAsia="Calibri"/>
                <w:szCs w:val="24"/>
              </w:rPr>
              <w:t>149</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Pr="00D039A5" w:rsidRDefault="00FA2322">
            <w:pPr>
              <w:widowControl w:val="0"/>
              <w:shd w:val="clear" w:color="auto" w:fill="FFFFFF"/>
              <w:jc w:val="center"/>
              <w:rPr>
                <w:rFonts w:eastAsia="Calibri"/>
                <w:szCs w:val="24"/>
              </w:rPr>
            </w:pPr>
            <w:r w:rsidRPr="00D039A5">
              <w:rPr>
                <w:rFonts w:eastAsia="Calibri"/>
                <w:szCs w:val="24"/>
              </w:rPr>
              <w:t>0</w:t>
            </w:r>
          </w:p>
        </w:tc>
        <w:tc>
          <w:tcPr>
            <w:tcW w:w="1884"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Pr="00D039A5" w:rsidRDefault="00A761FD">
            <w:pPr>
              <w:widowControl w:val="0"/>
              <w:shd w:val="clear" w:color="auto" w:fill="FFFFFF"/>
              <w:jc w:val="center"/>
              <w:rPr>
                <w:rFonts w:eastAsia="Calibri"/>
                <w:szCs w:val="24"/>
              </w:rPr>
            </w:pPr>
            <w:r w:rsidRPr="00D039A5">
              <w:rPr>
                <w:rFonts w:eastAsia="Calibri"/>
                <w:szCs w:val="24"/>
              </w:rPr>
              <w:t>1,33</w:t>
            </w:r>
          </w:p>
        </w:tc>
      </w:tr>
      <w:tr w:rsidR="00FA2322" w:rsidTr="004C7A68">
        <w:trPr>
          <w:cantSplit/>
          <w:trHeight w:val="23"/>
          <w:jc w:val="center"/>
        </w:trPr>
        <w:tc>
          <w:tcPr>
            <w:tcW w:w="884" w:type="dxa"/>
            <w:tcBorders>
              <w:top w:val="single" w:sz="4" w:space="0" w:color="auto"/>
              <w:left w:val="single" w:sz="6" w:space="0" w:color="auto"/>
              <w:bottom w:val="single" w:sz="6" w:space="0" w:color="auto"/>
              <w:right w:val="single" w:sz="6" w:space="0" w:color="auto"/>
            </w:tcBorders>
            <w:vAlign w:val="center"/>
            <w:hideMark/>
          </w:tcPr>
          <w:p w:rsidR="00FA2322" w:rsidRDefault="00FA2322" w:rsidP="00C1460D">
            <w:pPr>
              <w:jc w:val="center"/>
              <w:rPr>
                <w:rFonts w:eastAsia="Calibri"/>
                <w:szCs w:val="24"/>
              </w:rPr>
            </w:pPr>
            <w:r>
              <w:rPr>
                <w:rFonts w:eastAsia="Calibri"/>
                <w:szCs w:val="24"/>
              </w:rPr>
              <w:t>2.3.</w:t>
            </w:r>
          </w:p>
        </w:tc>
        <w:tc>
          <w:tcPr>
            <w:tcW w:w="4637" w:type="dxa"/>
            <w:tcBorders>
              <w:top w:val="single" w:sz="6" w:space="0" w:color="auto"/>
              <w:left w:val="single" w:sz="6" w:space="0" w:color="auto"/>
              <w:bottom w:val="single" w:sz="6" w:space="0" w:color="auto"/>
              <w:right w:val="single" w:sz="6" w:space="0" w:color="auto"/>
            </w:tcBorders>
            <w:shd w:val="clear" w:color="auto" w:fill="FFFFFF"/>
            <w:hideMark/>
          </w:tcPr>
          <w:p w:rsidR="00FA2322" w:rsidRDefault="00FA2322">
            <w:pPr>
              <w:widowControl w:val="0"/>
              <w:shd w:val="clear" w:color="auto" w:fill="FFFFFF"/>
              <w:rPr>
                <w:rFonts w:eastAsia="Calibri"/>
                <w:szCs w:val="24"/>
              </w:rPr>
            </w:pPr>
            <w:r>
              <w:rPr>
                <w:rFonts w:eastAsia="Calibri"/>
                <w:szCs w:val="24"/>
              </w:rPr>
              <w:t>senyvo amžiaus asmenys</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Pr="00D039A5" w:rsidRDefault="00FA2322">
            <w:pPr>
              <w:widowControl w:val="0"/>
              <w:shd w:val="clear" w:color="auto" w:fill="FFFFFF"/>
              <w:jc w:val="center"/>
              <w:rPr>
                <w:rFonts w:eastAsia="Calibri"/>
                <w:szCs w:val="24"/>
              </w:rPr>
            </w:pPr>
            <w:r w:rsidRPr="00D039A5">
              <w:rPr>
                <w:rFonts w:eastAsia="Calibri"/>
                <w:szCs w:val="24"/>
              </w:rPr>
              <w:t>39</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Pr="00D039A5" w:rsidRDefault="00FA2322">
            <w:pPr>
              <w:widowControl w:val="0"/>
              <w:shd w:val="clear" w:color="auto" w:fill="FFFFFF"/>
              <w:jc w:val="center"/>
              <w:rPr>
                <w:rFonts w:eastAsia="Calibri"/>
                <w:szCs w:val="24"/>
              </w:rPr>
            </w:pPr>
            <w:r w:rsidRPr="00D039A5">
              <w:rPr>
                <w:rFonts w:eastAsia="Calibri"/>
                <w:szCs w:val="24"/>
              </w:rPr>
              <w:t>0</w:t>
            </w:r>
          </w:p>
        </w:tc>
        <w:tc>
          <w:tcPr>
            <w:tcW w:w="1884"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Pr="00D039A5" w:rsidRDefault="00A761FD">
            <w:pPr>
              <w:widowControl w:val="0"/>
              <w:shd w:val="clear" w:color="auto" w:fill="FFFFFF"/>
              <w:jc w:val="center"/>
              <w:rPr>
                <w:rFonts w:eastAsia="Calibri"/>
                <w:szCs w:val="24"/>
              </w:rPr>
            </w:pPr>
            <w:r w:rsidRPr="00D039A5">
              <w:rPr>
                <w:rFonts w:eastAsia="Calibri"/>
                <w:szCs w:val="24"/>
              </w:rPr>
              <w:t>0,29</w:t>
            </w:r>
          </w:p>
        </w:tc>
      </w:tr>
      <w:tr w:rsidR="007D78ED" w:rsidTr="00265E2B">
        <w:trPr>
          <w:cantSplit/>
          <w:trHeight w:val="336"/>
          <w:jc w:val="center"/>
        </w:trPr>
        <w:tc>
          <w:tcPr>
            <w:tcW w:w="884" w:type="dxa"/>
            <w:tcBorders>
              <w:top w:val="single" w:sz="6" w:space="0" w:color="auto"/>
              <w:left w:val="single" w:sz="6" w:space="0" w:color="auto"/>
              <w:bottom w:val="single" w:sz="6" w:space="0" w:color="auto"/>
              <w:right w:val="single" w:sz="6" w:space="0" w:color="auto"/>
            </w:tcBorders>
            <w:shd w:val="clear" w:color="auto" w:fill="FFFFFF"/>
            <w:hideMark/>
          </w:tcPr>
          <w:p w:rsidR="007D78ED" w:rsidRDefault="00EE5C4B">
            <w:pPr>
              <w:widowControl w:val="0"/>
              <w:shd w:val="clear" w:color="auto" w:fill="FFFFFF"/>
              <w:jc w:val="center"/>
              <w:rPr>
                <w:rFonts w:eastAsia="Calibri"/>
                <w:szCs w:val="24"/>
              </w:rPr>
            </w:pPr>
            <w:r>
              <w:rPr>
                <w:rFonts w:eastAsia="Calibri"/>
                <w:szCs w:val="24"/>
              </w:rPr>
              <w:t>3</w:t>
            </w:r>
            <w:r w:rsidR="003C0841">
              <w:rPr>
                <w:rFonts w:eastAsia="Calibri"/>
                <w:szCs w:val="24"/>
              </w:rPr>
              <w:t>.</w:t>
            </w:r>
          </w:p>
        </w:tc>
        <w:tc>
          <w:tcPr>
            <w:tcW w:w="878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7D78ED" w:rsidRPr="00D039A5" w:rsidRDefault="003C0841">
            <w:pPr>
              <w:widowControl w:val="0"/>
              <w:shd w:val="clear" w:color="auto" w:fill="FFFFFF"/>
              <w:rPr>
                <w:rFonts w:eastAsia="Calibri"/>
                <w:szCs w:val="24"/>
              </w:rPr>
            </w:pPr>
            <w:r w:rsidRPr="00D039A5">
              <w:rPr>
                <w:rFonts w:eastAsia="Calibri"/>
                <w:szCs w:val="24"/>
              </w:rPr>
              <w:t>Dienos socialinė globa asmens namuose</w:t>
            </w:r>
          </w:p>
        </w:tc>
      </w:tr>
      <w:tr w:rsidR="00FA2322" w:rsidTr="004C7A68">
        <w:trPr>
          <w:cantSplit/>
          <w:trHeight w:val="483"/>
          <w:jc w:val="center"/>
        </w:trPr>
        <w:tc>
          <w:tcPr>
            <w:tcW w:w="884" w:type="dxa"/>
            <w:tcBorders>
              <w:top w:val="single" w:sz="6" w:space="0" w:color="auto"/>
              <w:left w:val="single" w:sz="6" w:space="0" w:color="auto"/>
              <w:bottom w:val="single" w:sz="4" w:space="0" w:color="auto"/>
              <w:right w:val="single" w:sz="6" w:space="0" w:color="auto"/>
            </w:tcBorders>
            <w:shd w:val="clear" w:color="auto" w:fill="FFFFFF"/>
          </w:tcPr>
          <w:p w:rsidR="00FA2322" w:rsidRDefault="00FA2322">
            <w:pPr>
              <w:widowControl w:val="0"/>
              <w:shd w:val="clear" w:color="auto" w:fill="FFFFFF"/>
              <w:jc w:val="center"/>
              <w:rPr>
                <w:rFonts w:eastAsia="Calibri"/>
                <w:szCs w:val="24"/>
              </w:rPr>
            </w:pPr>
            <w:r>
              <w:rPr>
                <w:rFonts w:eastAsia="Calibri"/>
                <w:szCs w:val="24"/>
              </w:rPr>
              <w:t>3.1.</w:t>
            </w:r>
          </w:p>
        </w:tc>
        <w:tc>
          <w:tcPr>
            <w:tcW w:w="4637" w:type="dxa"/>
            <w:tcBorders>
              <w:top w:val="single" w:sz="6" w:space="0" w:color="auto"/>
              <w:left w:val="single" w:sz="6" w:space="0" w:color="auto"/>
              <w:bottom w:val="single" w:sz="6" w:space="0" w:color="auto"/>
              <w:right w:val="single" w:sz="6" w:space="0" w:color="auto"/>
            </w:tcBorders>
            <w:shd w:val="clear" w:color="auto" w:fill="FFFFFF"/>
            <w:hideMark/>
          </w:tcPr>
          <w:p w:rsidR="00FA2322" w:rsidRDefault="00FA2322">
            <w:pPr>
              <w:widowControl w:val="0"/>
              <w:shd w:val="clear" w:color="auto" w:fill="FFFFFF"/>
              <w:rPr>
                <w:rFonts w:eastAsia="Calibri"/>
                <w:szCs w:val="24"/>
              </w:rPr>
            </w:pPr>
            <w:r>
              <w:rPr>
                <w:rFonts w:eastAsia="Calibri"/>
                <w:szCs w:val="24"/>
              </w:rPr>
              <w:t>vaikai su negalia</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Pr="00D039A5" w:rsidRDefault="00FA2322">
            <w:pPr>
              <w:widowControl w:val="0"/>
              <w:shd w:val="clear" w:color="auto" w:fill="FFFFFF"/>
              <w:jc w:val="center"/>
              <w:rPr>
                <w:rFonts w:eastAsia="Calibri"/>
                <w:szCs w:val="24"/>
              </w:rPr>
            </w:pPr>
            <w:r w:rsidRPr="00D039A5">
              <w:rPr>
                <w:rFonts w:eastAsia="Calibri"/>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Pr="00D039A5" w:rsidRDefault="00FA2322">
            <w:pPr>
              <w:widowControl w:val="0"/>
              <w:shd w:val="clear" w:color="auto" w:fill="FFFFFF"/>
              <w:jc w:val="center"/>
              <w:rPr>
                <w:rFonts w:eastAsia="Calibri"/>
                <w:szCs w:val="24"/>
              </w:rPr>
            </w:pPr>
            <w:r w:rsidRPr="00D039A5">
              <w:rPr>
                <w:rFonts w:eastAsia="Calibri"/>
                <w:szCs w:val="24"/>
              </w:rPr>
              <w:t>0</w:t>
            </w:r>
          </w:p>
        </w:tc>
        <w:tc>
          <w:tcPr>
            <w:tcW w:w="1884"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Pr="00D039A5" w:rsidRDefault="00A761FD">
            <w:pPr>
              <w:widowControl w:val="0"/>
              <w:shd w:val="clear" w:color="auto" w:fill="FFFFFF"/>
              <w:jc w:val="center"/>
              <w:rPr>
                <w:rFonts w:eastAsia="Calibri"/>
                <w:szCs w:val="24"/>
              </w:rPr>
            </w:pPr>
            <w:r w:rsidRPr="00D039A5">
              <w:rPr>
                <w:rFonts w:eastAsia="Calibri"/>
                <w:szCs w:val="24"/>
              </w:rPr>
              <w:t>0,19</w:t>
            </w:r>
          </w:p>
        </w:tc>
      </w:tr>
      <w:tr w:rsidR="00FA2322" w:rsidTr="004C7A68">
        <w:trPr>
          <w:cantSplit/>
          <w:trHeight w:val="23"/>
          <w:jc w:val="center"/>
        </w:trPr>
        <w:tc>
          <w:tcPr>
            <w:tcW w:w="884" w:type="dxa"/>
            <w:tcBorders>
              <w:top w:val="single" w:sz="4" w:space="0" w:color="auto"/>
              <w:left w:val="single" w:sz="6" w:space="0" w:color="auto"/>
              <w:bottom w:val="single" w:sz="4" w:space="0" w:color="auto"/>
              <w:right w:val="single" w:sz="6" w:space="0" w:color="auto"/>
            </w:tcBorders>
            <w:vAlign w:val="center"/>
            <w:hideMark/>
          </w:tcPr>
          <w:p w:rsidR="00FA2322" w:rsidRDefault="00FA2322" w:rsidP="002F243A">
            <w:pPr>
              <w:jc w:val="center"/>
              <w:rPr>
                <w:rFonts w:eastAsia="Calibri"/>
                <w:szCs w:val="24"/>
              </w:rPr>
            </w:pPr>
            <w:r>
              <w:rPr>
                <w:rFonts w:eastAsia="Calibri"/>
                <w:szCs w:val="24"/>
              </w:rPr>
              <w:t>3.2.</w:t>
            </w:r>
          </w:p>
        </w:tc>
        <w:tc>
          <w:tcPr>
            <w:tcW w:w="4637" w:type="dxa"/>
            <w:tcBorders>
              <w:top w:val="single" w:sz="6" w:space="0" w:color="auto"/>
              <w:left w:val="single" w:sz="6" w:space="0" w:color="auto"/>
              <w:bottom w:val="single" w:sz="6" w:space="0" w:color="auto"/>
              <w:right w:val="single" w:sz="6" w:space="0" w:color="auto"/>
            </w:tcBorders>
            <w:shd w:val="clear" w:color="auto" w:fill="FFFFFF"/>
            <w:hideMark/>
          </w:tcPr>
          <w:p w:rsidR="00FA2322" w:rsidRDefault="00FA2322">
            <w:pPr>
              <w:widowControl w:val="0"/>
              <w:shd w:val="clear" w:color="auto" w:fill="FFFFFF"/>
              <w:rPr>
                <w:rFonts w:eastAsia="Calibri"/>
                <w:szCs w:val="24"/>
              </w:rPr>
            </w:pPr>
            <w:r>
              <w:rPr>
                <w:rFonts w:eastAsia="Calibri"/>
                <w:szCs w:val="24"/>
              </w:rPr>
              <w:t>suaugę asmenys su negalia</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Pr="00D039A5" w:rsidRDefault="00FA2322" w:rsidP="007D3BB2">
            <w:pPr>
              <w:widowControl w:val="0"/>
              <w:shd w:val="clear" w:color="auto" w:fill="FFFFFF"/>
              <w:jc w:val="center"/>
              <w:rPr>
                <w:rFonts w:eastAsia="Calibri"/>
                <w:szCs w:val="24"/>
              </w:rPr>
            </w:pPr>
            <w:r w:rsidRPr="00D039A5">
              <w:rPr>
                <w:rFonts w:eastAsia="Calibri"/>
                <w:szCs w:val="24"/>
              </w:rPr>
              <w:t>47</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Pr="00D039A5" w:rsidRDefault="00FA2322">
            <w:pPr>
              <w:widowControl w:val="0"/>
              <w:shd w:val="clear" w:color="auto" w:fill="FFFFFF"/>
              <w:jc w:val="center"/>
              <w:rPr>
                <w:rFonts w:eastAsia="Calibri"/>
                <w:szCs w:val="24"/>
              </w:rPr>
            </w:pPr>
            <w:r w:rsidRPr="00D039A5">
              <w:rPr>
                <w:rFonts w:eastAsia="Calibri"/>
                <w:szCs w:val="24"/>
              </w:rPr>
              <w:t>0</w:t>
            </w:r>
          </w:p>
        </w:tc>
        <w:tc>
          <w:tcPr>
            <w:tcW w:w="1884"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Pr="00D039A5" w:rsidRDefault="00A761FD" w:rsidP="000B47D8">
            <w:pPr>
              <w:widowControl w:val="0"/>
              <w:shd w:val="clear" w:color="auto" w:fill="FFFFFF"/>
              <w:jc w:val="center"/>
              <w:rPr>
                <w:rFonts w:eastAsia="Calibri"/>
                <w:szCs w:val="24"/>
              </w:rPr>
            </w:pPr>
            <w:r w:rsidRPr="00D039A5">
              <w:rPr>
                <w:rFonts w:eastAsia="Calibri"/>
                <w:szCs w:val="24"/>
              </w:rPr>
              <w:t>0,42</w:t>
            </w:r>
          </w:p>
        </w:tc>
      </w:tr>
      <w:tr w:rsidR="00FA2322" w:rsidTr="004C7A68">
        <w:trPr>
          <w:cantSplit/>
          <w:trHeight w:val="23"/>
          <w:jc w:val="center"/>
        </w:trPr>
        <w:tc>
          <w:tcPr>
            <w:tcW w:w="884" w:type="dxa"/>
            <w:tcBorders>
              <w:top w:val="single" w:sz="4" w:space="0" w:color="auto"/>
              <w:left w:val="single" w:sz="6" w:space="0" w:color="auto"/>
              <w:bottom w:val="single" w:sz="6" w:space="0" w:color="auto"/>
              <w:right w:val="single" w:sz="6" w:space="0" w:color="auto"/>
            </w:tcBorders>
            <w:vAlign w:val="center"/>
            <w:hideMark/>
          </w:tcPr>
          <w:p w:rsidR="00FA2322" w:rsidRDefault="00FA2322" w:rsidP="002F243A">
            <w:pPr>
              <w:jc w:val="center"/>
              <w:rPr>
                <w:rFonts w:eastAsia="Calibri"/>
                <w:szCs w:val="24"/>
              </w:rPr>
            </w:pPr>
            <w:r>
              <w:rPr>
                <w:rFonts w:eastAsia="Calibri"/>
                <w:szCs w:val="24"/>
              </w:rPr>
              <w:t>3.3.</w:t>
            </w:r>
          </w:p>
        </w:tc>
        <w:tc>
          <w:tcPr>
            <w:tcW w:w="4637" w:type="dxa"/>
            <w:tcBorders>
              <w:top w:val="single" w:sz="6" w:space="0" w:color="auto"/>
              <w:left w:val="single" w:sz="6" w:space="0" w:color="auto"/>
              <w:bottom w:val="single" w:sz="6" w:space="0" w:color="auto"/>
              <w:right w:val="single" w:sz="6" w:space="0" w:color="auto"/>
            </w:tcBorders>
            <w:shd w:val="clear" w:color="auto" w:fill="FFFFFF"/>
            <w:hideMark/>
          </w:tcPr>
          <w:p w:rsidR="00FA2322" w:rsidRPr="00974367" w:rsidRDefault="00FA2322">
            <w:pPr>
              <w:widowControl w:val="0"/>
              <w:shd w:val="clear" w:color="auto" w:fill="FFFFFF"/>
              <w:rPr>
                <w:rFonts w:eastAsia="Calibri"/>
                <w:szCs w:val="24"/>
              </w:rPr>
            </w:pPr>
            <w:r w:rsidRPr="00974367">
              <w:rPr>
                <w:rFonts w:eastAsia="Calibri"/>
                <w:szCs w:val="24"/>
              </w:rPr>
              <w:t>senyvo amžiaus asmenys</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Pr="00D039A5" w:rsidRDefault="00F606CE" w:rsidP="00F606CE">
            <w:pPr>
              <w:widowControl w:val="0"/>
              <w:shd w:val="clear" w:color="auto" w:fill="FFFFFF"/>
              <w:jc w:val="center"/>
              <w:rPr>
                <w:rFonts w:eastAsia="Calibri"/>
                <w:szCs w:val="24"/>
              </w:rPr>
            </w:pPr>
            <w:r w:rsidRPr="00D039A5">
              <w:rPr>
                <w:rFonts w:eastAsia="Calibri"/>
                <w:szCs w:val="24"/>
              </w:rPr>
              <w:t>381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Pr="00D039A5" w:rsidRDefault="00FA2322">
            <w:pPr>
              <w:widowControl w:val="0"/>
              <w:shd w:val="clear" w:color="auto" w:fill="FFFFFF"/>
              <w:jc w:val="center"/>
              <w:rPr>
                <w:rFonts w:eastAsia="Calibri"/>
                <w:szCs w:val="24"/>
              </w:rPr>
            </w:pPr>
            <w:r w:rsidRPr="00D039A5">
              <w:rPr>
                <w:rFonts w:eastAsia="Calibri"/>
                <w:szCs w:val="24"/>
              </w:rPr>
              <w:t>0</w:t>
            </w:r>
          </w:p>
        </w:tc>
        <w:tc>
          <w:tcPr>
            <w:tcW w:w="1884"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Pr="00D039A5" w:rsidRDefault="00A761FD" w:rsidP="00F606CE">
            <w:pPr>
              <w:widowControl w:val="0"/>
              <w:shd w:val="clear" w:color="auto" w:fill="FFFFFF"/>
              <w:jc w:val="center"/>
              <w:rPr>
                <w:rFonts w:eastAsia="Calibri"/>
                <w:szCs w:val="24"/>
              </w:rPr>
            </w:pPr>
            <w:r w:rsidRPr="00D039A5">
              <w:rPr>
                <w:rFonts w:eastAsia="Calibri"/>
                <w:szCs w:val="24"/>
              </w:rPr>
              <w:t>2,8</w:t>
            </w:r>
            <w:r w:rsidR="00F606CE" w:rsidRPr="00D039A5">
              <w:rPr>
                <w:rFonts w:eastAsia="Calibri"/>
                <w:szCs w:val="24"/>
              </w:rPr>
              <w:t>2</w:t>
            </w:r>
          </w:p>
        </w:tc>
      </w:tr>
      <w:tr w:rsidR="007D78ED" w:rsidTr="00265E2B">
        <w:trPr>
          <w:cantSplit/>
          <w:trHeight w:val="23"/>
          <w:jc w:val="center"/>
        </w:trPr>
        <w:tc>
          <w:tcPr>
            <w:tcW w:w="884" w:type="dxa"/>
            <w:tcBorders>
              <w:top w:val="single" w:sz="6" w:space="0" w:color="auto"/>
              <w:left w:val="single" w:sz="6" w:space="0" w:color="auto"/>
              <w:bottom w:val="single" w:sz="6" w:space="0" w:color="auto"/>
              <w:right w:val="single" w:sz="6" w:space="0" w:color="auto"/>
            </w:tcBorders>
            <w:shd w:val="clear" w:color="auto" w:fill="FFFFFF"/>
            <w:hideMark/>
          </w:tcPr>
          <w:p w:rsidR="007D78ED" w:rsidRDefault="0033308B">
            <w:pPr>
              <w:widowControl w:val="0"/>
              <w:shd w:val="clear" w:color="auto" w:fill="FFFFFF"/>
              <w:jc w:val="center"/>
              <w:rPr>
                <w:rFonts w:eastAsia="Calibri"/>
                <w:szCs w:val="24"/>
              </w:rPr>
            </w:pPr>
            <w:r>
              <w:rPr>
                <w:rFonts w:eastAsia="Calibri"/>
                <w:szCs w:val="24"/>
              </w:rPr>
              <w:t>4</w:t>
            </w:r>
            <w:r w:rsidR="003C0841">
              <w:rPr>
                <w:rFonts w:eastAsia="Calibri"/>
                <w:szCs w:val="24"/>
              </w:rPr>
              <w:t>.</w:t>
            </w:r>
          </w:p>
        </w:tc>
        <w:tc>
          <w:tcPr>
            <w:tcW w:w="878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7D78ED" w:rsidRPr="00D039A5" w:rsidRDefault="003C0841">
            <w:pPr>
              <w:widowControl w:val="0"/>
              <w:shd w:val="clear" w:color="auto" w:fill="FFFFFF"/>
              <w:rPr>
                <w:rFonts w:eastAsia="Calibri"/>
                <w:szCs w:val="24"/>
              </w:rPr>
            </w:pPr>
            <w:r w:rsidRPr="00D039A5">
              <w:rPr>
                <w:rFonts w:eastAsia="Calibri"/>
                <w:szCs w:val="24"/>
              </w:rPr>
              <w:t>Pagalba į namus</w:t>
            </w:r>
          </w:p>
        </w:tc>
      </w:tr>
      <w:tr w:rsidR="00FA2322" w:rsidTr="004C7A68">
        <w:trPr>
          <w:cantSplit/>
          <w:trHeight w:val="23"/>
          <w:jc w:val="center"/>
        </w:trPr>
        <w:tc>
          <w:tcPr>
            <w:tcW w:w="884" w:type="dxa"/>
            <w:tcBorders>
              <w:top w:val="single" w:sz="6" w:space="0" w:color="auto"/>
              <w:left w:val="single" w:sz="6" w:space="0" w:color="auto"/>
              <w:bottom w:val="single" w:sz="4" w:space="0" w:color="auto"/>
              <w:right w:val="single" w:sz="6" w:space="0" w:color="auto"/>
            </w:tcBorders>
            <w:shd w:val="clear" w:color="auto" w:fill="FFFFFF"/>
          </w:tcPr>
          <w:p w:rsidR="00FA2322" w:rsidRDefault="00FA2322">
            <w:pPr>
              <w:widowControl w:val="0"/>
              <w:shd w:val="clear" w:color="auto" w:fill="FFFFFF"/>
              <w:jc w:val="center"/>
              <w:rPr>
                <w:rFonts w:eastAsia="Calibri"/>
                <w:szCs w:val="24"/>
              </w:rPr>
            </w:pPr>
            <w:r>
              <w:rPr>
                <w:rFonts w:eastAsia="Calibri"/>
                <w:szCs w:val="24"/>
              </w:rPr>
              <w:t>4.1.</w:t>
            </w:r>
          </w:p>
        </w:tc>
        <w:tc>
          <w:tcPr>
            <w:tcW w:w="4637" w:type="dxa"/>
            <w:tcBorders>
              <w:top w:val="single" w:sz="6" w:space="0" w:color="auto"/>
              <w:left w:val="single" w:sz="6" w:space="0" w:color="auto"/>
              <w:bottom w:val="single" w:sz="6" w:space="0" w:color="auto"/>
              <w:right w:val="single" w:sz="6" w:space="0" w:color="auto"/>
            </w:tcBorders>
            <w:shd w:val="clear" w:color="auto" w:fill="FFFFFF"/>
            <w:hideMark/>
          </w:tcPr>
          <w:p w:rsidR="00FA2322" w:rsidRDefault="00FA2322">
            <w:pPr>
              <w:widowControl w:val="0"/>
              <w:shd w:val="clear" w:color="auto" w:fill="FFFFFF"/>
              <w:rPr>
                <w:rFonts w:eastAsia="Calibri"/>
                <w:szCs w:val="24"/>
              </w:rPr>
            </w:pPr>
            <w:r>
              <w:rPr>
                <w:rFonts w:eastAsia="Calibri"/>
                <w:szCs w:val="24"/>
              </w:rPr>
              <w:t>suaugę asmenys su negalia ir jų šeimos</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Pr="00D039A5" w:rsidRDefault="00FA2322" w:rsidP="007D3BB2">
            <w:pPr>
              <w:widowControl w:val="0"/>
              <w:shd w:val="clear" w:color="auto" w:fill="FFFFFF"/>
              <w:jc w:val="center"/>
              <w:rPr>
                <w:rFonts w:eastAsia="Calibri"/>
                <w:szCs w:val="24"/>
              </w:rPr>
            </w:pPr>
            <w:r w:rsidRPr="00D039A5">
              <w:rPr>
                <w:rFonts w:eastAsia="Calibri"/>
                <w:szCs w:val="24"/>
              </w:rPr>
              <w:t>40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Pr="00D039A5" w:rsidRDefault="00FA2322">
            <w:pPr>
              <w:widowControl w:val="0"/>
              <w:shd w:val="clear" w:color="auto" w:fill="FFFFFF"/>
              <w:jc w:val="center"/>
              <w:rPr>
                <w:rFonts w:eastAsia="Calibri"/>
                <w:szCs w:val="24"/>
              </w:rPr>
            </w:pPr>
            <w:r w:rsidRPr="00D039A5">
              <w:rPr>
                <w:rFonts w:eastAsia="Calibri"/>
                <w:szCs w:val="24"/>
              </w:rPr>
              <w:t>0</w:t>
            </w:r>
          </w:p>
        </w:tc>
        <w:tc>
          <w:tcPr>
            <w:tcW w:w="1884"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Pr="00D039A5" w:rsidRDefault="00A761FD">
            <w:pPr>
              <w:widowControl w:val="0"/>
              <w:shd w:val="clear" w:color="auto" w:fill="FFFFFF"/>
              <w:jc w:val="center"/>
              <w:rPr>
                <w:rFonts w:eastAsia="Calibri"/>
                <w:szCs w:val="24"/>
              </w:rPr>
            </w:pPr>
            <w:r w:rsidRPr="00D039A5">
              <w:rPr>
                <w:rFonts w:eastAsia="Calibri"/>
                <w:szCs w:val="24"/>
              </w:rPr>
              <w:t>0,36</w:t>
            </w:r>
          </w:p>
        </w:tc>
      </w:tr>
      <w:tr w:rsidR="00FA2322" w:rsidTr="004C7A68">
        <w:trPr>
          <w:cantSplit/>
          <w:trHeight w:val="23"/>
          <w:jc w:val="center"/>
        </w:trPr>
        <w:tc>
          <w:tcPr>
            <w:tcW w:w="884" w:type="dxa"/>
            <w:tcBorders>
              <w:top w:val="single" w:sz="4" w:space="0" w:color="auto"/>
              <w:left w:val="single" w:sz="6" w:space="0" w:color="auto"/>
              <w:bottom w:val="single" w:sz="6" w:space="0" w:color="auto"/>
              <w:right w:val="single" w:sz="6" w:space="0" w:color="auto"/>
            </w:tcBorders>
            <w:vAlign w:val="center"/>
            <w:hideMark/>
          </w:tcPr>
          <w:p w:rsidR="00FA2322" w:rsidRDefault="00FA2322" w:rsidP="00C1460D">
            <w:pPr>
              <w:jc w:val="center"/>
              <w:rPr>
                <w:rFonts w:eastAsia="Calibri"/>
                <w:szCs w:val="24"/>
              </w:rPr>
            </w:pPr>
            <w:r>
              <w:rPr>
                <w:rFonts w:eastAsia="Calibri"/>
                <w:szCs w:val="24"/>
              </w:rPr>
              <w:t>4.2.</w:t>
            </w:r>
          </w:p>
        </w:tc>
        <w:tc>
          <w:tcPr>
            <w:tcW w:w="4637" w:type="dxa"/>
            <w:tcBorders>
              <w:top w:val="single" w:sz="6" w:space="0" w:color="auto"/>
              <w:left w:val="single" w:sz="6" w:space="0" w:color="auto"/>
              <w:bottom w:val="single" w:sz="6" w:space="0" w:color="auto"/>
              <w:right w:val="single" w:sz="6" w:space="0" w:color="auto"/>
            </w:tcBorders>
            <w:shd w:val="clear" w:color="auto" w:fill="FFFFFF"/>
            <w:hideMark/>
          </w:tcPr>
          <w:p w:rsidR="00FA2322" w:rsidRDefault="00FA2322">
            <w:pPr>
              <w:widowControl w:val="0"/>
              <w:shd w:val="clear" w:color="auto" w:fill="FFFFFF"/>
              <w:rPr>
                <w:rFonts w:eastAsia="Calibri"/>
                <w:szCs w:val="24"/>
              </w:rPr>
            </w:pPr>
            <w:r>
              <w:rPr>
                <w:rFonts w:eastAsia="Calibri"/>
                <w:szCs w:val="24"/>
              </w:rPr>
              <w:t>senyvo amžiaus asmenys ir jų šeimos</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Pr="00D039A5" w:rsidRDefault="00FA2322" w:rsidP="00B77257">
            <w:pPr>
              <w:widowControl w:val="0"/>
              <w:shd w:val="clear" w:color="auto" w:fill="FFFFFF"/>
              <w:jc w:val="center"/>
              <w:rPr>
                <w:rFonts w:eastAsia="Calibri"/>
                <w:szCs w:val="24"/>
              </w:rPr>
            </w:pPr>
            <w:r w:rsidRPr="00D039A5">
              <w:rPr>
                <w:rFonts w:eastAsia="Calibri"/>
                <w:szCs w:val="24"/>
              </w:rPr>
              <w:t>899</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Pr="00D039A5" w:rsidRDefault="00FA2322">
            <w:pPr>
              <w:widowControl w:val="0"/>
              <w:shd w:val="clear" w:color="auto" w:fill="FFFFFF"/>
              <w:jc w:val="center"/>
              <w:rPr>
                <w:rFonts w:eastAsia="Calibri"/>
                <w:szCs w:val="24"/>
              </w:rPr>
            </w:pPr>
            <w:r w:rsidRPr="00D039A5">
              <w:rPr>
                <w:rFonts w:eastAsia="Calibri"/>
                <w:szCs w:val="24"/>
              </w:rPr>
              <w:t>0</w:t>
            </w:r>
          </w:p>
        </w:tc>
        <w:tc>
          <w:tcPr>
            <w:tcW w:w="1884"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Pr="00D039A5" w:rsidRDefault="00A761FD">
            <w:pPr>
              <w:widowControl w:val="0"/>
              <w:shd w:val="clear" w:color="auto" w:fill="FFFFFF"/>
              <w:jc w:val="center"/>
              <w:rPr>
                <w:rFonts w:eastAsia="Calibri"/>
                <w:szCs w:val="24"/>
              </w:rPr>
            </w:pPr>
            <w:r w:rsidRPr="00D039A5">
              <w:rPr>
                <w:rFonts w:eastAsia="Calibri"/>
                <w:szCs w:val="24"/>
              </w:rPr>
              <w:t>6,79</w:t>
            </w:r>
          </w:p>
        </w:tc>
      </w:tr>
      <w:tr w:rsidR="007D78ED" w:rsidTr="00265E2B">
        <w:trPr>
          <w:cantSplit/>
          <w:trHeight w:val="23"/>
          <w:jc w:val="center"/>
        </w:trPr>
        <w:tc>
          <w:tcPr>
            <w:tcW w:w="884" w:type="dxa"/>
            <w:tcBorders>
              <w:top w:val="single" w:sz="6" w:space="0" w:color="auto"/>
              <w:left w:val="single" w:sz="6" w:space="0" w:color="auto"/>
              <w:bottom w:val="single" w:sz="6" w:space="0" w:color="auto"/>
              <w:right w:val="single" w:sz="6" w:space="0" w:color="auto"/>
            </w:tcBorders>
            <w:shd w:val="clear" w:color="auto" w:fill="FFFFFF"/>
            <w:hideMark/>
          </w:tcPr>
          <w:p w:rsidR="007D78ED" w:rsidRDefault="0033308B">
            <w:pPr>
              <w:widowControl w:val="0"/>
              <w:shd w:val="clear" w:color="auto" w:fill="FFFFFF"/>
              <w:jc w:val="center"/>
              <w:rPr>
                <w:rFonts w:eastAsia="Calibri"/>
                <w:szCs w:val="24"/>
              </w:rPr>
            </w:pPr>
            <w:r>
              <w:rPr>
                <w:rFonts w:eastAsia="Calibri"/>
                <w:szCs w:val="24"/>
              </w:rPr>
              <w:t>5</w:t>
            </w:r>
            <w:r w:rsidR="003C0841">
              <w:rPr>
                <w:rFonts w:eastAsia="Calibri"/>
                <w:szCs w:val="24"/>
              </w:rPr>
              <w:t>.</w:t>
            </w:r>
          </w:p>
        </w:tc>
        <w:tc>
          <w:tcPr>
            <w:tcW w:w="878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7D78ED" w:rsidRPr="00D039A5" w:rsidRDefault="003C0841" w:rsidP="00BC3B4B">
            <w:pPr>
              <w:widowControl w:val="0"/>
              <w:shd w:val="clear" w:color="auto" w:fill="FFFFFF"/>
              <w:rPr>
                <w:rFonts w:eastAsia="Calibri"/>
                <w:szCs w:val="24"/>
              </w:rPr>
            </w:pPr>
            <w:r w:rsidRPr="00D039A5">
              <w:rPr>
                <w:rFonts w:eastAsia="Calibri"/>
                <w:szCs w:val="24"/>
              </w:rPr>
              <w:t>Socialinių įgūdžių ugdymas</w:t>
            </w:r>
            <w:r w:rsidR="00BC3B4B" w:rsidRPr="00D039A5">
              <w:rPr>
                <w:rFonts w:eastAsia="Calibri"/>
                <w:szCs w:val="24"/>
              </w:rPr>
              <w:t>,</w:t>
            </w:r>
            <w:r w:rsidRPr="00D039A5">
              <w:rPr>
                <w:rFonts w:eastAsia="Calibri"/>
                <w:szCs w:val="24"/>
              </w:rPr>
              <w:t xml:space="preserve"> palaikymas</w:t>
            </w:r>
            <w:r w:rsidR="00BC3B4B" w:rsidRPr="00D039A5">
              <w:rPr>
                <w:rFonts w:eastAsia="Calibri"/>
                <w:szCs w:val="24"/>
              </w:rPr>
              <w:t xml:space="preserve"> ir (ar) atkūrimas</w:t>
            </w:r>
            <w:r w:rsidRPr="00D039A5">
              <w:rPr>
                <w:rFonts w:eastAsia="Calibri"/>
                <w:szCs w:val="24"/>
              </w:rPr>
              <w:t xml:space="preserve"> institucijoje</w:t>
            </w:r>
          </w:p>
        </w:tc>
      </w:tr>
      <w:tr w:rsidR="00FA2322" w:rsidTr="004C7A68">
        <w:trPr>
          <w:cantSplit/>
          <w:trHeight w:val="23"/>
          <w:jc w:val="center"/>
        </w:trPr>
        <w:tc>
          <w:tcPr>
            <w:tcW w:w="884" w:type="dxa"/>
            <w:tcBorders>
              <w:top w:val="single" w:sz="4" w:space="0" w:color="auto"/>
              <w:left w:val="single" w:sz="6" w:space="0" w:color="auto"/>
              <w:bottom w:val="single" w:sz="4" w:space="0" w:color="auto"/>
              <w:right w:val="single" w:sz="6" w:space="0" w:color="auto"/>
            </w:tcBorders>
            <w:vAlign w:val="center"/>
            <w:hideMark/>
          </w:tcPr>
          <w:p w:rsidR="00FA2322" w:rsidRDefault="00FA2322" w:rsidP="00DB7D46">
            <w:pPr>
              <w:jc w:val="center"/>
              <w:rPr>
                <w:rFonts w:eastAsia="Calibri"/>
                <w:szCs w:val="24"/>
              </w:rPr>
            </w:pPr>
            <w:r>
              <w:rPr>
                <w:rFonts w:eastAsia="Calibri"/>
                <w:szCs w:val="24"/>
              </w:rPr>
              <w:t>5.1.</w:t>
            </w:r>
          </w:p>
        </w:tc>
        <w:tc>
          <w:tcPr>
            <w:tcW w:w="4637" w:type="dxa"/>
            <w:tcBorders>
              <w:top w:val="single" w:sz="6" w:space="0" w:color="auto"/>
              <w:left w:val="single" w:sz="6" w:space="0" w:color="auto"/>
              <w:bottom w:val="single" w:sz="6" w:space="0" w:color="auto"/>
              <w:right w:val="single" w:sz="6" w:space="0" w:color="auto"/>
            </w:tcBorders>
            <w:shd w:val="clear" w:color="auto" w:fill="FFFFFF"/>
            <w:hideMark/>
          </w:tcPr>
          <w:p w:rsidR="00FA2322" w:rsidRDefault="00FA2322" w:rsidP="000013F7">
            <w:pPr>
              <w:widowControl w:val="0"/>
              <w:shd w:val="clear" w:color="auto" w:fill="FFFFFF"/>
              <w:rPr>
                <w:rFonts w:eastAsia="Calibri"/>
                <w:szCs w:val="24"/>
              </w:rPr>
            </w:pPr>
            <w:r>
              <w:rPr>
                <w:rFonts w:eastAsia="Calibri"/>
                <w:szCs w:val="24"/>
              </w:rPr>
              <w:t>suaugę asmenys su negalia ir jų šeimos</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Pr="00D039A5" w:rsidRDefault="00FA2322">
            <w:pPr>
              <w:widowControl w:val="0"/>
              <w:shd w:val="clear" w:color="auto" w:fill="FFFFFF"/>
              <w:jc w:val="center"/>
              <w:rPr>
                <w:rFonts w:eastAsia="Calibri"/>
                <w:szCs w:val="24"/>
              </w:rPr>
            </w:pPr>
            <w:r w:rsidRPr="00D039A5">
              <w:rPr>
                <w:rFonts w:eastAsia="Calibri"/>
                <w:szCs w:val="24"/>
              </w:rPr>
              <w:t>31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Pr="00D039A5" w:rsidRDefault="00FA2322">
            <w:pPr>
              <w:widowControl w:val="0"/>
              <w:shd w:val="clear" w:color="auto" w:fill="FFFFFF"/>
              <w:jc w:val="center"/>
              <w:rPr>
                <w:rFonts w:eastAsia="Calibri"/>
                <w:szCs w:val="24"/>
              </w:rPr>
            </w:pPr>
            <w:r w:rsidRPr="00D039A5">
              <w:rPr>
                <w:rFonts w:eastAsia="Calibri"/>
                <w:szCs w:val="24"/>
              </w:rPr>
              <w:t>0</w:t>
            </w:r>
          </w:p>
        </w:tc>
        <w:tc>
          <w:tcPr>
            <w:tcW w:w="1884"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Pr="00D039A5" w:rsidRDefault="00A761FD">
            <w:pPr>
              <w:widowControl w:val="0"/>
              <w:shd w:val="clear" w:color="auto" w:fill="FFFFFF"/>
              <w:jc w:val="center"/>
              <w:rPr>
                <w:rFonts w:eastAsia="Calibri"/>
                <w:szCs w:val="24"/>
              </w:rPr>
            </w:pPr>
            <w:r w:rsidRPr="00D039A5">
              <w:rPr>
                <w:rFonts w:eastAsia="Calibri"/>
                <w:szCs w:val="24"/>
              </w:rPr>
              <w:t>0,28</w:t>
            </w:r>
          </w:p>
        </w:tc>
      </w:tr>
      <w:tr w:rsidR="00FA2322" w:rsidTr="004C7A68">
        <w:trPr>
          <w:cantSplit/>
          <w:trHeight w:val="23"/>
          <w:jc w:val="center"/>
        </w:trPr>
        <w:tc>
          <w:tcPr>
            <w:tcW w:w="884" w:type="dxa"/>
            <w:tcBorders>
              <w:top w:val="single" w:sz="4" w:space="0" w:color="auto"/>
              <w:left w:val="single" w:sz="6" w:space="0" w:color="auto"/>
              <w:bottom w:val="single" w:sz="4" w:space="0" w:color="auto"/>
              <w:right w:val="single" w:sz="6" w:space="0" w:color="auto"/>
            </w:tcBorders>
            <w:vAlign w:val="center"/>
            <w:hideMark/>
          </w:tcPr>
          <w:p w:rsidR="00FA2322" w:rsidRDefault="00FA2322" w:rsidP="00DB7D46">
            <w:pPr>
              <w:jc w:val="center"/>
              <w:rPr>
                <w:rFonts w:eastAsia="Calibri"/>
                <w:szCs w:val="24"/>
              </w:rPr>
            </w:pPr>
            <w:r>
              <w:rPr>
                <w:rFonts w:eastAsia="Calibri"/>
                <w:szCs w:val="24"/>
              </w:rPr>
              <w:t>5.2</w:t>
            </w:r>
          </w:p>
        </w:tc>
        <w:tc>
          <w:tcPr>
            <w:tcW w:w="4637" w:type="dxa"/>
            <w:tcBorders>
              <w:top w:val="single" w:sz="6" w:space="0" w:color="auto"/>
              <w:left w:val="single" w:sz="6" w:space="0" w:color="auto"/>
              <w:bottom w:val="single" w:sz="6" w:space="0" w:color="auto"/>
              <w:right w:val="single" w:sz="6" w:space="0" w:color="auto"/>
            </w:tcBorders>
            <w:shd w:val="clear" w:color="auto" w:fill="FFFFFF"/>
            <w:hideMark/>
          </w:tcPr>
          <w:p w:rsidR="00FA2322" w:rsidRDefault="00FA2322" w:rsidP="00B97672">
            <w:pPr>
              <w:widowControl w:val="0"/>
              <w:shd w:val="clear" w:color="auto" w:fill="FFFFFF"/>
              <w:rPr>
                <w:rFonts w:eastAsia="Calibri"/>
                <w:szCs w:val="24"/>
              </w:rPr>
            </w:pPr>
            <w:r>
              <w:rPr>
                <w:rFonts w:eastAsia="Calibri"/>
                <w:szCs w:val="24"/>
              </w:rPr>
              <w:t>senyvo amžiaus asmenys ir jų šeimos</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Pr="00D039A5" w:rsidRDefault="00FA2322">
            <w:pPr>
              <w:widowControl w:val="0"/>
              <w:shd w:val="clear" w:color="auto" w:fill="FFFFFF"/>
              <w:jc w:val="center"/>
              <w:rPr>
                <w:rFonts w:eastAsia="Calibri"/>
                <w:szCs w:val="24"/>
              </w:rPr>
            </w:pPr>
            <w:r w:rsidRPr="00D039A5">
              <w:rPr>
                <w:rFonts w:eastAsia="Calibri"/>
                <w:szCs w:val="24"/>
              </w:rPr>
              <w:t>63</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Pr="00D039A5" w:rsidRDefault="00FA2322">
            <w:pPr>
              <w:widowControl w:val="0"/>
              <w:shd w:val="clear" w:color="auto" w:fill="FFFFFF"/>
              <w:jc w:val="center"/>
              <w:rPr>
                <w:rFonts w:eastAsia="Calibri"/>
                <w:szCs w:val="24"/>
              </w:rPr>
            </w:pPr>
            <w:r w:rsidRPr="00D039A5">
              <w:rPr>
                <w:rFonts w:eastAsia="Calibri"/>
                <w:szCs w:val="24"/>
              </w:rPr>
              <w:t>0</w:t>
            </w:r>
          </w:p>
        </w:tc>
        <w:tc>
          <w:tcPr>
            <w:tcW w:w="1884"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Pr="00D039A5" w:rsidRDefault="00A761FD">
            <w:pPr>
              <w:widowControl w:val="0"/>
              <w:shd w:val="clear" w:color="auto" w:fill="FFFFFF"/>
              <w:jc w:val="center"/>
              <w:rPr>
                <w:rFonts w:eastAsia="Calibri"/>
                <w:szCs w:val="24"/>
              </w:rPr>
            </w:pPr>
            <w:r w:rsidRPr="00D039A5">
              <w:rPr>
                <w:rFonts w:eastAsia="Calibri"/>
                <w:szCs w:val="24"/>
              </w:rPr>
              <w:t>0,70</w:t>
            </w:r>
          </w:p>
        </w:tc>
      </w:tr>
      <w:tr w:rsidR="00FA2322" w:rsidTr="004C7A68">
        <w:trPr>
          <w:cantSplit/>
          <w:trHeight w:val="23"/>
          <w:jc w:val="center"/>
        </w:trPr>
        <w:tc>
          <w:tcPr>
            <w:tcW w:w="884" w:type="dxa"/>
            <w:tcBorders>
              <w:top w:val="single" w:sz="4" w:space="0" w:color="auto"/>
              <w:left w:val="single" w:sz="6" w:space="0" w:color="auto"/>
              <w:bottom w:val="single" w:sz="4" w:space="0" w:color="auto"/>
              <w:right w:val="single" w:sz="6" w:space="0" w:color="auto"/>
            </w:tcBorders>
            <w:vAlign w:val="center"/>
            <w:hideMark/>
          </w:tcPr>
          <w:p w:rsidR="00FA2322" w:rsidRDefault="00FA2322" w:rsidP="00182AFE">
            <w:pPr>
              <w:jc w:val="center"/>
              <w:rPr>
                <w:rFonts w:eastAsia="Calibri"/>
                <w:szCs w:val="24"/>
              </w:rPr>
            </w:pPr>
            <w:r>
              <w:rPr>
                <w:rFonts w:eastAsia="Calibri"/>
                <w:szCs w:val="24"/>
              </w:rPr>
              <w:t>5.3.</w:t>
            </w:r>
          </w:p>
        </w:tc>
        <w:tc>
          <w:tcPr>
            <w:tcW w:w="4637" w:type="dxa"/>
            <w:tcBorders>
              <w:top w:val="single" w:sz="6" w:space="0" w:color="auto"/>
              <w:left w:val="single" w:sz="6" w:space="0" w:color="auto"/>
              <w:bottom w:val="single" w:sz="6" w:space="0" w:color="auto"/>
              <w:right w:val="single" w:sz="6" w:space="0" w:color="auto"/>
            </w:tcBorders>
            <w:shd w:val="clear" w:color="auto" w:fill="FFFFFF"/>
            <w:hideMark/>
          </w:tcPr>
          <w:p w:rsidR="00FA2322" w:rsidRDefault="00FA2322" w:rsidP="000013F7">
            <w:pPr>
              <w:widowControl w:val="0"/>
              <w:shd w:val="clear" w:color="auto" w:fill="FFFFFF"/>
              <w:rPr>
                <w:rFonts w:eastAsia="Calibri"/>
                <w:szCs w:val="24"/>
              </w:rPr>
            </w:pPr>
            <w:r>
              <w:rPr>
                <w:rFonts w:eastAsia="Calibri"/>
                <w:szCs w:val="24"/>
              </w:rPr>
              <w:t>suaugę asmenys, patiriantys socia</w:t>
            </w:r>
            <w:r w:rsidR="00B31F9B">
              <w:rPr>
                <w:rFonts w:eastAsia="Calibri"/>
                <w:szCs w:val="24"/>
              </w:rPr>
              <w:t>linę riziką</w:t>
            </w:r>
            <w:r>
              <w:rPr>
                <w:rFonts w:eastAsia="Calibri"/>
                <w:szCs w:val="24"/>
              </w:rPr>
              <w:t>, ir jų šeimos</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Pr="00D039A5" w:rsidRDefault="00FA2322" w:rsidP="006646E4">
            <w:pPr>
              <w:widowControl w:val="0"/>
              <w:shd w:val="clear" w:color="auto" w:fill="FFFFFF"/>
              <w:jc w:val="center"/>
              <w:rPr>
                <w:rFonts w:eastAsia="Calibri"/>
                <w:szCs w:val="24"/>
              </w:rPr>
            </w:pPr>
            <w:r w:rsidRPr="00D039A5">
              <w:rPr>
                <w:rFonts w:eastAsia="Calibri"/>
                <w:szCs w:val="24"/>
              </w:rPr>
              <w:t>4</w:t>
            </w:r>
            <w:r w:rsidR="006646E4" w:rsidRPr="00D039A5">
              <w:rPr>
                <w:rFonts w:eastAsia="Calibri"/>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Pr="00D039A5" w:rsidRDefault="00FA2322">
            <w:pPr>
              <w:widowControl w:val="0"/>
              <w:shd w:val="clear" w:color="auto" w:fill="FFFFFF"/>
              <w:jc w:val="center"/>
              <w:rPr>
                <w:rFonts w:eastAsia="Calibri"/>
                <w:szCs w:val="24"/>
              </w:rPr>
            </w:pPr>
            <w:r w:rsidRPr="00D039A5">
              <w:rPr>
                <w:rFonts w:eastAsia="Calibri"/>
                <w:szCs w:val="24"/>
              </w:rPr>
              <w:t>0</w:t>
            </w:r>
          </w:p>
        </w:tc>
        <w:tc>
          <w:tcPr>
            <w:tcW w:w="1884"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Pr="00D039A5" w:rsidRDefault="00A761FD">
            <w:pPr>
              <w:widowControl w:val="0"/>
              <w:shd w:val="clear" w:color="auto" w:fill="FFFFFF"/>
              <w:jc w:val="center"/>
              <w:rPr>
                <w:rFonts w:eastAsia="Calibri"/>
                <w:szCs w:val="24"/>
              </w:rPr>
            </w:pPr>
            <w:r w:rsidRPr="00D039A5">
              <w:rPr>
                <w:rFonts w:eastAsia="Calibri"/>
                <w:szCs w:val="24"/>
              </w:rPr>
              <w:t>0,19</w:t>
            </w:r>
          </w:p>
        </w:tc>
      </w:tr>
      <w:tr w:rsidR="00B86FA9" w:rsidTr="004C7A68">
        <w:trPr>
          <w:cantSplit/>
          <w:trHeight w:val="23"/>
          <w:jc w:val="center"/>
        </w:trPr>
        <w:tc>
          <w:tcPr>
            <w:tcW w:w="884" w:type="dxa"/>
            <w:tcBorders>
              <w:top w:val="single" w:sz="4" w:space="0" w:color="auto"/>
              <w:left w:val="single" w:sz="6" w:space="0" w:color="auto"/>
              <w:bottom w:val="single" w:sz="4" w:space="0" w:color="auto"/>
              <w:right w:val="single" w:sz="6" w:space="0" w:color="auto"/>
            </w:tcBorders>
            <w:vAlign w:val="center"/>
            <w:hideMark/>
          </w:tcPr>
          <w:p w:rsidR="00B86FA9" w:rsidRDefault="00B86FA9" w:rsidP="00B86FA9">
            <w:pPr>
              <w:jc w:val="center"/>
              <w:rPr>
                <w:rFonts w:eastAsia="Calibri"/>
                <w:szCs w:val="24"/>
              </w:rPr>
            </w:pPr>
            <w:r>
              <w:rPr>
                <w:rFonts w:eastAsia="Calibri"/>
                <w:szCs w:val="24"/>
              </w:rPr>
              <w:t>5.4.</w:t>
            </w:r>
          </w:p>
        </w:tc>
        <w:tc>
          <w:tcPr>
            <w:tcW w:w="4637" w:type="dxa"/>
            <w:tcBorders>
              <w:top w:val="single" w:sz="6" w:space="0" w:color="auto"/>
              <w:left w:val="single" w:sz="6" w:space="0" w:color="auto"/>
              <w:bottom w:val="single" w:sz="6" w:space="0" w:color="auto"/>
              <w:right w:val="single" w:sz="6" w:space="0" w:color="auto"/>
            </w:tcBorders>
            <w:shd w:val="clear" w:color="auto" w:fill="FFFFFF"/>
            <w:hideMark/>
          </w:tcPr>
          <w:p w:rsidR="00B86FA9" w:rsidRDefault="00B86FA9" w:rsidP="00B86FA9">
            <w:pPr>
              <w:widowControl w:val="0"/>
              <w:shd w:val="clear" w:color="auto" w:fill="FFFFFF"/>
              <w:rPr>
                <w:rFonts w:eastAsia="Calibri"/>
                <w:szCs w:val="24"/>
              </w:rPr>
            </w:pPr>
            <w:r w:rsidRPr="009F645F">
              <w:rPr>
                <w:bCs/>
                <w:color w:val="000000"/>
                <w:szCs w:val="24"/>
                <w:shd w:val="clear" w:color="auto" w:fill="FFFFFF"/>
              </w:rPr>
              <w:t>Vaikų dienos socialinė priežiūra</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86FA9" w:rsidRPr="00D039A5" w:rsidRDefault="00B86FA9" w:rsidP="00B86FA9">
            <w:pPr>
              <w:widowControl w:val="0"/>
              <w:shd w:val="clear" w:color="auto" w:fill="FFFFFF"/>
              <w:jc w:val="center"/>
              <w:rPr>
                <w:rFonts w:eastAsia="Calibri"/>
                <w:szCs w:val="24"/>
              </w:rPr>
            </w:pPr>
            <w:r w:rsidRPr="00D039A5">
              <w:rPr>
                <w:rFonts w:eastAsia="Calibri"/>
                <w:szCs w:val="24"/>
              </w:rPr>
              <w:t>680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B86FA9" w:rsidRPr="00D039A5" w:rsidRDefault="00B86FA9" w:rsidP="00B86FA9">
            <w:pPr>
              <w:widowControl w:val="0"/>
              <w:shd w:val="clear" w:color="auto" w:fill="FFFFFF"/>
              <w:jc w:val="center"/>
              <w:rPr>
                <w:rFonts w:eastAsia="Calibri"/>
                <w:szCs w:val="24"/>
              </w:rPr>
            </w:pPr>
            <w:r w:rsidRPr="00D039A5">
              <w:rPr>
                <w:rFonts w:eastAsia="Calibri"/>
                <w:szCs w:val="24"/>
              </w:rPr>
              <w:t>0</w:t>
            </w:r>
          </w:p>
        </w:tc>
        <w:tc>
          <w:tcPr>
            <w:tcW w:w="1884" w:type="dxa"/>
            <w:tcBorders>
              <w:top w:val="single" w:sz="6" w:space="0" w:color="auto"/>
              <w:left w:val="single" w:sz="6" w:space="0" w:color="auto"/>
              <w:bottom w:val="single" w:sz="6" w:space="0" w:color="auto"/>
              <w:right w:val="single" w:sz="6" w:space="0" w:color="auto"/>
            </w:tcBorders>
            <w:shd w:val="clear" w:color="auto" w:fill="FFFFFF"/>
            <w:vAlign w:val="center"/>
          </w:tcPr>
          <w:p w:rsidR="00B86FA9" w:rsidRPr="00D039A5" w:rsidRDefault="00B86FA9" w:rsidP="00B86FA9">
            <w:pPr>
              <w:widowControl w:val="0"/>
              <w:shd w:val="clear" w:color="auto" w:fill="FFFFFF"/>
              <w:jc w:val="center"/>
              <w:rPr>
                <w:rFonts w:eastAsia="Calibri"/>
                <w:szCs w:val="24"/>
              </w:rPr>
            </w:pPr>
            <w:r w:rsidRPr="00D039A5">
              <w:rPr>
                <w:rFonts w:eastAsia="Calibri"/>
                <w:szCs w:val="24"/>
              </w:rPr>
              <w:t>12,67</w:t>
            </w:r>
          </w:p>
        </w:tc>
      </w:tr>
      <w:tr w:rsidR="00FA2322" w:rsidTr="004C7A68">
        <w:trPr>
          <w:cantSplit/>
          <w:trHeight w:val="23"/>
          <w:jc w:val="center"/>
        </w:trPr>
        <w:tc>
          <w:tcPr>
            <w:tcW w:w="884" w:type="dxa"/>
            <w:tcBorders>
              <w:top w:val="single" w:sz="4" w:space="0" w:color="auto"/>
              <w:left w:val="single" w:sz="6" w:space="0" w:color="auto"/>
              <w:bottom w:val="single" w:sz="4" w:space="0" w:color="auto"/>
              <w:right w:val="single" w:sz="6" w:space="0" w:color="auto"/>
            </w:tcBorders>
            <w:vAlign w:val="center"/>
          </w:tcPr>
          <w:p w:rsidR="00FA2322" w:rsidRDefault="00FA2322" w:rsidP="00182AFE">
            <w:pPr>
              <w:jc w:val="center"/>
              <w:rPr>
                <w:rFonts w:eastAsia="Calibri"/>
                <w:szCs w:val="24"/>
              </w:rPr>
            </w:pPr>
            <w:r>
              <w:rPr>
                <w:rFonts w:eastAsia="Calibri"/>
                <w:szCs w:val="24"/>
              </w:rPr>
              <w:t>5.5.</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rsidR="00FA2322" w:rsidRDefault="00FA2322" w:rsidP="00B77257">
            <w:pPr>
              <w:widowControl w:val="0"/>
              <w:shd w:val="clear" w:color="auto" w:fill="FFFFFF"/>
              <w:rPr>
                <w:rFonts w:eastAsia="Calibri"/>
                <w:szCs w:val="24"/>
              </w:rPr>
            </w:pPr>
            <w:r w:rsidRPr="00B77257">
              <w:rPr>
                <w:bCs/>
                <w:color w:val="000000"/>
                <w:szCs w:val="24"/>
                <w:shd w:val="clear" w:color="auto" w:fill="FFFFFF"/>
              </w:rPr>
              <w:t>Apgyvendinimas savarankiško gyvenimo namuose</w:t>
            </w:r>
            <w:r>
              <w:rPr>
                <w:bCs/>
                <w:color w:val="000000"/>
                <w:szCs w:val="24"/>
                <w:shd w:val="clear" w:color="auto" w:fill="FFFFFF"/>
              </w:rPr>
              <w:t xml:space="preserve"> </w:t>
            </w:r>
            <w:r w:rsidRPr="00B77257">
              <w:rPr>
                <w:bCs/>
                <w:color w:val="000000"/>
                <w:szCs w:val="24"/>
                <w:shd w:val="clear" w:color="auto" w:fill="FFFFFF"/>
              </w:rPr>
              <w:t>(s</w:t>
            </w:r>
            <w:r w:rsidRPr="00B77257">
              <w:rPr>
                <w:color w:val="000000"/>
                <w:szCs w:val="24"/>
                <w:shd w:val="clear" w:color="auto" w:fill="FFFFFF"/>
              </w:rPr>
              <w:t>uaugę asmenys su negalia)</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Pr="00D039A5" w:rsidRDefault="00FA2322" w:rsidP="002D1120">
            <w:pPr>
              <w:widowControl w:val="0"/>
              <w:shd w:val="clear" w:color="auto" w:fill="FFFFFF"/>
              <w:jc w:val="center"/>
              <w:rPr>
                <w:rFonts w:eastAsia="Calibri"/>
                <w:szCs w:val="24"/>
              </w:rPr>
            </w:pPr>
            <w:r w:rsidRPr="00D039A5">
              <w:rPr>
                <w:rFonts w:eastAsia="Calibri"/>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Pr="00D039A5" w:rsidRDefault="00FA2322">
            <w:pPr>
              <w:widowControl w:val="0"/>
              <w:shd w:val="clear" w:color="auto" w:fill="FFFFFF"/>
              <w:jc w:val="center"/>
              <w:rPr>
                <w:rFonts w:eastAsia="Calibri"/>
                <w:szCs w:val="24"/>
              </w:rPr>
            </w:pPr>
            <w:r w:rsidRPr="00D039A5">
              <w:rPr>
                <w:rFonts w:eastAsia="Calibri"/>
                <w:szCs w:val="24"/>
              </w:rPr>
              <w:t>0</w:t>
            </w:r>
          </w:p>
        </w:tc>
        <w:tc>
          <w:tcPr>
            <w:tcW w:w="1884"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Pr="00D039A5" w:rsidRDefault="00A761FD">
            <w:pPr>
              <w:widowControl w:val="0"/>
              <w:shd w:val="clear" w:color="auto" w:fill="FFFFFF"/>
              <w:jc w:val="center"/>
              <w:rPr>
                <w:rFonts w:eastAsia="Calibri"/>
                <w:szCs w:val="24"/>
              </w:rPr>
            </w:pPr>
            <w:r w:rsidRPr="00D039A5">
              <w:rPr>
                <w:rFonts w:eastAsia="Calibri"/>
                <w:szCs w:val="24"/>
              </w:rPr>
              <w:t>0,10</w:t>
            </w:r>
          </w:p>
        </w:tc>
      </w:tr>
      <w:tr w:rsidR="00FA2322" w:rsidTr="004C7A68">
        <w:trPr>
          <w:cantSplit/>
          <w:trHeight w:val="23"/>
          <w:jc w:val="center"/>
        </w:trPr>
        <w:tc>
          <w:tcPr>
            <w:tcW w:w="884" w:type="dxa"/>
            <w:tcBorders>
              <w:top w:val="single" w:sz="4" w:space="0" w:color="auto"/>
              <w:left w:val="single" w:sz="6" w:space="0" w:color="auto"/>
              <w:bottom w:val="single" w:sz="4" w:space="0" w:color="auto"/>
              <w:right w:val="single" w:sz="6" w:space="0" w:color="auto"/>
            </w:tcBorders>
            <w:vAlign w:val="center"/>
          </w:tcPr>
          <w:p w:rsidR="00FA2322" w:rsidRDefault="00FA2322" w:rsidP="00182AFE">
            <w:pPr>
              <w:jc w:val="center"/>
              <w:rPr>
                <w:rFonts w:eastAsia="Calibri"/>
                <w:szCs w:val="24"/>
              </w:rPr>
            </w:pPr>
            <w:r>
              <w:rPr>
                <w:rFonts w:eastAsia="Calibri"/>
                <w:szCs w:val="24"/>
              </w:rPr>
              <w:t>5.6.</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rsidR="00FA2322" w:rsidRDefault="00FA2322" w:rsidP="009D0354">
            <w:pPr>
              <w:widowControl w:val="0"/>
              <w:shd w:val="clear" w:color="auto" w:fill="FFFFFF"/>
              <w:rPr>
                <w:rFonts w:eastAsia="Calibri"/>
                <w:szCs w:val="24"/>
              </w:rPr>
            </w:pPr>
            <w:r>
              <w:rPr>
                <w:rFonts w:eastAsia="Calibri"/>
                <w:szCs w:val="24"/>
              </w:rPr>
              <w:t>Apgyvendinimas savarankiško gyvenimo namuose (</w:t>
            </w:r>
            <w:r w:rsidRPr="006A44E8">
              <w:t>motinos, patiriančios socialinę riziką</w:t>
            </w:r>
            <w:r w:rsidR="00B31F9B">
              <w:t>,</w:t>
            </w:r>
            <w:r w:rsidRPr="006A44E8">
              <w:t xml:space="preserve"> su mažamečiais vaikais</w:t>
            </w:r>
            <w: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Default="00FA2322" w:rsidP="002D1120">
            <w:pPr>
              <w:widowControl w:val="0"/>
              <w:shd w:val="clear" w:color="auto" w:fill="FFFFFF"/>
              <w:jc w:val="center"/>
              <w:rPr>
                <w:rFonts w:eastAsia="Calibri"/>
                <w:szCs w:val="24"/>
              </w:rPr>
            </w:pPr>
            <w:r>
              <w:rPr>
                <w:rFonts w:eastAsia="Calibri"/>
                <w:szCs w:val="24"/>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Default="00FA2322">
            <w:pPr>
              <w:widowControl w:val="0"/>
              <w:shd w:val="clear" w:color="auto" w:fill="FFFFFF"/>
              <w:jc w:val="center"/>
              <w:rPr>
                <w:rFonts w:eastAsia="Calibri"/>
                <w:szCs w:val="24"/>
              </w:rPr>
            </w:pPr>
            <w:r>
              <w:rPr>
                <w:rFonts w:eastAsia="Calibri"/>
                <w:szCs w:val="24"/>
              </w:rPr>
              <w:t>0</w:t>
            </w:r>
          </w:p>
        </w:tc>
        <w:tc>
          <w:tcPr>
            <w:tcW w:w="1884"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Default="00A761FD">
            <w:pPr>
              <w:widowControl w:val="0"/>
              <w:shd w:val="clear" w:color="auto" w:fill="FFFFFF"/>
              <w:jc w:val="center"/>
              <w:rPr>
                <w:rFonts w:eastAsia="Calibri"/>
                <w:szCs w:val="24"/>
              </w:rPr>
            </w:pPr>
            <w:r>
              <w:rPr>
                <w:rFonts w:eastAsia="Calibri"/>
                <w:szCs w:val="24"/>
              </w:rPr>
              <w:t>0,02</w:t>
            </w:r>
          </w:p>
        </w:tc>
      </w:tr>
      <w:tr w:rsidR="00FA2322" w:rsidTr="006646E4">
        <w:trPr>
          <w:cantSplit/>
          <w:trHeight w:val="841"/>
          <w:jc w:val="center"/>
        </w:trPr>
        <w:tc>
          <w:tcPr>
            <w:tcW w:w="884" w:type="dxa"/>
            <w:tcBorders>
              <w:top w:val="single" w:sz="4" w:space="0" w:color="auto"/>
              <w:left w:val="single" w:sz="6" w:space="0" w:color="auto"/>
              <w:bottom w:val="single" w:sz="4" w:space="0" w:color="auto"/>
              <w:right w:val="single" w:sz="6" w:space="0" w:color="auto"/>
            </w:tcBorders>
            <w:vAlign w:val="center"/>
          </w:tcPr>
          <w:p w:rsidR="00FA2322" w:rsidRDefault="00FA2322" w:rsidP="00182AFE">
            <w:pPr>
              <w:jc w:val="center"/>
              <w:rPr>
                <w:rFonts w:eastAsia="Calibri"/>
                <w:szCs w:val="24"/>
              </w:rPr>
            </w:pPr>
            <w:r>
              <w:rPr>
                <w:rFonts w:eastAsia="Calibri"/>
                <w:szCs w:val="24"/>
              </w:rPr>
              <w:t>5.7.</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rsidR="00FA2322" w:rsidRDefault="00FA2322" w:rsidP="000D02B0">
            <w:pPr>
              <w:widowControl w:val="0"/>
              <w:shd w:val="clear" w:color="auto" w:fill="FFFFFF"/>
              <w:rPr>
                <w:rFonts w:eastAsia="Calibri"/>
                <w:szCs w:val="24"/>
              </w:rPr>
            </w:pPr>
            <w:r>
              <w:rPr>
                <w:rFonts w:eastAsia="Calibri"/>
                <w:bCs/>
                <w:szCs w:val="24"/>
              </w:rPr>
              <w:t xml:space="preserve">Apgyvendinimas ir apnakvindinimas </w:t>
            </w:r>
            <w:r>
              <w:rPr>
                <w:rFonts w:eastAsia="Calibri"/>
                <w:szCs w:val="24"/>
              </w:rPr>
              <w:t>nakvynės namuose (nurodyta</w:t>
            </w:r>
            <w:r w:rsidR="00B31F9B">
              <w:rPr>
                <w:rFonts w:eastAsia="Calibri"/>
                <w:szCs w:val="24"/>
              </w:rPr>
              <w:t>,</w:t>
            </w:r>
            <w:r>
              <w:rPr>
                <w:rFonts w:eastAsia="Calibri"/>
                <w:szCs w:val="24"/>
              </w:rPr>
              <w:t xml:space="preserve"> kiek kartų)</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Pr="00B23E20" w:rsidRDefault="00FA2322" w:rsidP="00A761FD">
            <w:pPr>
              <w:pStyle w:val="prastasiniatinklio"/>
              <w:jc w:val="center"/>
            </w:pPr>
            <w:r w:rsidRPr="00B23E20">
              <w:t>1277</w:t>
            </w:r>
          </w:p>
          <w:p w:rsidR="00FA2322" w:rsidRPr="00B23E20" w:rsidRDefault="00FA2322" w:rsidP="00A761FD">
            <w:pPr>
              <w:widowControl w:val="0"/>
              <w:shd w:val="clear" w:color="auto" w:fill="FFFFFF"/>
              <w:jc w:val="center"/>
              <w:rPr>
                <w:rFonts w:eastAsia="Calibri"/>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Pr="00B23E20" w:rsidRDefault="00FA2322" w:rsidP="006646E4">
            <w:pPr>
              <w:pStyle w:val="prastasiniatinklio"/>
              <w:jc w:val="center"/>
            </w:pPr>
            <w:r>
              <w:t>0</w:t>
            </w:r>
          </w:p>
          <w:p w:rsidR="00FA2322" w:rsidRPr="00B23E20" w:rsidRDefault="00FA2322" w:rsidP="006646E4">
            <w:pPr>
              <w:widowControl w:val="0"/>
              <w:shd w:val="clear" w:color="auto" w:fill="FFFFFF"/>
              <w:jc w:val="center"/>
              <w:rPr>
                <w:rFonts w:eastAsia="Calibri"/>
                <w:szCs w:val="24"/>
              </w:rPr>
            </w:pPr>
          </w:p>
        </w:tc>
        <w:tc>
          <w:tcPr>
            <w:tcW w:w="1884"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Default="00A761FD" w:rsidP="006646E4">
            <w:pPr>
              <w:widowControl w:val="0"/>
              <w:shd w:val="clear" w:color="auto" w:fill="FFFFFF"/>
              <w:jc w:val="center"/>
              <w:rPr>
                <w:rFonts w:eastAsia="Calibri"/>
                <w:szCs w:val="24"/>
              </w:rPr>
            </w:pPr>
            <w:r>
              <w:rPr>
                <w:rFonts w:eastAsia="Calibri"/>
                <w:szCs w:val="24"/>
              </w:rPr>
              <w:t>5,23</w:t>
            </w:r>
          </w:p>
        </w:tc>
      </w:tr>
      <w:tr w:rsidR="00FA2322" w:rsidTr="004C7A68">
        <w:trPr>
          <w:cantSplit/>
          <w:trHeight w:val="23"/>
          <w:jc w:val="center"/>
        </w:trPr>
        <w:tc>
          <w:tcPr>
            <w:tcW w:w="884" w:type="dxa"/>
            <w:tcBorders>
              <w:top w:val="single" w:sz="4" w:space="0" w:color="auto"/>
              <w:left w:val="single" w:sz="6" w:space="0" w:color="auto"/>
              <w:bottom w:val="single" w:sz="4" w:space="0" w:color="auto"/>
              <w:right w:val="single" w:sz="6" w:space="0" w:color="auto"/>
            </w:tcBorders>
            <w:vAlign w:val="center"/>
          </w:tcPr>
          <w:p w:rsidR="00FA2322" w:rsidRDefault="00FA2322" w:rsidP="00182AFE">
            <w:pPr>
              <w:jc w:val="center"/>
              <w:rPr>
                <w:rFonts w:eastAsia="Calibri"/>
                <w:szCs w:val="24"/>
              </w:rPr>
            </w:pPr>
            <w:r>
              <w:rPr>
                <w:rFonts w:eastAsia="Calibri"/>
                <w:szCs w:val="24"/>
              </w:rPr>
              <w:t>5.8.</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rsidR="00FA2322" w:rsidRPr="00D039A5" w:rsidRDefault="00FA2322" w:rsidP="00700B5D">
            <w:pPr>
              <w:widowControl w:val="0"/>
              <w:shd w:val="clear" w:color="auto" w:fill="FFFFFF"/>
              <w:rPr>
                <w:rFonts w:eastAsia="Calibri"/>
                <w:szCs w:val="24"/>
              </w:rPr>
            </w:pPr>
            <w:r w:rsidRPr="00D039A5">
              <w:rPr>
                <w:rFonts w:eastAsia="Calibri"/>
                <w:szCs w:val="24"/>
              </w:rPr>
              <w:t xml:space="preserve">Palydėjimo paslauga jaunuoliams, </w:t>
            </w:r>
            <w:r w:rsidRPr="00D039A5">
              <w:rPr>
                <w:szCs w:val="24"/>
                <w:shd w:val="clear" w:color="auto" w:fill="FFFFFF"/>
              </w:rPr>
              <w:t>sulaukusiems</w:t>
            </w:r>
            <w:r w:rsidR="00B31F9B" w:rsidRPr="00D039A5">
              <w:rPr>
                <w:szCs w:val="24"/>
                <w:shd w:val="clear" w:color="auto" w:fill="FFFFFF"/>
              </w:rPr>
              <w:t xml:space="preserve"> pilnametystės, asmenys (iki 24 </w:t>
            </w:r>
            <w:r w:rsidRPr="00D039A5">
              <w:rPr>
                <w:szCs w:val="24"/>
                <w:shd w:val="clear" w:color="auto" w:fill="FFFFFF"/>
              </w:rPr>
              <w:t>m.), kuriems buvo teikta socialinė globa (rūpyba) socialinės globos įstaigoje</w:t>
            </w:r>
            <w:r w:rsidRPr="00D039A5">
              <w:rPr>
                <w:sz w:val="20"/>
                <w:shd w:val="clear" w:color="auto" w:fill="FFFFFF"/>
              </w:rPr>
              <w:t> </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Pr="00D039A5" w:rsidRDefault="006070BB" w:rsidP="00700B5D">
            <w:pPr>
              <w:widowControl w:val="0"/>
              <w:shd w:val="clear" w:color="auto" w:fill="FFFFFF"/>
              <w:jc w:val="center"/>
              <w:rPr>
                <w:rFonts w:eastAsia="Calibri"/>
                <w:szCs w:val="24"/>
              </w:rPr>
            </w:pPr>
            <w:r w:rsidRPr="00D039A5">
              <w:rPr>
                <w:rFonts w:eastAsia="Calibri"/>
                <w:szCs w:val="24"/>
              </w:rPr>
              <w:t>6</w:t>
            </w:r>
            <w:r w:rsidR="00FA2322" w:rsidRPr="00D039A5">
              <w:rPr>
                <w:rFonts w:eastAsia="Calibri"/>
                <w:szCs w:val="24"/>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Pr="00D039A5" w:rsidRDefault="00FA2322" w:rsidP="00700B5D">
            <w:pPr>
              <w:widowControl w:val="0"/>
              <w:shd w:val="clear" w:color="auto" w:fill="FFFFFF"/>
              <w:jc w:val="center"/>
              <w:rPr>
                <w:rFonts w:eastAsia="Calibri"/>
                <w:szCs w:val="24"/>
              </w:rPr>
            </w:pPr>
            <w:r w:rsidRPr="00D039A5">
              <w:rPr>
                <w:rFonts w:eastAsia="Calibri"/>
                <w:szCs w:val="24"/>
              </w:rPr>
              <w:t>0</w:t>
            </w:r>
          </w:p>
        </w:tc>
        <w:tc>
          <w:tcPr>
            <w:tcW w:w="1884"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Pr="00D039A5" w:rsidRDefault="00FA2322" w:rsidP="00B86FA9">
            <w:pPr>
              <w:widowControl w:val="0"/>
              <w:shd w:val="clear" w:color="auto" w:fill="FFFFFF"/>
              <w:jc w:val="center"/>
              <w:rPr>
                <w:rFonts w:eastAsia="Calibri"/>
                <w:szCs w:val="24"/>
              </w:rPr>
            </w:pPr>
            <w:r w:rsidRPr="00D039A5">
              <w:rPr>
                <w:rFonts w:eastAsia="Calibri"/>
                <w:szCs w:val="24"/>
              </w:rPr>
              <w:t>0,</w:t>
            </w:r>
            <w:r w:rsidR="00B86FA9" w:rsidRPr="00D039A5">
              <w:rPr>
                <w:rFonts w:eastAsia="Calibri"/>
                <w:szCs w:val="24"/>
              </w:rPr>
              <w:t>58</w:t>
            </w:r>
          </w:p>
        </w:tc>
      </w:tr>
      <w:tr w:rsidR="00FA2322" w:rsidTr="004C7A68">
        <w:trPr>
          <w:cantSplit/>
          <w:trHeight w:val="23"/>
          <w:jc w:val="center"/>
        </w:trPr>
        <w:tc>
          <w:tcPr>
            <w:tcW w:w="884" w:type="dxa"/>
            <w:tcBorders>
              <w:top w:val="single" w:sz="4" w:space="0" w:color="auto"/>
              <w:left w:val="single" w:sz="6" w:space="0" w:color="auto"/>
              <w:bottom w:val="single" w:sz="4" w:space="0" w:color="auto"/>
              <w:right w:val="single" w:sz="6" w:space="0" w:color="auto"/>
            </w:tcBorders>
            <w:vAlign w:val="center"/>
          </w:tcPr>
          <w:p w:rsidR="00FA2322" w:rsidRDefault="00FA2322" w:rsidP="00182AFE">
            <w:pPr>
              <w:jc w:val="center"/>
              <w:rPr>
                <w:rFonts w:eastAsia="Calibri"/>
                <w:szCs w:val="24"/>
              </w:rPr>
            </w:pPr>
            <w:r>
              <w:rPr>
                <w:rFonts w:eastAsia="Calibri"/>
                <w:szCs w:val="24"/>
              </w:rPr>
              <w:t>5.9.</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rsidR="00FA2322" w:rsidRPr="00D039A5" w:rsidRDefault="00FA2322" w:rsidP="00700B5D">
            <w:pPr>
              <w:widowControl w:val="0"/>
              <w:shd w:val="clear" w:color="auto" w:fill="FFFFFF"/>
              <w:rPr>
                <w:rFonts w:eastAsia="Calibri"/>
                <w:szCs w:val="24"/>
              </w:rPr>
            </w:pPr>
            <w:r w:rsidRPr="00D039A5">
              <w:t>Intensyvi krizių įveikimo pagalba (krizių centre)</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Pr="00D039A5" w:rsidRDefault="006070BB" w:rsidP="00700B5D">
            <w:pPr>
              <w:widowControl w:val="0"/>
              <w:shd w:val="clear" w:color="auto" w:fill="FFFFFF"/>
              <w:jc w:val="center"/>
              <w:rPr>
                <w:rFonts w:eastAsia="Calibri"/>
                <w:szCs w:val="24"/>
              </w:rPr>
            </w:pPr>
            <w:r w:rsidRPr="00D039A5">
              <w:rPr>
                <w:rFonts w:eastAsia="Calibri"/>
                <w:szCs w:val="24"/>
              </w:rPr>
              <w:t>58</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Pr="00D039A5" w:rsidRDefault="00FA2322" w:rsidP="00700B5D">
            <w:pPr>
              <w:widowControl w:val="0"/>
              <w:shd w:val="clear" w:color="auto" w:fill="FFFFFF"/>
              <w:jc w:val="center"/>
              <w:rPr>
                <w:rFonts w:eastAsia="Calibri"/>
                <w:szCs w:val="24"/>
              </w:rPr>
            </w:pPr>
            <w:r w:rsidRPr="00D039A5">
              <w:rPr>
                <w:rFonts w:eastAsia="Calibri"/>
                <w:szCs w:val="24"/>
              </w:rPr>
              <w:t>0</w:t>
            </w:r>
          </w:p>
        </w:tc>
        <w:tc>
          <w:tcPr>
            <w:tcW w:w="1884"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Pr="00D039A5" w:rsidRDefault="00B86FA9" w:rsidP="00700B5D">
            <w:pPr>
              <w:widowControl w:val="0"/>
              <w:shd w:val="clear" w:color="auto" w:fill="FFFFFF"/>
              <w:jc w:val="center"/>
              <w:rPr>
                <w:rFonts w:eastAsia="Calibri"/>
                <w:szCs w:val="24"/>
              </w:rPr>
            </w:pPr>
            <w:r w:rsidRPr="00D039A5">
              <w:rPr>
                <w:rFonts w:eastAsia="Calibri"/>
                <w:szCs w:val="24"/>
              </w:rPr>
              <w:t>0,52</w:t>
            </w:r>
          </w:p>
          <w:p w:rsidR="00FA2322" w:rsidRPr="00D039A5" w:rsidRDefault="00FA2322" w:rsidP="00700B5D">
            <w:pPr>
              <w:widowControl w:val="0"/>
              <w:shd w:val="clear" w:color="auto" w:fill="FFFFFF"/>
              <w:jc w:val="center"/>
              <w:rPr>
                <w:rFonts w:eastAsia="Calibri"/>
                <w:szCs w:val="24"/>
              </w:rPr>
            </w:pPr>
          </w:p>
        </w:tc>
      </w:tr>
      <w:tr w:rsidR="00FA2322" w:rsidTr="004C7A68">
        <w:trPr>
          <w:cantSplit/>
          <w:trHeight w:val="23"/>
          <w:jc w:val="center"/>
        </w:trPr>
        <w:tc>
          <w:tcPr>
            <w:tcW w:w="884" w:type="dxa"/>
            <w:tcBorders>
              <w:top w:val="single" w:sz="4" w:space="0" w:color="auto"/>
              <w:left w:val="single" w:sz="6" w:space="0" w:color="auto"/>
              <w:bottom w:val="single" w:sz="4" w:space="0" w:color="auto"/>
              <w:right w:val="single" w:sz="6" w:space="0" w:color="auto"/>
            </w:tcBorders>
            <w:vAlign w:val="center"/>
          </w:tcPr>
          <w:p w:rsidR="00FA2322" w:rsidRDefault="00FA2322" w:rsidP="00182AFE">
            <w:pPr>
              <w:jc w:val="center"/>
              <w:rPr>
                <w:rFonts w:eastAsia="Calibri"/>
                <w:szCs w:val="24"/>
              </w:rPr>
            </w:pPr>
            <w:r>
              <w:rPr>
                <w:rFonts w:eastAsia="Calibri"/>
                <w:szCs w:val="24"/>
              </w:rPr>
              <w:t>5.10.</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rsidR="00FA2322" w:rsidRPr="00D039A5" w:rsidRDefault="00FA2322" w:rsidP="0033308B">
            <w:pPr>
              <w:widowControl w:val="0"/>
              <w:shd w:val="clear" w:color="auto" w:fill="FFFFFF"/>
              <w:rPr>
                <w:rFonts w:eastAsia="Calibri"/>
                <w:szCs w:val="24"/>
              </w:rPr>
            </w:pPr>
            <w:r w:rsidRPr="00D039A5">
              <w:rPr>
                <w:rFonts w:eastAsia="Calibri"/>
                <w:szCs w:val="24"/>
              </w:rPr>
              <w:t>Psichosocialinė pagalba (patyrusiems smurtą arba smurtavusiems artimoje aplinkoje)</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Pr="00D039A5" w:rsidRDefault="006646E4" w:rsidP="0033308B">
            <w:pPr>
              <w:widowControl w:val="0"/>
              <w:shd w:val="clear" w:color="auto" w:fill="FFFFFF"/>
              <w:jc w:val="center"/>
              <w:rPr>
                <w:rFonts w:eastAsia="Calibri"/>
                <w:szCs w:val="24"/>
              </w:rPr>
            </w:pPr>
            <w:r w:rsidRPr="00D039A5">
              <w:rPr>
                <w:rFonts w:eastAsia="Calibri"/>
                <w:szCs w:val="24"/>
              </w:rPr>
              <w:t>114</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Pr="00D039A5" w:rsidRDefault="00FA2322">
            <w:pPr>
              <w:widowControl w:val="0"/>
              <w:shd w:val="clear" w:color="auto" w:fill="FFFFFF"/>
              <w:jc w:val="center"/>
              <w:rPr>
                <w:rFonts w:eastAsia="Calibri"/>
                <w:szCs w:val="24"/>
              </w:rPr>
            </w:pPr>
            <w:r w:rsidRPr="00D039A5">
              <w:rPr>
                <w:rFonts w:eastAsia="Calibri"/>
                <w:szCs w:val="24"/>
              </w:rPr>
              <w:t>0</w:t>
            </w:r>
          </w:p>
        </w:tc>
        <w:tc>
          <w:tcPr>
            <w:tcW w:w="1884"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Pr="00D039A5" w:rsidRDefault="006646E4">
            <w:pPr>
              <w:widowControl w:val="0"/>
              <w:shd w:val="clear" w:color="auto" w:fill="FFFFFF"/>
              <w:jc w:val="center"/>
              <w:rPr>
                <w:rFonts w:eastAsia="Calibri"/>
                <w:szCs w:val="24"/>
              </w:rPr>
            </w:pPr>
            <w:r w:rsidRPr="00D039A5">
              <w:rPr>
                <w:rFonts w:eastAsia="Calibri"/>
                <w:szCs w:val="24"/>
              </w:rPr>
              <w:t>0,47</w:t>
            </w:r>
          </w:p>
        </w:tc>
      </w:tr>
      <w:tr w:rsidR="00FA2322" w:rsidTr="004C7A68">
        <w:trPr>
          <w:cantSplit/>
          <w:trHeight w:val="23"/>
          <w:jc w:val="center"/>
        </w:trPr>
        <w:tc>
          <w:tcPr>
            <w:tcW w:w="884" w:type="dxa"/>
            <w:tcBorders>
              <w:top w:val="single" w:sz="4" w:space="0" w:color="auto"/>
              <w:left w:val="single" w:sz="6" w:space="0" w:color="auto"/>
              <w:bottom w:val="single" w:sz="4" w:space="0" w:color="auto"/>
              <w:right w:val="single" w:sz="6" w:space="0" w:color="auto"/>
            </w:tcBorders>
            <w:vAlign w:val="center"/>
          </w:tcPr>
          <w:p w:rsidR="00FA2322" w:rsidRDefault="00FA2322" w:rsidP="00182AFE">
            <w:pPr>
              <w:jc w:val="center"/>
              <w:rPr>
                <w:rFonts w:eastAsia="Calibri"/>
                <w:szCs w:val="24"/>
              </w:rPr>
            </w:pPr>
            <w:r>
              <w:rPr>
                <w:rFonts w:eastAsia="Calibri"/>
                <w:szCs w:val="24"/>
              </w:rPr>
              <w:t>5.11.</w:t>
            </w:r>
          </w:p>
        </w:tc>
        <w:tc>
          <w:tcPr>
            <w:tcW w:w="4637" w:type="dxa"/>
            <w:tcBorders>
              <w:top w:val="single" w:sz="6" w:space="0" w:color="auto"/>
              <w:left w:val="single" w:sz="6" w:space="0" w:color="auto"/>
              <w:bottom w:val="single" w:sz="6" w:space="0" w:color="auto"/>
              <w:right w:val="single" w:sz="6" w:space="0" w:color="auto"/>
            </w:tcBorders>
            <w:shd w:val="clear" w:color="auto" w:fill="FFFFFF"/>
          </w:tcPr>
          <w:p w:rsidR="00FA2322" w:rsidRPr="00D039A5" w:rsidRDefault="00FA2322" w:rsidP="0033308B">
            <w:pPr>
              <w:widowControl w:val="0"/>
              <w:shd w:val="clear" w:color="auto" w:fill="FFFFFF"/>
              <w:rPr>
                <w:rFonts w:eastAsia="Calibri"/>
                <w:szCs w:val="24"/>
              </w:rPr>
            </w:pPr>
            <w:r w:rsidRPr="00D039A5">
              <w:rPr>
                <w:bCs/>
                <w:szCs w:val="24"/>
                <w:shd w:val="clear" w:color="auto" w:fill="FFFFFF"/>
              </w:rPr>
              <w:t>Pagalba globėjams (rūpintojams), budintiems globotojams, įtėviams ir šeimynų dalyviams ar besirengiantiems jais tapti</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Pr="00D039A5" w:rsidRDefault="00B86FA9" w:rsidP="0033308B">
            <w:pPr>
              <w:widowControl w:val="0"/>
              <w:shd w:val="clear" w:color="auto" w:fill="FFFFFF"/>
              <w:jc w:val="center"/>
              <w:rPr>
                <w:rFonts w:eastAsia="Calibri"/>
                <w:szCs w:val="24"/>
              </w:rPr>
            </w:pPr>
            <w:r w:rsidRPr="00D039A5">
              <w:rPr>
                <w:rFonts w:eastAsia="Calibri"/>
                <w:szCs w:val="24"/>
              </w:rPr>
              <w:t>635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Pr="00D039A5" w:rsidRDefault="00FA2322">
            <w:pPr>
              <w:widowControl w:val="0"/>
              <w:shd w:val="clear" w:color="auto" w:fill="FFFFFF"/>
              <w:jc w:val="center"/>
              <w:rPr>
                <w:rFonts w:eastAsia="Calibri"/>
                <w:szCs w:val="24"/>
              </w:rPr>
            </w:pPr>
            <w:r w:rsidRPr="00D039A5">
              <w:rPr>
                <w:rFonts w:eastAsia="Calibri"/>
                <w:szCs w:val="24"/>
              </w:rPr>
              <w:t>0</w:t>
            </w:r>
          </w:p>
        </w:tc>
        <w:tc>
          <w:tcPr>
            <w:tcW w:w="1884"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Pr="00D039A5" w:rsidRDefault="00B86FA9">
            <w:pPr>
              <w:widowControl w:val="0"/>
              <w:shd w:val="clear" w:color="auto" w:fill="FFFFFF"/>
              <w:jc w:val="center"/>
              <w:rPr>
                <w:rFonts w:eastAsia="Calibri"/>
                <w:szCs w:val="24"/>
              </w:rPr>
            </w:pPr>
            <w:r w:rsidRPr="00D039A5">
              <w:rPr>
                <w:rFonts w:eastAsia="Calibri"/>
                <w:szCs w:val="24"/>
              </w:rPr>
              <w:t>11,83</w:t>
            </w:r>
          </w:p>
        </w:tc>
      </w:tr>
      <w:tr w:rsidR="007D78ED" w:rsidTr="00265E2B">
        <w:trPr>
          <w:cantSplit/>
          <w:trHeight w:val="23"/>
          <w:jc w:val="center"/>
        </w:trPr>
        <w:tc>
          <w:tcPr>
            <w:tcW w:w="884" w:type="dxa"/>
            <w:tcBorders>
              <w:top w:val="single" w:sz="6" w:space="0" w:color="auto"/>
              <w:left w:val="single" w:sz="6" w:space="0" w:color="auto"/>
              <w:bottom w:val="single" w:sz="6" w:space="0" w:color="auto"/>
              <w:right w:val="single" w:sz="6" w:space="0" w:color="auto"/>
            </w:tcBorders>
            <w:shd w:val="clear" w:color="auto" w:fill="FFFFFF"/>
            <w:hideMark/>
          </w:tcPr>
          <w:p w:rsidR="007D78ED" w:rsidRDefault="009F645F" w:rsidP="00C1460D">
            <w:pPr>
              <w:widowControl w:val="0"/>
              <w:shd w:val="clear" w:color="auto" w:fill="FFFFFF"/>
              <w:jc w:val="center"/>
              <w:rPr>
                <w:rFonts w:eastAsia="Calibri"/>
                <w:szCs w:val="24"/>
              </w:rPr>
            </w:pPr>
            <w:r>
              <w:rPr>
                <w:rFonts w:eastAsia="Calibri"/>
                <w:szCs w:val="24"/>
              </w:rPr>
              <w:t>6</w:t>
            </w:r>
            <w:r w:rsidR="003C0841">
              <w:rPr>
                <w:rFonts w:eastAsia="Calibri"/>
                <w:szCs w:val="24"/>
              </w:rPr>
              <w:t>.</w:t>
            </w:r>
          </w:p>
        </w:tc>
        <w:tc>
          <w:tcPr>
            <w:tcW w:w="878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7D78ED" w:rsidRPr="00D039A5" w:rsidRDefault="003C0841" w:rsidP="00BC3B4B">
            <w:pPr>
              <w:widowControl w:val="0"/>
              <w:shd w:val="clear" w:color="auto" w:fill="FFFFFF"/>
              <w:rPr>
                <w:rFonts w:eastAsia="Calibri"/>
                <w:szCs w:val="24"/>
              </w:rPr>
            </w:pPr>
            <w:r w:rsidRPr="00D039A5">
              <w:rPr>
                <w:rFonts w:eastAsia="Calibri"/>
                <w:szCs w:val="24"/>
              </w:rPr>
              <w:t>Socialinių įgūdžių ugdymas</w:t>
            </w:r>
            <w:r w:rsidR="00BC3B4B" w:rsidRPr="00D039A5">
              <w:rPr>
                <w:rFonts w:eastAsia="Calibri"/>
                <w:szCs w:val="24"/>
              </w:rPr>
              <w:t>,</w:t>
            </w:r>
            <w:r w:rsidRPr="00D039A5">
              <w:rPr>
                <w:rFonts w:eastAsia="Calibri"/>
                <w:szCs w:val="24"/>
              </w:rPr>
              <w:t xml:space="preserve"> palaikymas</w:t>
            </w:r>
            <w:r w:rsidR="00BC3B4B" w:rsidRPr="00D039A5">
              <w:rPr>
                <w:rFonts w:eastAsia="Calibri"/>
                <w:szCs w:val="24"/>
              </w:rPr>
              <w:t xml:space="preserve"> ir (ar) atkūrimas</w:t>
            </w:r>
            <w:r w:rsidRPr="00D039A5">
              <w:rPr>
                <w:rFonts w:eastAsia="Calibri"/>
                <w:szCs w:val="24"/>
              </w:rPr>
              <w:t xml:space="preserve"> asmens (šeimos) namuose</w:t>
            </w:r>
          </w:p>
        </w:tc>
      </w:tr>
      <w:tr w:rsidR="00FA2322" w:rsidTr="004C7A68">
        <w:trPr>
          <w:cantSplit/>
          <w:trHeight w:val="23"/>
          <w:jc w:val="center"/>
        </w:trPr>
        <w:tc>
          <w:tcPr>
            <w:tcW w:w="884" w:type="dxa"/>
            <w:tcBorders>
              <w:top w:val="single" w:sz="4" w:space="0" w:color="auto"/>
              <w:left w:val="single" w:sz="6" w:space="0" w:color="auto"/>
              <w:bottom w:val="single" w:sz="6" w:space="0" w:color="auto"/>
              <w:right w:val="single" w:sz="6" w:space="0" w:color="auto"/>
            </w:tcBorders>
            <w:vAlign w:val="center"/>
            <w:hideMark/>
          </w:tcPr>
          <w:p w:rsidR="00FA2322" w:rsidRDefault="00FA2322" w:rsidP="00700B5D">
            <w:pPr>
              <w:jc w:val="center"/>
              <w:rPr>
                <w:rFonts w:eastAsia="Calibri"/>
                <w:szCs w:val="24"/>
              </w:rPr>
            </w:pPr>
          </w:p>
        </w:tc>
        <w:tc>
          <w:tcPr>
            <w:tcW w:w="4637" w:type="dxa"/>
            <w:tcBorders>
              <w:top w:val="single" w:sz="6" w:space="0" w:color="auto"/>
              <w:left w:val="single" w:sz="6" w:space="0" w:color="auto"/>
              <w:bottom w:val="single" w:sz="6" w:space="0" w:color="auto"/>
              <w:right w:val="single" w:sz="6" w:space="0" w:color="auto"/>
            </w:tcBorders>
            <w:shd w:val="clear" w:color="auto" w:fill="FFFFFF"/>
            <w:hideMark/>
          </w:tcPr>
          <w:p w:rsidR="00FA2322" w:rsidRPr="00D039A5" w:rsidRDefault="00FA2322" w:rsidP="00700B5D">
            <w:pPr>
              <w:widowControl w:val="0"/>
              <w:shd w:val="clear" w:color="auto" w:fill="FFFFFF"/>
              <w:rPr>
                <w:rFonts w:eastAsia="Calibri"/>
                <w:szCs w:val="24"/>
              </w:rPr>
            </w:pPr>
            <w:r w:rsidRPr="00D039A5">
              <w:rPr>
                <w:rFonts w:eastAsia="Calibri"/>
                <w:szCs w:val="24"/>
              </w:rPr>
              <w:t>Šeimos, patirianč</w:t>
            </w:r>
            <w:r w:rsidR="00B31F9B" w:rsidRPr="00D039A5">
              <w:rPr>
                <w:rFonts w:eastAsia="Calibri"/>
                <w:szCs w:val="24"/>
              </w:rPr>
              <w:t>ios socialinę riziką</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Pr="00D039A5" w:rsidRDefault="00B86FA9" w:rsidP="00700B5D">
            <w:pPr>
              <w:widowControl w:val="0"/>
              <w:shd w:val="clear" w:color="auto" w:fill="FFFFFF"/>
              <w:jc w:val="center"/>
              <w:rPr>
                <w:rFonts w:eastAsia="Calibri"/>
                <w:szCs w:val="24"/>
              </w:rPr>
            </w:pPr>
            <w:r w:rsidRPr="00D039A5">
              <w:rPr>
                <w:rFonts w:eastAsia="Calibri"/>
                <w:szCs w:val="24"/>
              </w:rPr>
              <w:t>577</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Pr="00D039A5" w:rsidRDefault="00FA2322" w:rsidP="00700B5D">
            <w:pPr>
              <w:widowControl w:val="0"/>
              <w:shd w:val="clear" w:color="auto" w:fill="FFFFFF"/>
              <w:jc w:val="center"/>
              <w:rPr>
                <w:rFonts w:eastAsia="Calibri"/>
                <w:szCs w:val="24"/>
              </w:rPr>
            </w:pPr>
            <w:r w:rsidRPr="00D039A5">
              <w:rPr>
                <w:rFonts w:eastAsia="Calibri"/>
                <w:szCs w:val="24"/>
              </w:rPr>
              <w:t>0</w:t>
            </w:r>
          </w:p>
        </w:tc>
        <w:tc>
          <w:tcPr>
            <w:tcW w:w="1884"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Pr="00D039A5" w:rsidRDefault="00B86FA9" w:rsidP="006646E4">
            <w:pPr>
              <w:widowControl w:val="0"/>
              <w:shd w:val="clear" w:color="auto" w:fill="FFFFFF"/>
              <w:jc w:val="center"/>
              <w:rPr>
                <w:rFonts w:eastAsia="Calibri"/>
                <w:szCs w:val="24"/>
              </w:rPr>
            </w:pPr>
            <w:r w:rsidRPr="00D039A5">
              <w:rPr>
                <w:rFonts w:eastAsia="Calibri"/>
                <w:szCs w:val="24"/>
              </w:rPr>
              <w:t>5,16</w:t>
            </w:r>
          </w:p>
          <w:p w:rsidR="00FA2322" w:rsidRPr="00D039A5" w:rsidRDefault="00FA2322" w:rsidP="00700B5D">
            <w:pPr>
              <w:widowControl w:val="0"/>
              <w:shd w:val="clear" w:color="auto" w:fill="FFFFFF"/>
              <w:jc w:val="center"/>
              <w:rPr>
                <w:rFonts w:eastAsia="Calibri"/>
                <w:szCs w:val="24"/>
              </w:rPr>
            </w:pPr>
          </w:p>
        </w:tc>
      </w:tr>
      <w:tr w:rsidR="007D78ED" w:rsidTr="00AF3AB8">
        <w:trPr>
          <w:cantSplit/>
          <w:trHeight w:val="23"/>
          <w:jc w:val="center"/>
        </w:trPr>
        <w:tc>
          <w:tcPr>
            <w:tcW w:w="884" w:type="dxa"/>
            <w:tcBorders>
              <w:top w:val="single" w:sz="6" w:space="0" w:color="auto"/>
              <w:left w:val="single" w:sz="6" w:space="0" w:color="auto"/>
              <w:bottom w:val="single" w:sz="4" w:space="0" w:color="auto"/>
              <w:right w:val="single" w:sz="6" w:space="0" w:color="auto"/>
            </w:tcBorders>
            <w:shd w:val="clear" w:color="auto" w:fill="FFFFFF"/>
            <w:hideMark/>
          </w:tcPr>
          <w:p w:rsidR="007D78ED" w:rsidRDefault="009F645F" w:rsidP="00C1460D">
            <w:pPr>
              <w:widowControl w:val="0"/>
              <w:shd w:val="clear" w:color="auto" w:fill="FFFFFF"/>
              <w:jc w:val="center"/>
              <w:rPr>
                <w:rFonts w:eastAsia="Calibri"/>
                <w:szCs w:val="24"/>
              </w:rPr>
            </w:pPr>
            <w:r>
              <w:rPr>
                <w:rFonts w:eastAsia="Calibri"/>
                <w:szCs w:val="24"/>
              </w:rPr>
              <w:t>7</w:t>
            </w:r>
            <w:r w:rsidR="003C0841">
              <w:rPr>
                <w:rFonts w:eastAsia="Calibri"/>
                <w:szCs w:val="24"/>
              </w:rPr>
              <w:t>.</w:t>
            </w:r>
          </w:p>
        </w:tc>
        <w:tc>
          <w:tcPr>
            <w:tcW w:w="8789" w:type="dxa"/>
            <w:gridSpan w:val="4"/>
            <w:tcBorders>
              <w:top w:val="single" w:sz="6" w:space="0" w:color="auto"/>
              <w:left w:val="single" w:sz="6" w:space="0" w:color="auto"/>
              <w:bottom w:val="single" w:sz="6" w:space="0" w:color="auto"/>
              <w:right w:val="single" w:sz="6" w:space="0" w:color="auto"/>
            </w:tcBorders>
            <w:shd w:val="clear" w:color="auto" w:fill="FFFFFF"/>
          </w:tcPr>
          <w:p w:rsidR="007D78ED" w:rsidRPr="00D039A5" w:rsidRDefault="00182AFE" w:rsidP="0051693B">
            <w:pPr>
              <w:widowControl w:val="0"/>
              <w:shd w:val="clear" w:color="auto" w:fill="FFFFFF"/>
              <w:rPr>
                <w:rFonts w:eastAsia="Calibri"/>
                <w:szCs w:val="24"/>
              </w:rPr>
            </w:pPr>
            <w:r w:rsidRPr="00D039A5">
              <w:rPr>
                <w:rFonts w:eastAsia="Calibri"/>
                <w:szCs w:val="24"/>
              </w:rPr>
              <w:t>Bendrosios socialinės paslaugos</w:t>
            </w:r>
          </w:p>
        </w:tc>
      </w:tr>
      <w:tr w:rsidR="00FA2322" w:rsidTr="004C7A68">
        <w:trPr>
          <w:cantSplit/>
          <w:trHeight w:val="23"/>
          <w:jc w:val="center"/>
        </w:trPr>
        <w:tc>
          <w:tcPr>
            <w:tcW w:w="884" w:type="dxa"/>
            <w:tcBorders>
              <w:top w:val="single" w:sz="4" w:space="0" w:color="auto"/>
              <w:left w:val="single" w:sz="4" w:space="0" w:color="auto"/>
              <w:bottom w:val="single" w:sz="4" w:space="0" w:color="auto"/>
              <w:right w:val="single" w:sz="4" w:space="0" w:color="auto"/>
            </w:tcBorders>
            <w:vAlign w:val="center"/>
          </w:tcPr>
          <w:p w:rsidR="00FA2322" w:rsidRDefault="00FA2322" w:rsidP="00C1460D">
            <w:pPr>
              <w:jc w:val="center"/>
              <w:rPr>
                <w:rFonts w:eastAsia="Calibri"/>
                <w:szCs w:val="24"/>
              </w:rPr>
            </w:pPr>
            <w:r>
              <w:rPr>
                <w:rFonts w:eastAsia="Calibri"/>
                <w:szCs w:val="24"/>
              </w:rPr>
              <w:t>7.1.</w:t>
            </w:r>
          </w:p>
        </w:tc>
        <w:tc>
          <w:tcPr>
            <w:tcW w:w="4637" w:type="dxa"/>
            <w:tcBorders>
              <w:top w:val="single" w:sz="6" w:space="0" w:color="auto"/>
              <w:left w:val="single" w:sz="4" w:space="0" w:color="auto"/>
              <w:bottom w:val="single" w:sz="4" w:space="0" w:color="auto"/>
              <w:right w:val="single" w:sz="6" w:space="0" w:color="auto"/>
            </w:tcBorders>
            <w:shd w:val="clear" w:color="auto" w:fill="FFFFFF"/>
          </w:tcPr>
          <w:p w:rsidR="00FA2322" w:rsidRPr="00D039A5" w:rsidRDefault="00FA2322" w:rsidP="009F645F">
            <w:pPr>
              <w:widowControl w:val="0"/>
              <w:rPr>
                <w:rFonts w:eastAsia="Calibri"/>
                <w:szCs w:val="24"/>
              </w:rPr>
            </w:pPr>
            <w:r w:rsidRPr="00D039A5">
              <w:rPr>
                <w:rFonts w:eastAsia="Calibri"/>
                <w:szCs w:val="24"/>
              </w:rPr>
              <w:t>Transporto paslauga</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Pr="00D039A5" w:rsidRDefault="005A5B47">
            <w:pPr>
              <w:widowControl w:val="0"/>
              <w:shd w:val="clear" w:color="auto" w:fill="FFFFFF"/>
              <w:jc w:val="center"/>
              <w:rPr>
                <w:rFonts w:eastAsia="Calibri"/>
                <w:szCs w:val="24"/>
              </w:rPr>
            </w:pPr>
            <w:r w:rsidRPr="00D039A5">
              <w:rPr>
                <w:rFonts w:eastAsia="Calibri"/>
                <w:szCs w:val="24"/>
              </w:rPr>
              <w:t>162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Pr="00D039A5" w:rsidRDefault="00FA2322">
            <w:pPr>
              <w:widowControl w:val="0"/>
              <w:shd w:val="clear" w:color="auto" w:fill="FFFFFF"/>
              <w:jc w:val="center"/>
              <w:rPr>
                <w:rFonts w:eastAsia="Calibri"/>
                <w:szCs w:val="24"/>
              </w:rPr>
            </w:pPr>
            <w:r w:rsidRPr="00D039A5">
              <w:rPr>
                <w:rFonts w:eastAsia="Calibri"/>
                <w:szCs w:val="24"/>
              </w:rPr>
              <w:t>0</w:t>
            </w:r>
          </w:p>
        </w:tc>
        <w:tc>
          <w:tcPr>
            <w:tcW w:w="1884"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Pr="00D039A5" w:rsidRDefault="006646E4" w:rsidP="005A5B47">
            <w:pPr>
              <w:widowControl w:val="0"/>
              <w:shd w:val="clear" w:color="auto" w:fill="FFFFFF"/>
              <w:jc w:val="center"/>
              <w:rPr>
                <w:rFonts w:eastAsia="Calibri"/>
                <w:szCs w:val="24"/>
              </w:rPr>
            </w:pPr>
            <w:r w:rsidRPr="00D039A5">
              <w:rPr>
                <w:rFonts w:eastAsia="Calibri"/>
                <w:szCs w:val="24"/>
              </w:rPr>
              <w:t>0,</w:t>
            </w:r>
            <w:r w:rsidR="00150A40" w:rsidRPr="00D039A5">
              <w:rPr>
                <w:rFonts w:eastAsia="Calibri"/>
                <w:szCs w:val="24"/>
              </w:rPr>
              <w:t>4</w:t>
            </w:r>
            <w:r w:rsidR="005A5B47" w:rsidRPr="00D039A5">
              <w:rPr>
                <w:rFonts w:eastAsia="Calibri"/>
                <w:szCs w:val="24"/>
              </w:rPr>
              <w:t>4</w:t>
            </w:r>
          </w:p>
        </w:tc>
      </w:tr>
      <w:tr w:rsidR="00FA2322" w:rsidTr="004C7A68">
        <w:trPr>
          <w:cantSplit/>
          <w:trHeight w:val="23"/>
          <w:jc w:val="center"/>
        </w:trPr>
        <w:tc>
          <w:tcPr>
            <w:tcW w:w="884" w:type="dxa"/>
            <w:tcBorders>
              <w:top w:val="single" w:sz="4" w:space="0" w:color="auto"/>
              <w:left w:val="single" w:sz="4" w:space="0" w:color="auto"/>
              <w:bottom w:val="single" w:sz="4" w:space="0" w:color="auto"/>
              <w:right w:val="single" w:sz="4" w:space="0" w:color="auto"/>
            </w:tcBorders>
            <w:vAlign w:val="center"/>
          </w:tcPr>
          <w:p w:rsidR="00FA2322" w:rsidRDefault="00FA2322" w:rsidP="00C1460D">
            <w:pPr>
              <w:jc w:val="center"/>
              <w:rPr>
                <w:rFonts w:eastAsia="Calibri"/>
                <w:szCs w:val="24"/>
              </w:rPr>
            </w:pPr>
            <w:r>
              <w:rPr>
                <w:rFonts w:eastAsia="Calibri"/>
                <w:szCs w:val="24"/>
              </w:rPr>
              <w:t>7.2.</w:t>
            </w:r>
          </w:p>
        </w:tc>
        <w:tc>
          <w:tcPr>
            <w:tcW w:w="4637" w:type="dxa"/>
            <w:tcBorders>
              <w:top w:val="single" w:sz="4" w:space="0" w:color="auto"/>
              <w:left w:val="single" w:sz="4" w:space="0" w:color="auto"/>
              <w:bottom w:val="single" w:sz="4" w:space="0" w:color="auto"/>
              <w:right w:val="single" w:sz="6" w:space="0" w:color="auto"/>
            </w:tcBorders>
            <w:shd w:val="clear" w:color="auto" w:fill="FFFFFF"/>
          </w:tcPr>
          <w:p w:rsidR="00FA2322" w:rsidRPr="00D039A5" w:rsidRDefault="00FA2322" w:rsidP="0051693B">
            <w:pPr>
              <w:widowControl w:val="0"/>
              <w:rPr>
                <w:rFonts w:eastAsia="Calibri"/>
                <w:szCs w:val="24"/>
              </w:rPr>
            </w:pPr>
            <w:r w:rsidRPr="00D039A5">
              <w:rPr>
                <w:rFonts w:eastAsia="Calibri"/>
                <w:szCs w:val="24"/>
              </w:rPr>
              <w:t>Maitinimo paslauga</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Pr="00D039A5" w:rsidRDefault="006646E4">
            <w:pPr>
              <w:widowControl w:val="0"/>
              <w:shd w:val="clear" w:color="auto" w:fill="FFFFFF"/>
              <w:jc w:val="center"/>
              <w:rPr>
                <w:rFonts w:eastAsia="Calibri"/>
                <w:szCs w:val="24"/>
              </w:rPr>
            </w:pPr>
            <w:r w:rsidRPr="00D039A5">
              <w:rPr>
                <w:rFonts w:eastAsia="Calibri"/>
                <w:szCs w:val="24"/>
              </w:rPr>
              <w:t>270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Pr="00D039A5" w:rsidRDefault="00FA2322">
            <w:pPr>
              <w:widowControl w:val="0"/>
              <w:shd w:val="clear" w:color="auto" w:fill="FFFFFF"/>
              <w:jc w:val="center"/>
              <w:rPr>
                <w:rFonts w:eastAsia="Calibri"/>
                <w:szCs w:val="24"/>
              </w:rPr>
            </w:pPr>
            <w:r w:rsidRPr="00D039A5">
              <w:rPr>
                <w:rFonts w:eastAsia="Calibri"/>
                <w:szCs w:val="24"/>
              </w:rPr>
              <w:t>0</w:t>
            </w:r>
          </w:p>
        </w:tc>
        <w:tc>
          <w:tcPr>
            <w:tcW w:w="1884"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Pr="00D039A5" w:rsidRDefault="006646E4" w:rsidP="005A5B47">
            <w:pPr>
              <w:widowControl w:val="0"/>
              <w:shd w:val="clear" w:color="auto" w:fill="FFFFFF"/>
              <w:jc w:val="center"/>
              <w:rPr>
                <w:rFonts w:eastAsia="Calibri"/>
                <w:szCs w:val="24"/>
              </w:rPr>
            </w:pPr>
            <w:r w:rsidRPr="00D039A5">
              <w:rPr>
                <w:rFonts w:eastAsia="Calibri"/>
                <w:szCs w:val="24"/>
              </w:rPr>
              <w:t>1,1</w:t>
            </w:r>
            <w:r w:rsidR="005A5B47" w:rsidRPr="00D039A5">
              <w:rPr>
                <w:rFonts w:eastAsia="Calibri"/>
                <w:szCs w:val="24"/>
              </w:rPr>
              <w:t>0</w:t>
            </w:r>
          </w:p>
        </w:tc>
      </w:tr>
      <w:tr w:rsidR="00FA2322" w:rsidTr="004C7A68">
        <w:trPr>
          <w:cantSplit/>
          <w:trHeight w:val="23"/>
          <w:jc w:val="center"/>
        </w:trPr>
        <w:tc>
          <w:tcPr>
            <w:tcW w:w="884" w:type="dxa"/>
            <w:tcBorders>
              <w:top w:val="single" w:sz="4" w:space="0" w:color="auto"/>
              <w:left w:val="single" w:sz="4" w:space="0" w:color="auto"/>
              <w:bottom w:val="single" w:sz="4" w:space="0" w:color="auto"/>
              <w:right w:val="single" w:sz="4" w:space="0" w:color="auto"/>
            </w:tcBorders>
            <w:vAlign w:val="center"/>
          </w:tcPr>
          <w:p w:rsidR="00FA2322" w:rsidRDefault="00FA2322" w:rsidP="00C1460D">
            <w:pPr>
              <w:jc w:val="center"/>
              <w:rPr>
                <w:rFonts w:eastAsia="Calibri"/>
                <w:szCs w:val="24"/>
              </w:rPr>
            </w:pPr>
            <w:r>
              <w:rPr>
                <w:rFonts w:eastAsia="Calibri"/>
                <w:szCs w:val="24"/>
              </w:rPr>
              <w:t xml:space="preserve">7.3. </w:t>
            </w:r>
          </w:p>
        </w:tc>
        <w:tc>
          <w:tcPr>
            <w:tcW w:w="4637" w:type="dxa"/>
            <w:tcBorders>
              <w:top w:val="single" w:sz="4" w:space="0" w:color="auto"/>
              <w:left w:val="single" w:sz="4" w:space="0" w:color="auto"/>
              <w:bottom w:val="single" w:sz="6" w:space="0" w:color="auto"/>
              <w:right w:val="single" w:sz="6" w:space="0" w:color="auto"/>
            </w:tcBorders>
            <w:shd w:val="clear" w:color="auto" w:fill="FFFFFF"/>
          </w:tcPr>
          <w:p w:rsidR="00FA2322" w:rsidRPr="00D039A5" w:rsidRDefault="00FA2322" w:rsidP="007A0395">
            <w:pPr>
              <w:widowControl w:val="0"/>
              <w:rPr>
                <w:rFonts w:eastAsia="Calibri"/>
                <w:szCs w:val="24"/>
              </w:rPr>
            </w:pPr>
            <w:r w:rsidRPr="00D039A5">
              <w:rPr>
                <w:bCs/>
                <w:szCs w:val="24"/>
                <w:shd w:val="clear" w:color="auto" w:fill="FFFFFF"/>
              </w:rPr>
              <w:t>Asmeninės higienos ir priežiūros paslaugų organizavimas</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Pr="00D039A5" w:rsidRDefault="00FA2322">
            <w:pPr>
              <w:widowControl w:val="0"/>
              <w:shd w:val="clear" w:color="auto" w:fill="FFFFFF"/>
              <w:jc w:val="center"/>
              <w:rPr>
                <w:rFonts w:eastAsia="Calibri"/>
                <w:szCs w:val="24"/>
              </w:rPr>
            </w:pPr>
            <w:r w:rsidRPr="00D039A5">
              <w:rPr>
                <w:rFonts w:eastAsia="Calibri"/>
                <w:szCs w:val="24"/>
              </w:rPr>
              <w:t>117</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Pr="00D039A5" w:rsidRDefault="00FA2322">
            <w:pPr>
              <w:widowControl w:val="0"/>
              <w:shd w:val="clear" w:color="auto" w:fill="FFFFFF"/>
              <w:jc w:val="center"/>
              <w:rPr>
                <w:rFonts w:eastAsia="Calibri"/>
                <w:szCs w:val="24"/>
              </w:rPr>
            </w:pPr>
            <w:r w:rsidRPr="00D039A5">
              <w:rPr>
                <w:rFonts w:eastAsia="Calibri"/>
                <w:szCs w:val="24"/>
              </w:rPr>
              <w:t>0</w:t>
            </w:r>
          </w:p>
        </w:tc>
        <w:tc>
          <w:tcPr>
            <w:tcW w:w="1884" w:type="dxa"/>
            <w:tcBorders>
              <w:top w:val="single" w:sz="6" w:space="0" w:color="auto"/>
              <w:left w:val="single" w:sz="6" w:space="0" w:color="auto"/>
              <w:bottom w:val="single" w:sz="6" w:space="0" w:color="auto"/>
              <w:right w:val="single" w:sz="6" w:space="0" w:color="auto"/>
            </w:tcBorders>
            <w:shd w:val="clear" w:color="auto" w:fill="FFFFFF"/>
            <w:vAlign w:val="center"/>
          </w:tcPr>
          <w:p w:rsidR="00FA2322" w:rsidRPr="00D039A5" w:rsidRDefault="006646E4">
            <w:pPr>
              <w:widowControl w:val="0"/>
              <w:shd w:val="clear" w:color="auto" w:fill="FFFFFF"/>
              <w:jc w:val="center"/>
              <w:rPr>
                <w:rFonts w:eastAsia="Calibri"/>
                <w:szCs w:val="24"/>
              </w:rPr>
            </w:pPr>
            <w:r w:rsidRPr="00D039A5">
              <w:rPr>
                <w:rFonts w:eastAsia="Calibri"/>
                <w:szCs w:val="24"/>
              </w:rPr>
              <w:t>0,48</w:t>
            </w:r>
          </w:p>
        </w:tc>
      </w:tr>
    </w:tbl>
    <w:p w:rsidR="00055F14" w:rsidRDefault="00055F14" w:rsidP="00C1460D">
      <w:pPr>
        <w:widowControl w:val="0"/>
        <w:shd w:val="clear" w:color="auto" w:fill="FFFFFF"/>
        <w:ind w:firstLine="709"/>
        <w:jc w:val="both"/>
        <w:rPr>
          <w:rFonts w:eastAsia="Calibri"/>
          <w:szCs w:val="24"/>
        </w:rPr>
      </w:pPr>
    </w:p>
    <w:p w:rsidR="00FA2322" w:rsidRDefault="00FA23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Cs w:val="24"/>
          <w:lang w:eastAsia="lt-LT"/>
        </w:rPr>
      </w:pPr>
    </w:p>
    <w:p w:rsidR="002E65F0" w:rsidRDefault="002E65F0" w:rsidP="002E65F0">
      <w:pPr>
        <w:widowControl w:val="0"/>
        <w:shd w:val="clear" w:color="auto" w:fill="FFFFFF"/>
        <w:ind w:firstLine="709"/>
        <w:jc w:val="both"/>
      </w:pPr>
      <w:r>
        <w:rPr>
          <w:b/>
          <w:bCs/>
        </w:rPr>
        <w:t>6.1. Savivaldybės organizuojamų socialinių paslaugų analizė</w:t>
      </w:r>
    </w:p>
    <w:p w:rsidR="00C1460D" w:rsidRDefault="00C1460D" w:rsidP="006E55EF">
      <w:pPr>
        <w:spacing w:after="160" w:line="259" w:lineRule="auto"/>
        <w:jc w:val="center"/>
        <w:rPr>
          <w:rFonts w:eastAsia="Calibri"/>
          <w:b/>
          <w:szCs w:val="24"/>
        </w:rPr>
      </w:pPr>
    </w:p>
    <w:p w:rsidR="006D204A" w:rsidRDefault="006D204A" w:rsidP="00CF57B8">
      <w:pPr>
        <w:spacing w:line="360" w:lineRule="auto"/>
        <w:ind w:firstLine="709"/>
        <w:jc w:val="both"/>
        <w:rPr>
          <w:szCs w:val="24"/>
        </w:rPr>
      </w:pPr>
      <w:r w:rsidRPr="00870E32">
        <w:rPr>
          <w:szCs w:val="24"/>
        </w:rPr>
        <w:t xml:space="preserve">Socialinių paslaugų skyrius, įgyvendindamas </w:t>
      </w:r>
      <w:r w:rsidR="000F3053">
        <w:rPr>
          <w:szCs w:val="24"/>
        </w:rPr>
        <w:t>S</w:t>
      </w:r>
      <w:r>
        <w:rPr>
          <w:szCs w:val="24"/>
        </w:rPr>
        <w:t xml:space="preserve">avivaldybės </w:t>
      </w:r>
      <w:r w:rsidRPr="00870E32">
        <w:rPr>
          <w:szCs w:val="24"/>
        </w:rPr>
        <w:t>strateginį veiklos planą</w:t>
      </w:r>
      <w:r>
        <w:rPr>
          <w:szCs w:val="24"/>
        </w:rPr>
        <w:t xml:space="preserve"> ir vykdydamas </w:t>
      </w:r>
      <w:r w:rsidR="00457A72">
        <w:rPr>
          <w:szCs w:val="24"/>
        </w:rPr>
        <w:t xml:space="preserve">2022 metų </w:t>
      </w:r>
      <w:r w:rsidR="0051439F">
        <w:rPr>
          <w:szCs w:val="24"/>
        </w:rPr>
        <w:t>s</w:t>
      </w:r>
      <w:r>
        <w:rPr>
          <w:szCs w:val="24"/>
        </w:rPr>
        <w:t>ocialinių paslaugų plane iškeltus tikslus ir uždavinius</w:t>
      </w:r>
      <w:r w:rsidR="0051439F">
        <w:rPr>
          <w:szCs w:val="24"/>
        </w:rPr>
        <w:t>,</w:t>
      </w:r>
      <w:r w:rsidRPr="00870E32">
        <w:rPr>
          <w:szCs w:val="24"/>
        </w:rPr>
        <w:t xml:space="preserve"> nuosekliai vykd</w:t>
      </w:r>
      <w:r>
        <w:rPr>
          <w:szCs w:val="24"/>
        </w:rPr>
        <w:t>ė</w:t>
      </w:r>
      <w:r w:rsidRPr="00870E32">
        <w:rPr>
          <w:szCs w:val="24"/>
        </w:rPr>
        <w:t xml:space="preserve"> planuotas veiklas</w:t>
      </w:r>
      <w:r>
        <w:rPr>
          <w:szCs w:val="24"/>
        </w:rPr>
        <w:t xml:space="preserve">. </w:t>
      </w:r>
      <w:r w:rsidR="00A24AC3">
        <w:rPr>
          <w:szCs w:val="24"/>
        </w:rPr>
        <w:t>P</w:t>
      </w:r>
      <w:r w:rsidRPr="00870E32">
        <w:rPr>
          <w:szCs w:val="24"/>
        </w:rPr>
        <w:t>lanuot</w:t>
      </w:r>
      <w:r>
        <w:rPr>
          <w:szCs w:val="24"/>
        </w:rPr>
        <w:t>i</w:t>
      </w:r>
      <w:r w:rsidRPr="00870E32">
        <w:rPr>
          <w:szCs w:val="24"/>
        </w:rPr>
        <w:t xml:space="preserve"> rodikli</w:t>
      </w:r>
      <w:r>
        <w:rPr>
          <w:szCs w:val="24"/>
        </w:rPr>
        <w:t>ai pasiekti</w:t>
      </w:r>
      <w:r w:rsidRPr="00870E32">
        <w:rPr>
          <w:szCs w:val="24"/>
        </w:rPr>
        <w:t xml:space="preserve">, neatsižvelgiant į tai, </w:t>
      </w:r>
      <w:r w:rsidRPr="00CC1DE6">
        <w:rPr>
          <w:szCs w:val="24"/>
        </w:rPr>
        <w:t xml:space="preserve">kad valstybės </w:t>
      </w:r>
      <w:r w:rsidR="0051439F">
        <w:rPr>
          <w:szCs w:val="24"/>
        </w:rPr>
        <w:t xml:space="preserve">perduotoms </w:t>
      </w:r>
      <w:r w:rsidRPr="00CC1DE6">
        <w:rPr>
          <w:szCs w:val="24"/>
        </w:rPr>
        <w:t>funkcijoms atlikti, tai yra a</w:t>
      </w:r>
      <w:r w:rsidR="0051439F">
        <w:rPr>
          <w:szCs w:val="24"/>
        </w:rPr>
        <w:t>smenų su sunkia negalia paslaugoms teikti</w:t>
      </w:r>
      <w:r w:rsidRPr="00CC1DE6">
        <w:rPr>
          <w:szCs w:val="24"/>
        </w:rPr>
        <w:t xml:space="preserve">, </w:t>
      </w:r>
      <w:r w:rsidR="00457A72" w:rsidRPr="00CC1DE6">
        <w:rPr>
          <w:szCs w:val="24"/>
        </w:rPr>
        <w:t>n</w:t>
      </w:r>
      <w:r w:rsidR="00457A72">
        <w:rPr>
          <w:szCs w:val="24"/>
        </w:rPr>
        <w:t>ebuvo</w:t>
      </w:r>
      <w:r w:rsidR="00457A72" w:rsidRPr="00CC1DE6">
        <w:rPr>
          <w:szCs w:val="24"/>
        </w:rPr>
        <w:t xml:space="preserve"> </w:t>
      </w:r>
      <w:r w:rsidR="0051439F">
        <w:rPr>
          <w:szCs w:val="24"/>
        </w:rPr>
        <w:t>laiku skiriama</w:t>
      </w:r>
      <w:r w:rsidRPr="00CC1DE6">
        <w:rPr>
          <w:szCs w:val="24"/>
        </w:rPr>
        <w:t xml:space="preserve"> </w:t>
      </w:r>
      <w:r w:rsidR="0051439F">
        <w:rPr>
          <w:szCs w:val="24"/>
        </w:rPr>
        <w:t>pakankamai</w:t>
      </w:r>
      <w:r w:rsidR="00457A72" w:rsidRPr="00CC1DE6">
        <w:rPr>
          <w:szCs w:val="24"/>
        </w:rPr>
        <w:t xml:space="preserve"> </w:t>
      </w:r>
      <w:r w:rsidR="0051439F">
        <w:rPr>
          <w:szCs w:val="24"/>
        </w:rPr>
        <w:t>lėšų</w:t>
      </w:r>
      <w:r w:rsidRPr="00CC1DE6">
        <w:rPr>
          <w:szCs w:val="24"/>
        </w:rPr>
        <w:t xml:space="preserve"> atsiskaityti </w:t>
      </w:r>
      <w:r w:rsidR="0051439F">
        <w:rPr>
          <w:szCs w:val="24"/>
        </w:rPr>
        <w:t xml:space="preserve">su paslaugų teikėjais </w:t>
      </w:r>
      <w:r w:rsidRPr="00CC1DE6">
        <w:rPr>
          <w:szCs w:val="24"/>
        </w:rPr>
        <w:t xml:space="preserve">už suteiktas </w:t>
      </w:r>
      <w:r w:rsidR="00457A72">
        <w:rPr>
          <w:szCs w:val="24"/>
        </w:rPr>
        <w:t xml:space="preserve">socialinės globos </w:t>
      </w:r>
      <w:r w:rsidRPr="00CC1DE6">
        <w:rPr>
          <w:szCs w:val="24"/>
        </w:rPr>
        <w:t xml:space="preserve">paslaugas. </w:t>
      </w:r>
    </w:p>
    <w:p w:rsidR="006D204A" w:rsidRDefault="006D204A" w:rsidP="00CF57B8">
      <w:pPr>
        <w:spacing w:line="360" w:lineRule="auto"/>
        <w:ind w:firstLine="709"/>
        <w:jc w:val="both"/>
        <w:rPr>
          <w:szCs w:val="24"/>
        </w:rPr>
      </w:pPr>
      <w:r w:rsidRPr="00CC1DE6">
        <w:rPr>
          <w:szCs w:val="24"/>
        </w:rPr>
        <w:t xml:space="preserve">Taip pat </w:t>
      </w:r>
      <w:r w:rsidR="0051439F">
        <w:rPr>
          <w:szCs w:val="24"/>
        </w:rPr>
        <w:t xml:space="preserve">per </w:t>
      </w:r>
      <w:r>
        <w:rPr>
          <w:szCs w:val="24"/>
        </w:rPr>
        <w:t>pas</w:t>
      </w:r>
      <w:r w:rsidR="0051439F">
        <w:rPr>
          <w:szCs w:val="24"/>
        </w:rPr>
        <w:t>kutinius keleriu</w:t>
      </w:r>
      <w:r w:rsidR="00B8003F">
        <w:rPr>
          <w:szCs w:val="24"/>
        </w:rPr>
        <w:t>s metus buvo dažnai koreguojamas</w:t>
      </w:r>
      <w:r w:rsidR="0051439F">
        <w:rPr>
          <w:szCs w:val="24"/>
        </w:rPr>
        <w:t xml:space="preserve"> Socialinių paslaugų įstatymas ir jį įgyvendinantys teisės aktai</w:t>
      </w:r>
      <w:r w:rsidRPr="00CC1DE6">
        <w:rPr>
          <w:szCs w:val="24"/>
        </w:rPr>
        <w:t xml:space="preserve"> </w:t>
      </w:r>
      <w:r w:rsidR="00B8003F">
        <w:rPr>
          <w:szCs w:val="24"/>
        </w:rPr>
        <w:t>įvedant</w:t>
      </w:r>
      <w:r w:rsidRPr="00B8003F">
        <w:rPr>
          <w:szCs w:val="24"/>
        </w:rPr>
        <w:t xml:space="preserve"> vis naujas paslaugas</w:t>
      </w:r>
      <w:r w:rsidRPr="00CC1DE6">
        <w:rPr>
          <w:szCs w:val="24"/>
        </w:rPr>
        <w:t xml:space="preserve">, </w:t>
      </w:r>
      <w:r w:rsidR="00CF57B8">
        <w:rPr>
          <w:szCs w:val="24"/>
        </w:rPr>
        <w:t xml:space="preserve">kurios </w:t>
      </w:r>
      <w:r w:rsidRPr="00CC1DE6">
        <w:rPr>
          <w:szCs w:val="24"/>
        </w:rPr>
        <w:t xml:space="preserve">savo turiniu </w:t>
      </w:r>
      <w:r w:rsidR="00CF57B8">
        <w:rPr>
          <w:szCs w:val="24"/>
        </w:rPr>
        <w:t>dubliuojasi su jau esamomis</w:t>
      </w:r>
      <w:r w:rsidRPr="00CC1DE6">
        <w:rPr>
          <w:szCs w:val="24"/>
        </w:rPr>
        <w:t>, skaidant esamas paslaugas ar perkeliant iki šiol buvusias programini</w:t>
      </w:r>
      <w:r w:rsidR="00F546A0">
        <w:rPr>
          <w:szCs w:val="24"/>
        </w:rPr>
        <w:t>u</w:t>
      </w:r>
      <w:r w:rsidRPr="00CC1DE6">
        <w:rPr>
          <w:szCs w:val="24"/>
        </w:rPr>
        <w:t xml:space="preserve"> principu organizuotas paslaugas. Visi šie pakeitimai dažniausiai atliekami nenuosekliai, detalizuoja</w:t>
      </w:r>
      <w:r w:rsidR="00CF57B8">
        <w:rPr>
          <w:szCs w:val="24"/>
        </w:rPr>
        <w:t>nt tik konkrečią naują</w:t>
      </w:r>
      <w:r w:rsidRPr="00CC1DE6">
        <w:rPr>
          <w:szCs w:val="24"/>
        </w:rPr>
        <w:t xml:space="preserve"> nuostatą, neperžiūrint ir nesusis</w:t>
      </w:r>
      <w:r w:rsidR="00CF57B8">
        <w:rPr>
          <w:szCs w:val="24"/>
        </w:rPr>
        <w:t>teminant jau esančių nuostatų,</w:t>
      </w:r>
      <w:r w:rsidRPr="00CC1DE6">
        <w:rPr>
          <w:szCs w:val="24"/>
        </w:rPr>
        <w:t xml:space="preserve"> nesprendžiant ank</w:t>
      </w:r>
      <w:r w:rsidR="00CF57B8">
        <w:rPr>
          <w:szCs w:val="24"/>
        </w:rPr>
        <w:t>s</w:t>
      </w:r>
      <w:r w:rsidRPr="00CC1DE6">
        <w:rPr>
          <w:szCs w:val="24"/>
        </w:rPr>
        <w:t>čiau savivaldybių iškeltų problemų</w:t>
      </w:r>
      <w:r w:rsidR="00CF57B8">
        <w:rPr>
          <w:szCs w:val="24"/>
        </w:rPr>
        <w:t>, ir tai</w:t>
      </w:r>
      <w:r w:rsidR="00457A72">
        <w:rPr>
          <w:szCs w:val="24"/>
        </w:rPr>
        <w:t xml:space="preserve"> tik dar labiau apsunkina socialinių paslaugų planavimą ir jų teikimo organizavimą</w:t>
      </w:r>
      <w:r>
        <w:rPr>
          <w:szCs w:val="24"/>
        </w:rPr>
        <w:t>.</w:t>
      </w:r>
    </w:p>
    <w:p w:rsidR="00F546A0" w:rsidRPr="00CC1DE6" w:rsidRDefault="00F546A0" w:rsidP="00CF57B8">
      <w:pPr>
        <w:spacing w:line="360" w:lineRule="auto"/>
        <w:ind w:firstLine="709"/>
        <w:jc w:val="both"/>
        <w:rPr>
          <w:szCs w:val="24"/>
        </w:rPr>
      </w:pPr>
      <w:r>
        <w:rPr>
          <w:szCs w:val="24"/>
        </w:rPr>
        <w:t>Pateikiame informaciją apie planuotas įgyvendinti v</w:t>
      </w:r>
      <w:r w:rsidR="00CF57B8">
        <w:rPr>
          <w:szCs w:val="24"/>
        </w:rPr>
        <w:t xml:space="preserve">eiklas, </w:t>
      </w:r>
      <w:r w:rsidR="00761662">
        <w:rPr>
          <w:szCs w:val="24"/>
        </w:rPr>
        <w:t>planuotus rodiklius ir jų</w:t>
      </w:r>
      <w:r>
        <w:rPr>
          <w:szCs w:val="24"/>
        </w:rPr>
        <w:t xml:space="preserve"> įvykdymą</w:t>
      </w:r>
      <w:r w:rsidR="003042B5">
        <w:rPr>
          <w:szCs w:val="24"/>
        </w:rPr>
        <w:t>:</w:t>
      </w:r>
      <w:r>
        <w:rPr>
          <w:szCs w:val="24"/>
        </w:rPr>
        <w:t xml:space="preserve"> </w:t>
      </w:r>
    </w:p>
    <w:p w:rsidR="00A05CE4" w:rsidRPr="003042B5" w:rsidRDefault="00ED0095" w:rsidP="00CF57B8">
      <w:pPr>
        <w:pStyle w:val="Sraopastraipa"/>
        <w:spacing w:after="160" w:line="259" w:lineRule="auto"/>
        <w:rPr>
          <w:rFonts w:eastAsia="Calibri"/>
          <w:szCs w:val="24"/>
        </w:rPr>
      </w:pPr>
      <w:r>
        <w:rPr>
          <w:szCs w:val="24"/>
          <w:lang w:eastAsia="lt-LT"/>
        </w:rPr>
        <w:t xml:space="preserve">6.1.1. </w:t>
      </w:r>
      <w:r w:rsidR="00BA7565" w:rsidRPr="003042B5">
        <w:rPr>
          <w:szCs w:val="24"/>
          <w:lang w:eastAsia="lt-LT"/>
        </w:rPr>
        <w:t>Pagalbos šeimai ir vaikui, patiriantiems socialinę riziką, paslaugų teikimas</w:t>
      </w:r>
      <w:r w:rsidR="00CF57B8">
        <w:rPr>
          <w:szCs w:val="24"/>
          <w:lang w:eastAsia="lt-LT"/>
        </w:rPr>
        <w:t>:</w:t>
      </w:r>
    </w:p>
    <w:tbl>
      <w:tblPr>
        <w:tblStyle w:val="Lentelstinklelis"/>
        <w:tblW w:w="9629" w:type="dxa"/>
        <w:tblLook w:val="04A0" w:firstRow="1" w:lastRow="0" w:firstColumn="1" w:lastColumn="0" w:noHBand="0" w:noVBand="1"/>
      </w:tblPr>
      <w:tblGrid>
        <w:gridCol w:w="2884"/>
        <w:gridCol w:w="2184"/>
        <w:gridCol w:w="2440"/>
        <w:gridCol w:w="2121"/>
      </w:tblGrid>
      <w:tr w:rsidR="00A24AC3" w:rsidRPr="001048F2" w:rsidTr="00554831">
        <w:tc>
          <w:tcPr>
            <w:tcW w:w="2884" w:type="dxa"/>
            <w:shd w:val="clear" w:color="auto" w:fill="auto"/>
          </w:tcPr>
          <w:p w:rsidR="00A24AC3" w:rsidRPr="00554831" w:rsidRDefault="00A24AC3" w:rsidP="00CF57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rPr>
            </w:pPr>
            <w:r w:rsidRPr="00554831">
              <w:rPr>
                <w:rFonts w:ascii="Times New Roman" w:hAnsi="Times New Roman" w:cs="Times New Roman"/>
                <w:sz w:val="24"/>
                <w:szCs w:val="24"/>
              </w:rPr>
              <w:t>Paslaugos pavadinimas</w:t>
            </w:r>
          </w:p>
        </w:tc>
        <w:tc>
          <w:tcPr>
            <w:tcW w:w="2184" w:type="dxa"/>
            <w:shd w:val="clear" w:color="auto" w:fill="auto"/>
          </w:tcPr>
          <w:p w:rsidR="00A24AC3" w:rsidRPr="00554831" w:rsidRDefault="00CF57B8" w:rsidP="00CF57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Planuotas asmenų skaičius 2022 metai</w:t>
            </w:r>
            <w:r w:rsidR="00A24AC3" w:rsidRPr="00554831">
              <w:rPr>
                <w:rFonts w:ascii="Times New Roman" w:hAnsi="Times New Roman" w:cs="Times New Roman"/>
                <w:sz w:val="24"/>
                <w:szCs w:val="24"/>
                <w:lang w:eastAsia="lt-LT"/>
              </w:rPr>
              <w:t>s</w:t>
            </w:r>
          </w:p>
        </w:tc>
        <w:tc>
          <w:tcPr>
            <w:tcW w:w="2440" w:type="dxa"/>
            <w:shd w:val="clear" w:color="auto" w:fill="auto"/>
            <w:vAlign w:val="center"/>
          </w:tcPr>
          <w:p w:rsidR="00A24AC3" w:rsidRPr="00554831" w:rsidRDefault="00EF1E5F" w:rsidP="00CF57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rPr>
            </w:pPr>
            <w:r>
              <w:rPr>
                <w:rFonts w:ascii="Times New Roman" w:hAnsi="Times New Roman" w:cs="Times New Roman"/>
                <w:sz w:val="24"/>
                <w:szCs w:val="24"/>
                <w:lang w:eastAsia="lt-LT"/>
              </w:rPr>
              <w:t>2022 m.</w:t>
            </w:r>
            <w:r w:rsidRPr="00554831">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gruodžio 31</w:t>
            </w:r>
            <w:r w:rsidRPr="00554831">
              <w:rPr>
                <w:rFonts w:ascii="Times New Roman" w:hAnsi="Times New Roman" w:cs="Times New Roman"/>
                <w:sz w:val="24"/>
                <w:szCs w:val="24"/>
                <w:lang w:eastAsia="lt-LT"/>
              </w:rPr>
              <w:t xml:space="preserve"> d. </w:t>
            </w:r>
            <w:r>
              <w:rPr>
                <w:rFonts w:ascii="Times New Roman" w:hAnsi="Times New Roman" w:cs="Times New Roman"/>
                <w:sz w:val="24"/>
                <w:szCs w:val="24"/>
                <w:lang w:eastAsia="lt-LT"/>
              </w:rPr>
              <w:t>duomenys apie aktyvius paslaugų gavėjus</w:t>
            </w:r>
          </w:p>
        </w:tc>
        <w:tc>
          <w:tcPr>
            <w:tcW w:w="2121" w:type="dxa"/>
            <w:shd w:val="clear" w:color="auto" w:fill="auto"/>
          </w:tcPr>
          <w:p w:rsidR="00A24AC3" w:rsidRPr="00554831" w:rsidRDefault="00A24AC3" w:rsidP="00CF57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lang w:eastAsia="lt-LT"/>
              </w:rPr>
            </w:pPr>
            <w:r w:rsidRPr="00554831">
              <w:rPr>
                <w:rFonts w:ascii="Times New Roman" w:hAnsi="Times New Roman" w:cs="Times New Roman"/>
                <w:sz w:val="24"/>
                <w:szCs w:val="24"/>
                <w:lang w:eastAsia="lt-LT"/>
              </w:rPr>
              <w:t xml:space="preserve">Pastaba </w:t>
            </w:r>
          </w:p>
        </w:tc>
      </w:tr>
      <w:tr w:rsidR="00A24AC3" w:rsidRPr="001048F2" w:rsidTr="00554831">
        <w:tc>
          <w:tcPr>
            <w:tcW w:w="2884" w:type="dxa"/>
          </w:tcPr>
          <w:p w:rsidR="00A24AC3" w:rsidRPr="004F5010" w:rsidRDefault="00A24AC3" w:rsidP="00CF57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Calibri" w:hAnsi="Times New Roman" w:cs="Times New Roman"/>
                <w:sz w:val="24"/>
                <w:szCs w:val="24"/>
                <w:lang w:eastAsia="lt-LT"/>
              </w:rPr>
            </w:pPr>
            <w:r w:rsidRPr="004F5010">
              <w:rPr>
                <w:rFonts w:ascii="Times New Roman" w:eastAsia="Calibri" w:hAnsi="Times New Roman" w:cs="Times New Roman"/>
                <w:sz w:val="24"/>
                <w:szCs w:val="24"/>
                <w:lang w:eastAsia="lt-LT"/>
              </w:rPr>
              <w:t>Vaikų,</w:t>
            </w:r>
            <w:r w:rsidR="00E91EB8">
              <w:rPr>
                <w:rFonts w:ascii="Times New Roman" w:eastAsia="Calibri" w:hAnsi="Times New Roman" w:cs="Times New Roman"/>
                <w:sz w:val="24"/>
                <w:szCs w:val="24"/>
                <w:lang w:eastAsia="lt-LT"/>
              </w:rPr>
              <w:t xml:space="preserve"> netekusių tėvų globos, auginimas</w:t>
            </w:r>
            <w:r w:rsidRPr="004F5010">
              <w:rPr>
                <w:rFonts w:ascii="Times New Roman" w:eastAsia="Calibri" w:hAnsi="Times New Roman" w:cs="Times New Roman"/>
                <w:sz w:val="24"/>
                <w:szCs w:val="24"/>
                <w:lang w:eastAsia="lt-LT"/>
              </w:rPr>
              <w:t xml:space="preserve"> šeimai artimoje aplinkoje (pagalbos pinigų skyrimas už globojamus vaikus ir laikinos priežiūros išmoką)</w:t>
            </w:r>
          </w:p>
        </w:tc>
        <w:tc>
          <w:tcPr>
            <w:tcW w:w="2184" w:type="dxa"/>
          </w:tcPr>
          <w:p w:rsidR="00A24AC3" w:rsidRPr="004F5010" w:rsidRDefault="00A24AC3" w:rsidP="00CF57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lt-LT"/>
              </w:rPr>
            </w:pPr>
            <w:r>
              <w:rPr>
                <w:rFonts w:ascii="Times New Roman" w:eastAsia="Calibri" w:hAnsi="Times New Roman" w:cs="Times New Roman"/>
                <w:sz w:val="24"/>
                <w:szCs w:val="24"/>
                <w:lang w:eastAsia="lt-LT"/>
              </w:rPr>
              <w:t>Bus s</w:t>
            </w:r>
            <w:r w:rsidRPr="004F5010">
              <w:rPr>
                <w:rFonts w:ascii="Times New Roman" w:eastAsia="Calibri" w:hAnsi="Times New Roman" w:cs="Times New Roman"/>
                <w:sz w:val="24"/>
                <w:szCs w:val="24"/>
                <w:lang w:eastAsia="lt-LT"/>
              </w:rPr>
              <w:t>kiriamas finansavimas 521 globėjui (rūpintojui)</w:t>
            </w:r>
          </w:p>
        </w:tc>
        <w:tc>
          <w:tcPr>
            <w:tcW w:w="2440" w:type="dxa"/>
          </w:tcPr>
          <w:p w:rsidR="00A24AC3" w:rsidRPr="004F5010" w:rsidRDefault="00A24AC3" w:rsidP="00944E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Skirta </w:t>
            </w:r>
            <w:r w:rsidR="00725452">
              <w:rPr>
                <w:rFonts w:ascii="Times New Roman" w:eastAsia="Calibri" w:hAnsi="Times New Roman" w:cs="Times New Roman"/>
                <w:sz w:val="24"/>
                <w:szCs w:val="24"/>
                <w:lang w:eastAsia="lt-LT"/>
              </w:rPr>
              <w:t>635</w:t>
            </w:r>
            <w:r>
              <w:rPr>
                <w:rFonts w:ascii="Times New Roman" w:eastAsia="Calibri" w:hAnsi="Times New Roman" w:cs="Times New Roman"/>
                <w:sz w:val="24"/>
                <w:szCs w:val="24"/>
                <w:lang w:eastAsia="lt-LT"/>
              </w:rPr>
              <w:t xml:space="preserve"> </w:t>
            </w:r>
            <w:r w:rsidR="00CF57B8">
              <w:rPr>
                <w:rFonts w:ascii="Times New Roman" w:eastAsia="Calibri" w:hAnsi="Times New Roman" w:cs="Times New Roman"/>
                <w:sz w:val="24"/>
                <w:szCs w:val="24"/>
                <w:lang w:eastAsia="lt-LT"/>
              </w:rPr>
              <w:t>globėjams (rūpintojams</w:t>
            </w:r>
            <w:r w:rsidR="00944EF7">
              <w:rPr>
                <w:rFonts w:ascii="Times New Roman" w:eastAsia="Calibri" w:hAnsi="Times New Roman" w:cs="Times New Roman"/>
                <w:sz w:val="24"/>
                <w:szCs w:val="24"/>
                <w:lang w:eastAsia="lt-LT"/>
              </w:rPr>
              <w:t>)</w:t>
            </w:r>
          </w:p>
        </w:tc>
        <w:tc>
          <w:tcPr>
            <w:tcW w:w="2121" w:type="dxa"/>
          </w:tcPr>
          <w:p w:rsidR="00A24AC3" w:rsidRDefault="00A24AC3" w:rsidP="00CF57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szCs w:val="24"/>
                <w:lang w:eastAsia="lt-LT"/>
              </w:rPr>
            </w:pPr>
          </w:p>
        </w:tc>
      </w:tr>
      <w:tr w:rsidR="00A24AC3" w:rsidRPr="001048F2" w:rsidTr="00554831">
        <w:tc>
          <w:tcPr>
            <w:tcW w:w="2884" w:type="dxa"/>
          </w:tcPr>
          <w:p w:rsidR="00A24AC3" w:rsidRPr="004F5010" w:rsidRDefault="00A24AC3" w:rsidP="00CF57B8">
            <w:pPr>
              <w:tabs>
                <w:tab w:val="left" w:pos="462"/>
              </w:tabs>
              <w:spacing w:line="276" w:lineRule="auto"/>
              <w:rPr>
                <w:rFonts w:ascii="Times New Roman" w:eastAsia="Calibri" w:hAnsi="Times New Roman" w:cs="Times New Roman"/>
                <w:sz w:val="24"/>
                <w:szCs w:val="24"/>
                <w:lang w:eastAsia="lt-LT"/>
              </w:rPr>
            </w:pPr>
            <w:r w:rsidRPr="004F5010">
              <w:rPr>
                <w:rFonts w:ascii="Times New Roman" w:hAnsi="Times New Roman" w:cs="Times New Roman"/>
                <w:color w:val="000000"/>
                <w:sz w:val="24"/>
                <w:szCs w:val="24"/>
              </w:rPr>
              <w:t>Socialinės priežiūros (socialinių įgūdžių ugdymo, palaikymo ir (ar) atkūrimo) paslaugų, teikiamų socialinę riziką patiriančioms šeimoms su vaikais namuose, tęstinumas</w:t>
            </w:r>
          </w:p>
        </w:tc>
        <w:tc>
          <w:tcPr>
            <w:tcW w:w="2184" w:type="dxa"/>
          </w:tcPr>
          <w:p w:rsidR="00A24AC3" w:rsidRPr="004F5010" w:rsidRDefault="00A24AC3" w:rsidP="00CF57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lt-LT"/>
              </w:rPr>
            </w:pPr>
            <w:r w:rsidRPr="004F5010">
              <w:rPr>
                <w:rFonts w:ascii="Times New Roman" w:eastAsia="Calibri" w:hAnsi="Times New Roman" w:cs="Times New Roman"/>
                <w:sz w:val="24"/>
                <w:szCs w:val="24"/>
              </w:rPr>
              <w:t>Paslaugos bus suteiktos 140 šeimų, patiriančių sunkumus ir grėsmes</w:t>
            </w:r>
          </w:p>
        </w:tc>
        <w:tc>
          <w:tcPr>
            <w:tcW w:w="2440" w:type="dxa"/>
          </w:tcPr>
          <w:p w:rsidR="00A24AC3" w:rsidRPr="004F5010" w:rsidRDefault="00A24AC3" w:rsidP="00CF57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Paslaugos suteiktos </w:t>
            </w:r>
            <w:r w:rsidRPr="004F5010">
              <w:rPr>
                <w:rFonts w:ascii="Times New Roman" w:eastAsia="Calibri" w:hAnsi="Times New Roman" w:cs="Times New Roman"/>
                <w:sz w:val="24"/>
                <w:szCs w:val="24"/>
              </w:rPr>
              <w:t>173</w:t>
            </w:r>
            <w:r>
              <w:rPr>
                <w:rFonts w:ascii="Times New Roman" w:eastAsia="Calibri" w:hAnsi="Times New Roman" w:cs="Times New Roman"/>
                <w:sz w:val="24"/>
                <w:szCs w:val="24"/>
              </w:rPr>
              <w:t xml:space="preserve"> šeimoms, </w:t>
            </w:r>
            <w:r w:rsidRPr="004F5010">
              <w:rPr>
                <w:rFonts w:ascii="Times New Roman" w:eastAsia="Calibri" w:hAnsi="Times New Roman" w:cs="Times New Roman"/>
                <w:sz w:val="24"/>
                <w:szCs w:val="24"/>
              </w:rPr>
              <w:t>patirianči</w:t>
            </w:r>
            <w:r>
              <w:rPr>
                <w:rFonts w:ascii="Times New Roman" w:eastAsia="Calibri" w:hAnsi="Times New Roman" w:cs="Times New Roman"/>
                <w:sz w:val="24"/>
                <w:szCs w:val="24"/>
              </w:rPr>
              <w:t>oms</w:t>
            </w:r>
            <w:r w:rsidRPr="004F5010">
              <w:rPr>
                <w:rFonts w:ascii="Times New Roman" w:eastAsia="Calibri" w:hAnsi="Times New Roman" w:cs="Times New Roman"/>
                <w:sz w:val="24"/>
                <w:szCs w:val="24"/>
              </w:rPr>
              <w:t xml:space="preserve"> sunkumus ir grėsmes</w:t>
            </w:r>
          </w:p>
        </w:tc>
        <w:tc>
          <w:tcPr>
            <w:tcW w:w="2121" w:type="dxa"/>
          </w:tcPr>
          <w:p w:rsidR="00A24AC3" w:rsidRDefault="00A24AC3" w:rsidP="00CF57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szCs w:val="24"/>
              </w:rPr>
            </w:pPr>
          </w:p>
        </w:tc>
      </w:tr>
      <w:tr w:rsidR="00A24AC3" w:rsidRPr="001048F2" w:rsidTr="00554831">
        <w:tc>
          <w:tcPr>
            <w:tcW w:w="2884" w:type="dxa"/>
          </w:tcPr>
          <w:p w:rsidR="00A24AC3" w:rsidRPr="004F5010" w:rsidRDefault="00A24AC3" w:rsidP="00CF57B8">
            <w:pPr>
              <w:tabs>
                <w:tab w:val="left" w:pos="462"/>
              </w:tabs>
              <w:spacing w:line="276" w:lineRule="auto"/>
              <w:rPr>
                <w:rFonts w:ascii="Times New Roman" w:hAnsi="Times New Roman" w:cs="Times New Roman"/>
                <w:color w:val="000000"/>
                <w:sz w:val="24"/>
                <w:szCs w:val="24"/>
              </w:rPr>
            </w:pPr>
            <w:r w:rsidRPr="004F5010">
              <w:rPr>
                <w:rFonts w:ascii="Times New Roman" w:hAnsi="Times New Roman" w:cs="Times New Roman"/>
                <w:color w:val="000000"/>
                <w:sz w:val="24"/>
                <w:szCs w:val="24"/>
              </w:rPr>
              <w:t xml:space="preserve">Vaikų socialinė priežiūra vaikų dienos centruose </w:t>
            </w:r>
          </w:p>
        </w:tc>
        <w:tc>
          <w:tcPr>
            <w:tcW w:w="2184" w:type="dxa"/>
          </w:tcPr>
          <w:p w:rsidR="00A24AC3" w:rsidRPr="004F5010" w:rsidRDefault="00A24AC3" w:rsidP="00D448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lt-LT"/>
              </w:rPr>
            </w:pPr>
            <w:r w:rsidRPr="004F5010">
              <w:rPr>
                <w:rFonts w:ascii="Times New Roman" w:eastAsia="Calibri" w:hAnsi="Times New Roman" w:cs="Times New Roman"/>
                <w:sz w:val="24"/>
                <w:szCs w:val="24"/>
              </w:rPr>
              <w:t xml:space="preserve">Paslaugos bus suteiktos 500 vaikų </w:t>
            </w:r>
          </w:p>
        </w:tc>
        <w:tc>
          <w:tcPr>
            <w:tcW w:w="2440" w:type="dxa"/>
          </w:tcPr>
          <w:p w:rsidR="00D44871" w:rsidRDefault="00A24AC3" w:rsidP="00D448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Paslaugas </w:t>
            </w:r>
            <w:r w:rsidR="00D44871">
              <w:rPr>
                <w:rFonts w:ascii="Times New Roman" w:eastAsia="Calibri" w:hAnsi="Times New Roman" w:cs="Times New Roman"/>
                <w:sz w:val="24"/>
                <w:szCs w:val="24"/>
              </w:rPr>
              <w:t xml:space="preserve">vaikų dienos centruose </w:t>
            </w:r>
            <w:r>
              <w:rPr>
                <w:rFonts w:ascii="Times New Roman" w:eastAsia="Calibri" w:hAnsi="Times New Roman" w:cs="Times New Roman"/>
                <w:sz w:val="24"/>
                <w:szCs w:val="24"/>
              </w:rPr>
              <w:t xml:space="preserve">gavo </w:t>
            </w:r>
            <w:r w:rsidRPr="004F5010">
              <w:rPr>
                <w:rFonts w:ascii="Times New Roman" w:eastAsia="Calibri" w:hAnsi="Times New Roman" w:cs="Times New Roman"/>
                <w:sz w:val="24"/>
                <w:szCs w:val="24"/>
              </w:rPr>
              <w:t>680</w:t>
            </w:r>
            <w:r w:rsidR="00D44871">
              <w:rPr>
                <w:rFonts w:ascii="Times New Roman" w:eastAsia="Calibri" w:hAnsi="Times New Roman" w:cs="Times New Roman"/>
                <w:sz w:val="24"/>
                <w:szCs w:val="24"/>
              </w:rPr>
              <w:t> vaikų</w:t>
            </w:r>
          </w:p>
          <w:p w:rsidR="00761662" w:rsidRDefault="00761662" w:rsidP="00D448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Calibri" w:hAnsi="Times New Roman" w:cs="Times New Roman"/>
                <w:sz w:val="24"/>
                <w:szCs w:val="24"/>
              </w:rPr>
            </w:pPr>
          </w:p>
          <w:p w:rsidR="00D44871" w:rsidRPr="004F5010" w:rsidRDefault="00D44871" w:rsidP="00D448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Calibri" w:hAnsi="Times New Roman" w:cs="Times New Roman"/>
                <w:sz w:val="24"/>
                <w:szCs w:val="24"/>
              </w:rPr>
            </w:pPr>
          </w:p>
        </w:tc>
        <w:tc>
          <w:tcPr>
            <w:tcW w:w="2121" w:type="dxa"/>
          </w:tcPr>
          <w:p w:rsidR="00A24AC3" w:rsidRDefault="00A24AC3" w:rsidP="00CF57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szCs w:val="24"/>
              </w:rPr>
            </w:pPr>
          </w:p>
        </w:tc>
      </w:tr>
      <w:tr w:rsidR="00A24AC3" w:rsidRPr="001048F2" w:rsidTr="00554831">
        <w:tc>
          <w:tcPr>
            <w:tcW w:w="2884" w:type="dxa"/>
          </w:tcPr>
          <w:p w:rsidR="00A24AC3" w:rsidRPr="004F5010" w:rsidRDefault="00D44871" w:rsidP="00CF57B8">
            <w:pPr>
              <w:tabs>
                <w:tab w:val="left" w:pos="462"/>
              </w:tabs>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Socialinės globos paslaugo</w:t>
            </w:r>
            <w:r w:rsidR="00A24AC3" w:rsidRPr="004F5010">
              <w:rPr>
                <w:rFonts w:ascii="Times New Roman" w:hAnsi="Times New Roman" w:cs="Times New Roman"/>
                <w:color w:val="000000"/>
                <w:sz w:val="24"/>
                <w:szCs w:val="24"/>
              </w:rPr>
              <w:t>s institucijoje vaikams, likusiems be tėvų globos</w:t>
            </w:r>
          </w:p>
        </w:tc>
        <w:tc>
          <w:tcPr>
            <w:tcW w:w="2184" w:type="dxa"/>
          </w:tcPr>
          <w:p w:rsidR="00A24AC3" w:rsidRPr="004F5010" w:rsidRDefault="00A24AC3" w:rsidP="00D44871">
            <w:pPr>
              <w:spacing w:line="276" w:lineRule="auto"/>
              <w:rPr>
                <w:rFonts w:ascii="Times New Roman" w:eastAsia="Calibri" w:hAnsi="Times New Roman" w:cs="Times New Roman"/>
                <w:sz w:val="24"/>
                <w:szCs w:val="24"/>
              </w:rPr>
            </w:pPr>
            <w:r w:rsidRPr="004F5010">
              <w:rPr>
                <w:rFonts w:ascii="Times New Roman" w:eastAsia="Calibri" w:hAnsi="Times New Roman" w:cs="Times New Roman"/>
                <w:sz w:val="24"/>
                <w:szCs w:val="24"/>
              </w:rPr>
              <w:t>Paslaugos bus suteiktos 28 vaikams, likusiems be tėvų globos</w:t>
            </w:r>
          </w:p>
        </w:tc>
        <w:tc>
          <w:tcPr>
            <w:tcW w:w="2440" w:type="dxa"/>
          </w:tcPr>
          <w:p w:rsidR="00A24AC3" w:rsidRPr="004F5010" w:rsidRDefault="00A24AC3" w:rsidP="00D44871">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Paslaugos </w:t>
            </w:r>
            <w:r w:rsidR="00D44871">
              <w:rPr>
                <w:rFonts w:ascii="Times New Roman" w:eastAsia="Calibri" w:hAnsi="Times New Roman" w:cs="Times New Roman"/>
                <w:sz w:val="24"/>
                <w:szCs w:val="24"/>
              </w:rPr>
              <w:t xml:space="preserve">institucijoje </w:t>
            </w:r>
            <w:r>
              <w:rPr>
                <w:rFonts w:ascii="Times New Roman" w:eastAsia="Calibri" w:hAnsi="Times New Roman" w:cs="Times New Roman"/>
                <w:sz w:val="24"/>
                <w:szCs w:val="24"/>
              </w:rPr>
              <w:t xml:space="preserve">suteiktos </w:t>
            </w:r>
            <w:r w:rsidRPr="004F5010">
              <w:rPr>
                <w:rFonts w:ascii="Times New Roman" w:eastAsia="Calibri" w:hAnsi="Times New Roman" w:cs="Times New Roman"/>
                <w:sz w:val="24"/>
                <w:szCs w:val="24"/>
              </w:rPr>
              <w:t>28</w:t>
            </w:r>
            <w:r w:rsidR="00D44871">
              <w:rPr>
                <w:rFonts w:ascii="Times New Roman" w:eastAsia="Calibri" w:hAnsi="Times New Roman" w:cs="Times New Roman"/>
                <w:sz w:val="24"/>
                <w:szCs w:val="24"/>
              </w:rPr>
              <w:t> </w:t>
            </w:r>
            <w:r w:rsidRPr="004F5010">
              <w:rPr>
                <w:rFonts w:ascii="Times New Roman" w:eastAsia="Calibri" w:hAnsi="Times New Roman" w:cs="Times New Roman"/>
                <w:sz w:val="24"/>
                <w:szCs w:val="24"/>
              </w:rPr>
              <w:t>vaikams, likusiems be tėvų globos</w:t>
            </w:r>
            <w:r>
              <w:rPr>
                <w:rFonts w:ascii="Times New Roman" w:eastAsia="Calibri" w:hAnsi="Times New Roman" w:cs="Times New Roman"/>
                <w:sz w:val="24"/>
                <w:szCs w:val="24"/>
              </w:rPr>
              <w:t xml:space="preserve"> </w:t>
            </w:r>
          </w:p>
        </w:tc>
        <w:tc>
          <w:tcPr>
            <w:tcW w:w="2121" w:type="dxa"/>
          </w:tcPr>
          <w:p w:rsidR="00A24AC3" w:rsidRDefault="00A24AC3" w:rsidP="00CF57B8">
            <w:pPr>
              <w:spacing w:line="276" w:lineRule="auto"/>
              <w:rPr>
                <w:rFonts w:eastAsia="Calibri"/>
                <w:szCs w:val="24"/>
              </w:rPr>
            </w:pPr>
          </w:p>
        </w:tc>
      </w:tr>
      <w:tr w:rsidR="00A24AC3" w:rsidRPr="001048F2" w:rsidTr="00554831">
        <w:tc>
          <w:tcPr>
            <w:tcW w:w="2884" w:type="dxa"/>
          </w:tcPr>
          <w:p w:rsidR="00A24AC3" w:rsidRPr="004F5010" w:rsidRDefault="00A24AC3" w:rsidP="00CF57B8">
            <w:pPr>
              <w:tabs>
                <w:tab w:val="left" w:pos="462"/>
              </w:tabs>
              <w:spacing w:line="276" w:lineRule="auto"/>
              <w:rPr>
                <w:rFonts w:ascii="Times New Roman" w:hAnsi="Times New Roman" w:cs="Times New Roman"/>
                <w:color w:val="000000"/>
                <w:sz w:val="24"/>
                <w:szCs w:val="24"/>
              </w:rPr>
            </w:pPr>
            <w:r w:rsidRPr="004F5010">
              <w:rPr>
                <w:rFonts w:ascii="Times New Roman" w:hAnsi="Times New Roman" w:cs="Times New Roman"/>
                <w:color w:val="000000"/>
                <w:sz w:val="24"/>
                <w:szCs w:val="24"/>
              </w:rPr>
              <w:t>Paslaugų teikimas šeimynose vaikams, likusiems be tėvų globos</w:t>
            </w:r>
          </w:p>
        </w:tc>
        <w:tc>
          <w:tcPr>
            <w:tcW w:w="2184" w:type="dxa"/>
          </w:tcPr>
          <w:p w:rsidR="00A24AC3" w:rsidRPr="004F5010" w:rsidRDefault="00A24AC3" w:rsidP="00CF57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lt-LT"/>
              </w:rPr>
            </w:pPr>
            <w:r w:rsidRPr="004F5010">
              <w:rPr>
                <w:rFonts w:ascii="Times New Roman" w:eastAsia="Calibri" w:hAnsi="Times New Roman" w:cs="Times New Roman"/>
                <w:sz w:val="24"/>
                <w:szCs w:val="24"/>
              </w:rPr>
              <w:t xml:space="preserve">Paslaugos bus suteiktos 16 vaikų, </w:t>
            </w:r>
            <w:r w:rsidR="00D44871">
              <w:rPr>
                <w:rFonts w:ascii="Times New Roman" w:eastAsia="Calibri" w:hAnsi="Times New Roman" w:cs="Times New Roman"/>
                <w:sz w:val="24"/>
                <w:szCs w:val="24"/>
              </w:rPr>
              <w:t>likusių</w:t>
            </w:r>
            <w:r w:rsidRPr="004F5010">
              <w:rPr>
                <w:rFonts w:ascii="Times New Roman" w:eastAsia="Calibri" w:hAnsi="Times New Roman" w:cs="Times New Roman"/>
                <w:sz w:val="24"/>
                <w:szCs w:val="24"/>
              </w:rPr>
              <w:t xml:space="preserve"> be tėvų globos</w:t>
            </w:r>
          </w:p>
        </w:tc>
        <w:tc>
          <w:tcPr>
            <w:tcW w:w="2440" w:type="dxa"/>
          </w:tcPr>
          <w:p w:rsidR="00A24AC3" w:rsidRPr="004F5010" w:rsidRDefault="00D44871" w:rsidP="00D448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Paslaugos šeimynose suteiktos 5 vaikams</w:t>
            </w:r>
            <w:r w:rsidR="00A24AC3" w:rsidRPr="004F5010">
              <w:rPr>
                <w:rFonts w:ascii="Times New Roman" w:eastAsia="Calibri" w:hAnsi="Times New Roman" w:cs="Times New Roman"/>
                <w:sz w:val="24"/>
                <w:szCs w:val="24"/>
              </w:rPr>
              <w:t>, likusiems be tėvų globos</w:t>
            </w:r>
            <w:r w:rsidR="00A24AC3">
              <w:rPr>
                <w:rFonts w:ascii="Times New Roman" w:eastAsia="Calibri" w:hAnsi="Times New Roman" w:cs="Times New Roman"/>
                <w:sz w:val="24"/>
                <w:szCs w:val="24"/>
              </w:rPr>
              <w:t xml:space="preserve"> </w:t>
            </w:r>
          </w:p>
        </w:tc>
        <w:tc>
          <w:tcPr>
            <w:tcW w:w="2121" w:type="dxa"/>
          </w:tcPr>
          <w:p w:rsidR="00A24AC3" w:rsidRPr="00554831" w:rsidRDefault="00554831" w:rsidP="00CF57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Calibri" w:hAnsi="Times New Roman" w:cs="Times New Roman"/>
                <w:sz w:val="24"/>
                <w:szCs w:val="24"/>
              </w:rPr>
            </w:pPr>
            <w:r w:rsidRPr="00554831">
              <w:rPr>
                <w:rFonts w:ascii="Times New Roman" w:eastAsia="Calibri" w:hAnsi="Times New Roman" w:cs="Times New Roman"/>
                <w:sz w:val="24"/>
                <w:szCs w:val="24"/>
              </w:rPr>
              <w:t>2 šeimynos nustojo vykdyti veiklą (dėl šeimynų dalyvių netekties)</w:t>
            </w:r>
          </w:p>
        </w:tc>
      </w:tr>
      <w:tr w:rsidR="00A24AC3" w:rsidRPr="001048F2" w:rsidTr="00554831">
        <w:tc>
          <w:tcPr>
            <w:tcW w:w="2884" w:type="dxa"/>
          </w:tcPr>
          <w:p w:rsidR="00A24AC3" w:rsidRPr="004F5010" w:rsidRDefault="00A24AC3" w:rsidP="00CF57B8">
            <w:pPr>
              <w:tabs>
                <w:tab w:val="left" w:pos="462"/>
              </w:tabs>
              <w:spacing w:line="276" w:lineRule="auto"/>
              <w:rPr>
                <w:rFonts w:ascii="Times New Roman" w:hAnsi="Times New Roman" w:cs="Times New Roman"/>
                <w:color w:val="000000"/>
                <w:sz w:val="24"/>
                <w:szCs w:val="24"/>
              </w:rPr>
            </w:pPr>
            <w:r w:rsidRPr="004F5010">
              <w:rPr>
                <w:rFonts w:ascii="Times New Roman" w:hAnsi="Times New Roman" w:cs="Times New Roman"/>
                <w:color w:val="000000"/>
                <w:sz w:val="24"/>
                <w:szCs w:val="24"/>
              </w:rPr>
              <w:t>Socialinių įgūdžių ugdymo, pal</w:t>
            </w:r>
            <w:r w:rsidR="00D44871">
              <w:rPr>
                <w:rFonts w:ascii="Times New Roman" w:hAnsi="Times New Roman" w:cs="Times New Roman"/>
                <w:color w:val="000000"/>
                <w:sz w:val="24"/>
                <w:szCs w:val="24"/>
              </w:rPr>
              <w:t>aikymo ir (ar) atkūrimo paslaugo</w:t>
            </w:r>
            <w:r w:rsidRPr="004F5010">
              <w:rPr>
                <w:rFonts w:ascii="Times New Roman" w:hAnsi="Times New Roman" w:cs="Times New Roman"/>
                <w:color w:val="000000"/>
                <w:sz w:val="24"/>
                <w:szCs w:val="24"/>
              </w:rPr>
              <w:t>s šeimoms, susiduriančioms su sunkumais ir auginančioms nepilnamečius vaikus (asmeninio asistento paslauga), jų namuose</w:t>
            </w:r>
          </w:p>
        </w:tc>
        <w:tc>
          <w:tcPr>
            <w:tcW w:w="2184" w:type="dxa"/>
          </w:tcPr>
          <w:p w:rsidR="00A24AC3" w:rsidRPr="004F5010" w:rsidRDefault="00A24AC3" w:rsidP="00CF57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lt-LT"/>
              </w:rPr>
            </w:pPr>
            <w:r w:rsidRPr="004F5010">
              <w:rPr>
                <w:rFonts w:ascii="Times New Roman" w:eastAsia="Calibri" w:hAnsi="Times New Roman" w:cs="Times New Roman"/>
                <w:sz w:val="24"/>
                <w:szCs w:val="24"/>
                <w:lang w:eastAsia="lt-LT"/>
              </w:rPr>
              <w:t xml:space="preserve">100 šeimų </w:t>
            </w:r>
            <w:r>
              <w:rPr>
                <w:rFonts w:ascii="Times New Roman" w:eastAsia="Calibri" w:hAnsi="Times New Roman" w:cs="Times New Roman"/>
                <w:sz w:val="24"/>
                <w:szCs w:val="24"/>
                <w:lang w:eastAsia="lt-LT"/>
              </w:rPr>
              <w:t>bus suteiktos</w:t>
            </w:r>
            <w:r w:rsidR="00D44871">
              <w:rPr>
                <w:rFonts w:ascii="Times New Roman" w:eastAsia="Calibri" w:hAnsi="Times New Roman" w:cs="Times New Roman"/>
                <w:sz w:val="24"/>
                <w:szCs w:val="24"/>
                <w:lang w:eastAsia="lt-LT"/>
              </w:rPr>
              <w:t xml:space="preserve"> socialinės priežiūros paslaugo</w:t>
            </w:r>
            <w:r w:rsidRPr="004F5010">
              <w:rPr>
                <w:rFonts w:ascii="Times New Roman" w:eastAsia="Calibri" w:hAnsi="Times New Roman" w:cs="Times New Roman"/>
                <w:sz w:val="24"/>
                <w:szCs w:val="24"/>
                <w:lang w:eastAsia="lt-LT"/>
              </w:rPr>
              <w:t>s namuose</w:t>
            </w:r>
          </w:p>
        </w:tc>
        <w:tc>
          <w:tcPr>
            <w:tcW w:w="2440" w:type="dxa"/>
          </w:tcPr>
          <w:p w:rsidR="00A24AC3" w:rsidRPr="004F5010" w:rsidRDefault="00A24AC3" w:rsidP="00CF57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Paslaugos suteiktos </w:t>
            </w:r>
            <w:r w:rsidRPr="004F5010">
              <w:rPr>
                <w:rFonts w:ascii="Times New Roman" w:eastAsia="Calibri" w:hAnsi="Times New Roman" w:cs="Times New Roman"/>
                <w:sz w:val="24"/>
                <w:szCs w:val="24"/>
                <w:lang w:eastAsia="lt-LT"/>
              </w:rPr>
              <w:t>100</w:t>
            </w:r>
            <w:r>
              <w:rPr>
                <w:rFonts w:ascii="Times New Roman" w:eastAsia="Calibri" w:hAnsi="Times New Roman" w:cs="Times New Roman"/>
                <w:sz w:val="24"/>
                <w:szCs w:val="24"/>
                <w:lang w:eastAsia="lt-LT"/>
              </w:rPr>
              <w:t xml:space="preserve"> šeimų</w:t>
            </w:r>
            <w:r w:rsidR="00D44871">
              <w:rPr>
                <w:rFonts w:ascii="Times New Roman" w:eastAsia="Calibri" w:hAnsi="Times New Roman" w:cs="Times New Roman"/>
                <w:sz w:val="24"/>
                <w:szCs w:val="24"/>
                <w:lang w:eastAsia="lt-LT"/>
              </w:rPr>
              <w:t>,</w:t>
            </w:r>
            <w:r>
              <w:rPr>
                <w:rFonts w:ascii="Times New Roman" w:eastAsia="Calibri" w:hAnsi="Times New Roman" w:cs="Times New Roman"/>
                <w:sz w:val="24"/>
                <w:szCs w:val="24"/>
                <w:lang w:eastAsia="lt-LT"/>
              </w:rPr>
              <w:t xml:space="preserve"> </w:t>
            </w:r>
            <w:r w:rsidR="00D44871">
              <w:rPr>
                <w:rFonts w:ascii="Times New Roman" w:hAnsi="Times New Roman" w:cs="Times New Roman"/>
                <w:color w:val="000000"/>
                <w:sz w:val="24"/>
                <w:szCs w:val="24"/>
              </w:rPr>
              <w:t>susiduriančių su sunkumais ir auginančių</w:t>
            </w:r>
            <w:r w:rsidRPr="004F5010">
              <w:rPr>
                <w:rFonts w:ascii="Times New Roman" w:hAnsi="Times New Roman" w:cs="Times New Roman"/>
                <w:color w:val="000000"/>
                <w:sz w:val="24"/>
                <w:szCs w:val="24"/>
              </w:rPr>
              <w:t xml:space="preserve"> nepilnamečius vaikus</w:t>
            </w:r>
          </w:p>
        </w:tc>
        <w:tc>
          <w:tcPr>
            <w:tcW w:w="2121" w:type="dxa"/>
          </w:tcPr>
          <w:p w:rsidR="00A24AC3" w:rsidRDefault="00A24AC3" w:rsidP="00CF57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szCs w:val="24"/>
                <w:lang w:eastAsia="lt-LT"/>
              </w:rPr>
            </w:pPr>
          </w:p>
        </w:tc>
      </w:tr>
      <w:tr w:rsidR="00A24AC3" w:rsidRPr="001048F2" w:rsidTr="00554831">
        <w:tc>
          <w:tcPr>
            <w:tcW w:w="2884" w:type="dxa"/>
          </w:tcPr>
          <w:p w:rsidR="00A24AC3" w:rsidRPr="004F5010" w:rsidRDefault="00A24AC3" w:rsidP="00CF57B8">
            <w:pPr>
              <w:tabs>
                <w:tab w:val="left" w:pos="462"/>
              </w:tabs>
              <w:spacing w:line="276" w:lineRule="auto"/>
              <w:rPr>
                <w:rFonts w:ascii="Times New Roman" w:hAnsi="Times New Roman" w:cs="Times New Roman"/>
                <w:color w:val="000000"/>
                <w:sz w:val="24"/>
                <w:szCs w:val="24"/>
              </w:rPr>
            </w:pPr>
            <w:r w:rsidRPr="004F5010">
              <w:rPr>
                <w:rFonts w:ascii="Times New Roman" w:hAnsi="Times New Roman" w:cs="Times New Roman"/>
                <w:color w:val="000000"/>
                <w:sz w:val="24"/>
                <w:szCs w:val="24"/>
              </w:rPr>
              <w:t>Apgyvendinimo savaranki</w:t>
            </w:r>
            <w:r w:rsidR="00D44871">
              <w:rPr>
                <w:rFonts w:ascii="Times New Roman" w:hAnsi="Times New Roman" w:cs="Times New Roman"/>
                <w:color w:val="000000"/>
                <w:sz w:val="24"/>
                <w:szCs w:val="24"/>
              </w:rPr>
              <w:t xml:space="preserve">ško gyvenimo namuose paslaugos </w:t>
            </w:r>
            <w:r w:rsidRPr="004F5010">
              <w:rPr>
                <w:rFonts w:ascii="Times New Roman" w:hAnsi="Times New Roman" w:cs="Times New Roman"/>
                <w:color w:val="000000"/>
                <w:sz w:val="24"/>
                <w:szCs w:val="24"/>
              </w:rPr>
              <w:t>likusioms be tėvų globos merginoms (nuo 16 m.), kurioms buvo nustatyta laikinoji ar nuolatinė rūpyba (iki 24 m.)</w:t>
            </w:r>
          </w:p>
        </w:tc>
        <w:tc>
          <w:tcPr>
            <w:tcW w:w="2184" w:type="dxa"/>
          </w:tcPr>
          <w:p w:rsidR="00A24AC3" w:rsidRPr="004F5010" w:rsidRDefault="00A24AC3" w:rsidP="00CF57B8">
            <w:pPr>
              <w:spacing w:line="276" w:lineRule="auto"/>
              <w:rPr>
                <w:rFonts w:ascii="Times New Roman" w:eastAsia="Calibri" w:hAnsi="Times New Roman" w:cs="Times New Roman"/>
                <w:sz w:val="24"/>
                <w:szCs w:val="24"/>
              </w:rPr>
            </w:pPr>
            <w:r w:rsidRPr="004F5010">
              <w:rPr>
                <w:rFonts w:ascii="Times New Roman" w:eastAsia="Calibri" w:hAnsi="Times New Roman" w:cs="Times New Roman"/>
                <w:sz w:val="24"/>
                <w:szCs w:val="24"/>
              </w:rPr>
              <w:t xml:space="preserve">3 merginos, </w:t>
            </w:r>
            <w:r w:rsidRPr="004F5010">
              <w:rPr>
                <w:rFonts w:ascii="Times New Roman" w:eastAsia="Calibri" w:hAnsi="Times New Roman" w:cs="Times New Roman"/>
                <w:sz w:val="24"/>
                <w:szCs w:val="24"/>
                <w:lang w:eastAsia="lt-LT"/>
              </w:rPr>
              <w:t>kurių socialinė globa yra pasibaigusi (baigiasi), įgis socialinių įgūdžių</w:t>
            </w:r>
          </w:p>
        </w:tc>
        <w:tc>
          <w:tcPr>
            <w:tcW w:w="2440" w:type="dxa"/>
          </w:tcPr>
          <w:p w:rsidR="00A24AC3" w:rsidRPr="004F5010" w:rsidRDefault="00A24AC3" w:rsidP="00CF57B8">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Paslaugos suteiktos </w:t>
            </w:r>
            <w:r w:rsidRPr="004F5010">
              <w:rPr>
                <w:rFonts w:ascii="Times New Roman" w:eastAsia="Calibri" w:hAnsi="Times New Roman" w:cs="Times New Roman"/>
                <w:sz w:val="24"/>
                <w:szCs w:val="24"/>
              </w:rPr>
              <w:t>4</w:t>
            </w:r>
            <w:r w:rsidR="00D44871">
              <w:rPr>
                <w:rFonts w:ascii="Times New Roman" w:eastAsia="Calibri" w:hAnsi="Times New Roman" w:cs="Times New Roman"/>
                <w:sz w:val="24"/>
                <w:szCs w:val="24"/>
              </w:rPr>
              <w:t> </w:t>
            </w:r>
            <w:r>
              <w:rPr>
                <w:rFonts w:ascii="Times New Roman" w:eastAsia="Calibri" w:hAnsi="Times New Roman" w:cs="Times New Roman"/>
                <w:sz w:val="24"/>
                <w:szCs w:val="24"/>
              </w:rPr>
              <w:t xml:space="preserve">merginoms, </w:t>
            </w:r>
            <w:r w:rsidR="00D44871">
              <w:rPr>
                <w:rFonts w:ascii="Times New Roman" w:eastAsia="Calibri" w:hAnsi="Times New Roman" w:cs="Times New Roman"/>
                <w:sz w:val="24"/>
                <w:szCs w:val="24"/>
              </w:rPr>
              <w:t>jos įgijo socialinių įgūdžių</w:t>
            </w:r>
          </w:p>
        </w:tc>
        <w:tc>
          <w:tcPr>
            <w:tcW w:w="2121" w:type="dxa"/>
          </w:tcPr>
          <w:p w:rsidR="00A24AC3" w:rsidRDefault="00A24AC3" w:rsidP="00CF57B8">
            <w:pPr>
              <w:spacing w:line="276" w:lineRule="auto"/>
              <w:rPr>
                <w:rFonts w:eastAsia="Calibri"/>
                <w:szCs w:val="24"/>
              </w:rPr>
            </w:pPr>
          </w:p>
        </w:tc>
      </w:tr>
      <w:tr w:rsidR="00A24AC3" w:rsidRPr="00554831" w:rsidTr="00554831">
        <w:tc>
          <w:tcPr>
            <w:tcW w:w="2884" w:type="dxa"/>
          </w:tcPr>
          <w:p w:rsidR="00A24AC3" w:rsidRPr="004F5010" w:rsidRDefault="00A24AC3" w:rsidP="00CF57B8">
            <w:pPr>
              <w:tabs>
                <w:tab w:val="left" w:pos="462"/>
              </w:tabs>
              <w:spacing w:line="276" w:lineRule="auto"/>
              <w:rPr>
                <w:rFonts w:ascii="Times New Roman" w:hAnsi="Times New Roman" w:cs="Times New Roman"/>
                <w:color w:val="000000"/>
                <w:sz w:val="24"/>
                <w:szCs w:val="24"/>
              </w:rPr>
            </w:pPr>
            <w:r w:rsidRPr="004F5010">
              <w:rPr>
                <w:rFonts w:ascii="Times New Roman" w:hAnsi="Times New Roman" w:cs="Times New Roman"/>
                <w:color w:val="000000"/>
                <w:sz w:val="24"/>
                <w:szCs w:val="24"/>
              </w:rPr>
              <w:t>Apgyvendinimo savarankiško gyvenimo namuose paslaugos likusiems be tėvų globos vaikinams (nuo 16 m.) ir kuriems buvo nustatyta laikinoji ar nuolatinė rūpyba (iki 24 m.)</w:t>
            </w:r>
          </w:p>
        </w:tc>
        <w:tc>
          <w:tcPr>
            <w:tcW w:w="2184" w:type="dxa"/>
          </w:tcPr>
          <w:p w:rsidR="00A24AC3" w:rsidRPr="004F5010" w:rsidRDefault="00A24AC3" w:rsidP="00CF57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lt-LT"/>
              </w:rPr>
            </w:pPr>
            <w:r w:rsidRPr="004F5010">
              <w:rPr>
                <w:rFonts w:ascii="Times New Roman" w:eastAsia="Calibri" w:hAnsi="Times New Roman" w:cs="Times New Roman"/>
                <w:sz w:val="24"/>
                <w:szCs w:val="24"/>
              </w:rPr>
              <w:t xml:space="preserve">5 vaikinai, </w:t>
            </w:r>
            <w:r w:rsidRPr="004F5010">
              <w:rPr>
                <w:rFonts w:ascii="Times New Roman" w:eastAsia="Calibri" w:hAnsi="Times New Roman" w:cs="Times New Roman"/>
                <w:sz w:val="24"/>
                <w:szCs w:val="24"/>
                <w:lang w:eastAsia="lt-LT"/>
              </w:rPr>
              <w:t>kuriems socialinė globa yra pasibaigusi (baigiasi), įgis socialinių įgūdžių</w:t>
            </w:r>
          </w:p>
        </w:tc>
        <w:tc>
          <w:tcPr>
            <w:tcW w:w="2440" w:type="dxa"/>
          </w:tcPr>
          <w:p w:rsidR="00A24AC3" w:rsidRPr="004F5010" w:rsidRDefault="00A24AC3" w:rsidP="00CF57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Paslaugos suteiktos </w:t>
            </w:r>
            <w:r w:rsidRPr="004F5010">
              <w:rPr>
                <w:rFonts w:ascii="Times New Roman" w:eastAsia="Calibri" w:hAnsi="Times New Roman" w:cs="Times New Roman"/>
                <w:sz w:val="24"/>
                <w:szCs w:val="24"/>
              </w:rPr>
              <w:t>4</w:t>
            </w:r>
            <w:r w:rsidR="00D44871">
              <w:rPr>
                <w:rFonts w:ascii="Times New Roman" w:eastAsia="Calibri" w:hAnsi="Times New Roman" w:cs="Times New Roman"/>
                <w:sz w:val="24"/>
                <w:szCs w:val="24"/>
              </w:rPr>
              <w:t> </w:t>
            </w:r>
            <w:r>
              <w:rPr>
                <w:rFonts w:ascii="Times New Roman" w:eastAsia="Calibri" w:hAnsi="Times New Roman" w:cs="Times New Roman"/>
                <w:sz w:val="24"/>
                <w:szCs w:val="24"/>
              </w:rPr>
              <w:t xml:space="preserve">vaikinams, </w:t>
            </w:r>
            <w:r w:rsidR="00D44871">
              <w:rPr>
                <w:rFonts w:ascii="Times New Roman" w:eastAsia="Calibri" w:hAnsi="Times New Roman" w:cs="Times New Roman"/>
                <w:sz w:val="24"/>
                <w:szCs w:val="24"/>
              </w:rPr>
              <w:t>jie įgijo socialinių įgūdžių</w:t>
            </w:r>
            <w:r w:rsidRPr="004F5010">
              <w:rPr>
                <w:rFonts w:ascii="Times New Roman" w:eastAsia="Calibri" w:hAnsi="Times New Roman" w:cs="Times New Roman"/>
                <w:sz w:val="24"/>
                <w:szCs w:val="24"/>
              </w:rPr>
              <w:t xml:space="preserve"> </w:t>
            </w:r>
          </w:p>
        </w:tc>
        <w:tc>
          <w:tcPr>
            <w:tcW w:w="2121" w:type="dxa"/>
          </w:tcPr>
          <w:p w:rsidR="00A24AC3" w:rsidRPr="00554831" w:rsidRDefault="00D44871" w:rsidP="00CF57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Tik 4 vaikinams reikėjo šios paslaugos</w:t>
            </w:r>
          </w:p>
        </w:tc>
      </w:tr>
      <w:tr w:rsidR="00A24AC3" w:rsidRPr="001048F2" w:rsidTr="00554831">
        <w:tc>
          <w:tcPr>
            <w:tcW w:w="2884" w:type="dxa"/>
          </w:tcPr>
          <w:p w:rsidR="00A24AC3" w:rsidRPr="004F5010" w:rsidRDefault="00A24AC3" w:rsidP="00CF57B8">
            <w:pPr>
              <w:tabs>
                <w:tab w:val="left" w:pos="462"/>
              </w:tabs>
              <w:spacing w:line="276" w:lineRule="auto"/>
              <w:rPr>
                <w:rFonts w:ascii="Times New Roman" w:hAnsi="Times New Roman" w:cs="Times New Roman"/>
                <w:color w:val="000000"/>
                <w:sz w:val="24"/>
                <w:szCs w:val="24"/>
              </w:rPr>
            </w:pPr>
            <w:r w:rsidRPr="004F5010">
              <w:rPr>
                <w:rFonts w:ascii="Times New Roman" w:hAnsi="Times New Roman" w:cs="Times New Roman"/>
                <w:color w:val="000000"/>
                <w:sz w:val="24"/>
                <w:szCs w:val="24"/>
              </w:rPr>
              <w:t>I</w:t>
            </w:r>
            <w:r w:rsidR="00D44871">
              <w:rPr>
                <w:rFonts w:ascii="Times New Roman" w:hAnsi="Times New Roman" w:cs="Times New Roman"/>
                <w:color w:val="000000"/>
                <w:sz w:val="24"/>
                <w:szCs w:val="24"/>
              </w:rPr>
              <w:t>ntensyvi krizių įveikimo pagalba</w:t>
            </w:r>
            <w:r w:rsidRPr="004F5010">
              <w:rPr>
                <w:rFonts w:ascii="Times New Roman" w:hAnsi="Times New Roman" w:cs="Times New Roman"/>
                <w:color w:val="000000"/>
                <w:sz w:val="24"/>
                <w:szCs w:val="24"/>
              </w:rPr>
              <w:t xml:space="preserve"> vaikams, turintiems emocijų ir elgesio sutrikimų ir (ar) kitų sunkumų, ir (ar) jų šeimos nariams</w:t>
            </w:r>
          </w:p>
        </w:tc>
        <w:tc>
          <w:tcPr>
            <w:tcW w:w="2184" w:type="dxa"/>
          </w:tcPr>
          <w:p w:rsidR="00A24AC3" w:rsidRPr="004F5010" w:rsidRDefault="00A24AC3" w:rsidP="00D448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lt-LT"/>
              </w:rPr>
            </w:pPr>
            <w:r w:rsidRPr="004F5010">
              <w:rPr>
                <w:rFonts w:ascii="Times New Roman" w:eastAsia="Calibri" w:hAnsi="Times New Roman" w:cs="Times New Roman"/>
                <w:sz w:val="24"/>
                <w:szCs w:val="24"/>
              </w:rPr>
              <w:t xml:space="preserve">30 vaikų bus suteiktos </w:t>
            </w:r>
            <w:r w:rsidRPr="004F5010">
              <w:rPr>
                <w:rFonts w:ascii="Times New Roman" w:hAnsi="Times New Roman" w:cs="Times New Roman"/>
                <w:sz w:val="24"/>
                <w:szCs w:val="24"/>
                <w:shd w:val="clear" w:color="auto" w:fill="FFFFFF"/>
              </w:rPr>
              <w:t>paslaugos,  kurios padės įveikti sunkumus</w:t>
            </w:r>
          </w:p>
        </w:tc>
        <w:tc>
          <w:tcPr>
            <w:tcW w:w="2440" w:type="dxa"/>
          </w:tcPr>
          <w:p w:rsidR="00A24AC3" w:rsidRPr="004F5010" w:rsidRDefault="00A24AC3" w:rsidP="00B96C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Paslaugos sutei</w:t>
            </w:r>
            <w:r w:rsidRPr="00D039A5">
              <w:rPr>
                <w:rFonts w:ascii="Times New Roman" w:eastAsia="Calibri" w:hAnsi="Times New Roman" w:cs="Times New Roman"/>
                <w:sz w:val="24"/>
                <w:szCs w:val="24"/>
              </w:rPr>
              <w:t>kt</w:t>
            </w:r>
            <w:r w:rsidR="00B96C8B" w:rsidRPr="00D039A5">
              <w:rPr>
                <w:rFonts w:ascii="Times New Roman" w:eastAsia="Calibri" w:hAnsi="Times New Roman" w:cs="Times New Roman"/>
                <w:sz w:val="24"/>
                <w:szCs w:val="24"/>
              </w:rPr>
              <w:t>o</w:t>
            </w:r>
            <w:r w:rsidRPr="00D039A5">
              <w:rPr>
                <w:rFonts w:ascii="Times New Roman" w:eastAsia="Calibri" w:hAnsi="Times New Roman" w:cs="Times New Roman"/>
                <w:sz w:val="24"/>
                <w:szCs w:val="24"/>
              </w:rPr>
              <w:t xml:space="preserve">s </w:t>
            </w:r>
            <w:r w:rsidRPr="004F5010">
              <w:rPr>
                <w:rFonts w:ascii="Times New Roman" w:eastAsia="Calibri" w:hAnsi="Times New Roman" w:cs="Times New Roman"/>
                <w:sz w:val="24"/>
                <w:szCs w:val="24"/>
              </w:rPr>
              <w:t>30</w:t>
            </w:r>
            <w:r w:rsidR="00D44871">
              <w:rPr>
                <w:rFonts w:ascii="Times New Roman" w:eastAsia="Calibri" w:hAnsi="Times New Roman" w:cs="Times New Roman"/>
                <w:sz w:val="24"/>
                <w:szCs w:val="24"/>
              </w:rPr>
              <w:t> </w:t>
            </w:r>
            <w:r>
              <w:rPr>
                <w:rFonts w:ascii="Times New Roman" w:eastAsia="Calibri" w:hAnsi="Times New Roman" w:cs="Times New Roman"/>
                <w:sz w:val="24"/>
                <w:szCs w:val="24"/>
              </w:rPr>
              <w:t>vaikų</w:t>
            </w:r>
            <w:r w:rsidR="00D44871">
              <w:rPr>
                <w:rFonts w:ascii="Times New Roman" w:eastAsia="Calibri" w:hAnsi="Times New Roman" w:cs="Times New Roman"/>
                <w:sz w:val="24"/>
                <w:szCs w:val="24"/>
              </w:rPr>
              <w:t>, turinčių</w:t>
            </w:r>
            <w:r>
              <w:rPr>
                <w:rFonts w:ascii="Times New Roman" w:eastAsia="Calibri" w:hAnsi="Times New Roman" w:cs="Times New Roman"/>
                <w:sz w:val="24"/>
                <w:szCs w:val="24"/>
              </w:rPr>
              <w:t xml:space="preserve"> emocijų ir elgesio sutrikimų</w:t>
            </w:r>
            <w:r w:rsidR="00D44871">
              <w:rPr>
                <w:rFonts w:ascii="Times New Roman" w:eastAsia="Calibri" w:hAnsi="Times New Roman" w:cs="Times New Roman"/>
                <w:sz w:val="24"/>
                <w:szCs w:val="24"/>
              </w:rPr>
              <w:t>, ir jų šeimos nariams</w:t>
            </w:r>
            <w:r>
              <w:rPr>
                <w:rFonts w:ascii="Times New Roman" w:eastAsia="Calibri" w:hAnsi="Times New Roman" w:cs="Times New Roman"/>
                <w:sz w:val="24"/>
                <w:szCs w:val="24"/>
              </w:rPr>
              <w:t xml:space="preserve"> </w:t>
            </w:r>
          </w:p>
        </w:tc>
        <w:tc>
          <w:tcPr>
            <w:tcW w:w="2121" w:type="dxa"/>
          </w:tcPr>
          <w:p w:rsidR="00A24AC3" w:rsidRDefault="00A24AC3" w:rsidP="00CF57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szCs w:val="24"/>
              </w:rPr>
            </w:pPr>
          </w:p>
        </w:tc>
      </w:tr>
      <w:tr w:rsidR="00AC1F65" w:rsidRPr="001048F2" w:rsidTr="00554831">
        <w:tc>
          <w:tcPr>
            <w:tcW w:w="2884" w:type="dxa"/>
          </w:tcPr>
          <w:p w:rsidR="00AC1F65" w:rsidRPr="004F5010" w:rsidRDefault="00AC1F65" w:rsidP="00AC1F65">
            <w:pPr>
              <w:tabs>
                <w:tab w:val="left" w:pos="462"/>
              </w:tabs>
              <w:spacing w:line="276" w:lineRule="auto"/>
              <w:rPr>
                <w:rFonts w:ascii="Times New Roman" w:hAnsi="Times New Roman" w:cs="Times New Roman"/>
                <w:sz w:val="24"/>
                <w:szCs w:val="24"/>
              </w:rPr>
            </w:pPr>
            <w:r w:rsidRPr="004F5010">
              <w:rPr>
                <w:rFonts w:ascii="Times New Roman" w:hAnsi="Times New Roman" w:cs="Times New Roman"/>
                <w:sz w:val="24"/>
                <w:szCs w:val="24"/>
              </w:rPr>
              <w:t>Savanorių grupių darbas su paaugliais (10–18 m.) ir jų veiklos</w:t>
            </w:r>
            <w:r>
              <w:rPr>
                <w:rFonts w:ascii="Times New Roman" w:hAnsi="Times New Roman" w:cs="Times New Roman"/>
                <w:sz w:val="24"/>
                <w:szCs w:val="24"/>
              </w:rPr>
              <w:t xml:space="preserve"> koordinavimas</w:t>
            </w:r>
            <w:r w:rsidRPr="004F5010">
              <w:rPr>
                <w:rFonts w:ascii="Times New Roman" w:hAnsi="Times New Roman" w:cs="Times New Roman"/>
                <w:sz w:val="24"/>
                <w:szCs w:val="24"/>
              </w:rPr>
              <w:t xml:space="preserve"> </w:t>
            </w:r>
          </w:p>
        </w:tc>
        <w:tc>
          <w:tcPr>
            <w:tcW w:w="2184" w:type="dxa"/>
          </w:tcPr>
          <w:p w:rsidR="00AC1F65" w:rsidRPr="004F5010" w:rsidRDefault="00AC1F65" w:rsidP="00AC1F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Calibri" w:hAnsi="Times New Roman" w:cs="Times New Roman"/>
                <w:sz w:val="24"/>
                <w:szCs w:val="24"/>
              </w:rPr>
            </w:pPr>
            <w:r w:rsidRPr="00D039A5">
              <w:rPr>
                <w:rFonts w:ascii="Times New Roman" w:hAnsi="Times New Roman" w:cs="Times New Roman"/>
                <w:sz w:val="24"/>
                <w:szCs w:val="24"/>
              </w:rPr>
              <w:t>Sumažės delinkventinio elgesio vaikų – n</w:t>
            </w:r>
            <w:r w:rsidRPr="00D039A5">
              <w:rPr>
                <w:rFonts w:ascii="Times New Roman" w:eastAsia="Calibri" w:hAnsi="Times New Roman" w:cs="Times New Roman"/>
                <w:sz w:val="24"/>
                <w:szCs w:val="24"/>
              </w:rPr>
              <w:t xml:space="preserve">e mažiau kaip 50 proc. nuo visų gavusių paslaugas vaikų </w:t>
            </w:r>
          </w:p>
        </w:tc>
        <w:tc>
          <w:tcPr>
            <w:tcW w:w="2440" w:type="dxa"/>
          </w:tcPr>
          <w:p w:rsidR="00AC1F65" w:rsidRDefault="00AC1F65" w:rsidP="00AC1F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Calibri" w:hAnsi="Times New Roman" w:cs="Times New Roman"/>
                <w:sz w:val="24"/>
                <w:szCs w:val="24"/>
              </w:rPr>
            </w:pPr>
            <w:r w:rsidRPr="00CD6841">
              <w:rPr>
                <w:rFonts w:ascii="Times New Roman" w:eastAsia="Calibri" w:hAnsi="Times New Roman" w:cs="Times New Roman"/>
                <w:sz w:val="24"/>
                <w:szCs w:val="24"/>
              </w:rPr>
              <w:t>Sudarytos grupės (poros), vykdomas porų  užimtumo koordinavimas, individualūs atvejų aptarimai</w:t>
            </w:r>
          </w:p>
          <w:p w:rsidR="00AC1F65" w:rsidRPr="004F5010" w:rsidRDefault="00AC1F65" w:rsidP="00AC1F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Calibri" w:hAnsi="Times New Roman" w:cs="Times New Roman"/>
                <w:sz w:val="24"/>
                <w:szCs w:val="24"/>
              </w:rPr>
            </w:pPr>
          </w:p>
        </w:tc>
        <w:tc>
          <w:tcPr>
            <w:tcW w:w="2121" w:type="dxa"/>
          </w:tcPr>
          <w:p w:rsidR="00AC1F65" w:rsidRPr="00AC1F65" w:rsidRDefault="00AC1F65" w:rsidP="00AC1F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Calibri" w:hAnsi="Times New Roman" w:cs="Times New Roman"/>
                <w:sz w:val="24"/>
                <w:szCs w:val="24"/>
              </w:rPr>
            </w:pPr>
            <w:r w:rsidRPr="00AC1F65">
              <w:rPr>
                <w:rFonts w:ascii="Times New Roman" w:eastAsia="Calibri" w:hAnsi="Times New Roman" w:cs="Times New Roman"/>
                <w:sz w:val="24"/>
                <w:szCs w:val="24"/>
              </w:rPr>
              <w:t xml:space="preserve">Rodiklis nepasiektas, nes viešųjų pirkimų sutartis buvo pasirašyta tik 2022 m. liepos 5 d. Vadovaujantis sutarties nuostatomis, buvo apmokyti savanoriai darbui su vaikais, ir sudarytos  savanorių –vaikų poros, tačiau delinkventinio vaikų </w:t>
            </w:r>
            <w:r w:rsidRPr="00AC1F65">
              <w:rPr>
                <w:rFonts w:ascii="Times New Roman" w:hAnsi="Times New Roman" w:cs="Times New Roman"/>
                <w:sz w:val="24"/>
                <w:szCs w:val="24"/>
              </w:rPr>
              <w:t>elgesio</w:t>
            </w:r>
            <w:r w:rsidRPr="00AC1F65">
              <w:rPr>
                <w:rFonts w:ascii="Times New Roman" w:eastAsia="Calibri" w:hAnsi="Times New Roman" w:cs="Times New Roman"/>
                <w:sz w:val="24"/>
                <w:szCs w:val="24"/>
              </w:rPr>
              <w:t xml:space="preserve"> pokytis  nebuvo vertinamas</w:t>
            </w:r>
          </w:p>
        </w:tc>
      </w:tr>
      <w:tr w:rsidR="00A24AC3" w:rsidRPr="001048F2" w:rsidTr="00554831">
        <w:tc>
          <w:tcPr>
            <w:tcW w:w="2884" w:type="dxa"/>
          </w:tcPr>
          <w:p w:rsidR="00A24AC3" w:rsidRPr="004F5010" w:rsidRDefault="00A24AC3" w:rsidP="00CF57B8">
            <w:pPr>
              <w:tabs>
                <w:tab w:val="left" w:pos="462"/>
              </w:tabs>
              <w:spacing w:line="276" w:lineRule="auto"/>
              <w:rPr>
                <w:rFonts w:ascii="Times New Roman" w:hAnsi="Times New Roman" w:cs="Times New Roman"/>
                <w:sz w:val="24"/>
                <w:szCs w:val="24"/>
              </w:rPr>
            </w:pPr>
            <w:r w:rsidRPr="004F5010">
              <w:rPr>
                <w:rFonts w:ascii="Times New Roman" w:hAnsi="Times New Roman" w:cs="Times New Roman"/>
                <w:sz w:val="24"/>
                <w:szCs w:val="24"/>
              </w:rPr>
              <w:t>Savarankiško gyvenimo</w:t>
            </w:r>
            <w:r w:rsidR="00853B77">
              <w:rPr>
                <w:rFonts w:ascii="Times New Roman" w:hAnsi="Times New Roman" w:cs="Times New Roman"/>
                <w:sz w:val="24"/>
                <w:szCs w:val="24"/>
              </w:rPr>
              <w:t xml:space="preserve"> įgūdžių ugdymo paslaugų teikimas</w:t>
            </w:r>
            <w:r w:rsidRPr="004F5010">
              <w:rPr>
                <w:rFonts w:ascii="Times New Roman" w:hAnsi="Times New Roman" w:cs="Times New Roman"/>
                <w:sz w:val="24"/>
                <w:szCs w:val="24"/>
              </w:rPr>
              <w:t xml:space="preserve"> neįgaliesiems – proto ir (arba) psichikos negalią turintiems tėvams ir (arba) motinoms (šeimoms), auginantiems vaikus</w:t>
            </w:r>
          </w:p>
        </w:tc>
        <w:tc>
          <w:tcPr>
            <w:tcW w:w="2184" w:type="dxa"/>
          </w:tcPr>
          <w:p w:rsidR="00A24AC3" w:rsidRPr="004F5010" w:rsidRDefault="00853B77" w:rsidP="00853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lt-LT"/>
              </w:rPr>
            </w:pPr>
            <w:r>
              <w:rPr>
                <w:rFonts w:ascii="Times New Roman" w:hAnsi="Times New Roman" w:cs="Times New Roman"/>
                <w:sz w:val="24"/>
                <w:szCs w:val="24"/>
              </w:rPr>
              <w:t>10 tėvų (motinų</w:t>
            </w:r>
            <w:r w:rsidR="00A24AC3" w:rsidRPr="004F5010">
              <w:rPr>
                <w:rFonts w:ascii="Times New Roman" w:hAnsi="Times New Roman" w:cs="Times New Roman"/>
                <w:sz w:val="24"/>
                <w:szCs w:val="24"/>
              </w:rPr>
              <w:t>), auginančių vaiką (vaikus)</w:t>
            </w:r>
            <w:r>
              <w:rPr>
                <w:rFonts w:ascii="Times New Roman" w:hAnsi="Times New Roman" w:cs="Times New Roman"/>
                <w:sz w:val="24"/>
                <w:szCs w:val="24"/>
              </w:rPr>
              <w:t xml:space="preserve"> ir turinčių</w:t>
            </w:r>
            <w:r w:rsidR="00A24AC3">
              <w:rPr>
                <w:rFonts w:ascii="Times New Roman" w:hAnsi="Times New Roman" w:cs="Times New Roman"/>
                <w:sz w:val="24"/>
                <w:szCs w:val="24"/>
              </w:rPr>
              <w:t xml:space="preserve"> </w:t>
            </w:r>
            <w:r w:rsidR="00A24AC3" w:rsidRPr="004F5010">
              <w:rPr>
                <w:rFonts w:ascii="Times New Roman" w:hAnsi="Times New Roman" w:cs="Times New Roman"/>
                <w:sz w:val="24"/>
                <w:szCs w:val="24"/>
              </w:rPr>
              <w:t>proto ir (arba) psichikos negalią</w:t>
            </w:r>
            <w:r w:rsidR="00A24AC3">
              <w:rPr>
                <w:rFonts w:ascii="Times New Roman" w:hAnsi="Times New Roman" w:cs="Times New Roman"/>
                <w:sz w:val="24"/>
                <w:szCs w:val="24"/>
              </w:rPr>
              <w:t>,</w:t>
            </w:r>
            <w:r w:rsidR="00A24AC3" w:rsidRPr="004F5010">
              <w:rPr>
                <w:rFonts w:ascii="Times New Roman" w:hAnsi="Times New Roman" w:cs="Times New Roman"/>
                <w:sz w:val="24"/>
                <w:szCs w:val="24"/>
              </w:rPr>
              <w:t xml:space="preserve"> įgis </w:t>
            </w:r>
            <w:r>
              <w:rPr>
                <w:rFonts w:ascii="Times New Roman" w:hAnsi="Times New Roman" w:cs="Times New Roman"/>
                <w:sz w:val="24"/>
                <w:szCs w:val="24"/>
              </w:rPr>
              <w:t>savarankiško gyvenimo įgūdžių</w:t>
            </w:r>
            <w:r w:rsidR="00A24AC3" w:rsidRPr="004F5010">
              <w:rPr>
                <w:rFonts w:ascii="Times New Roman" w:hAnsi="Times New Roman" w:cs="Times New Roman"/>
                <w:sz w:val="24"/>
                <w:szCs w:val="24"/>
              </w:rPr>
              <w:t xml:space="preserve"> auginant vaikus ir gyvenant savarankiškai</w:t>
            </w:r>
            <w:r>
              <w:rPr>
                <w:rFonts w:ascii="Times New Roman" w:hAnsi="Times New Roman" w:cs="Times New Roman"/>
                <w:sz w:val="24"/>
                <w:szCs w:val="24"/>
              </w:rPr>
              <w:t xml:space="preserve"> arba išlaikys šiuos įgūdžius </w:t>
            </w:r>
          </w:p>
        </w:tc>
        <w:tc>
          <w:tcPr>
            <w:tcW w:w="2440" w:type="dxa"/>
          </w:tcPr>
          <w:p w:rsidR="00A24AC3" w:rsidRPr="004F5010" w:rsidRDefault="00A24AC3" w:rsidP="00853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r>
              <w:rPr>
                <w:rFonts w:ascii="Times New Roman" w:hAnsi="Times New Roman" w:cs="Times New Roman"/>
                <w:sz w:val="24"/>
                <w:szCs w:val="24"/>
              </w:rPr>
              <w:t>P</w:t>
            </w:r>
            <w:r w:rsidR="00853B77">
              <w:rPr>
                <w:rFonts w:ascii="Times New Roman" w:hAnsi="Times New Roman" w:cs="Times New Roman"/>
                <w:sz w:val="24"/>
                <w:szCs w:val="24"/>
              </w:rPr>
              <w:t xml:space="preserve">aslaugos suteiktos </w:t>
            </w:r>
            <w:r w:rsidRPr="004F5010">
              <w:rPr>
                <w:rFonts w:ascii="Times New Roman" w:hAnsi="Times New Roman" w:cs="Times New Roman"/>
                <w:sz w:val="24"/>
                <w:szCs w:val="24"/>
              </w:rPr>
              <w:t>proto ir (arba) psichikos negalią</w:t>
            </w:r>
            <w:r w:rsidR="00853B77">
              <w:rPr>
                <w:rFonts w:ascii="Times New Roman" w:hAnsi="Times New Roman" w:cs="Times New Roman"/>
                <w:sz w:val="24"/>
                <w:szCs w:val="24"/>
              </w:rPr>
              <w:t xml:space="preserve"> turinčių</w:t>
            </w:r>
            <w:r w:rsidR="00B96C8B">
              <w:rPr>
                <w:rFonts w:ascii="Times New Roman" w:hAnsi="Times New Roman" w:cs="Times New Roman"/>
                <w:sz w:val="24"/>
                <w:szCs w:val="24"/>
              </w:rPr>
              <w:t xml:space="preserve"> </w:t>
            </w:r>
            <w:r w:rsidR="00ED0095">
              <w:rPr>
                <w:rFonts w:ascii="Times New Roman" w:hAnsi="Times New Roman" w:cs="Times New Roman"/>
                <w:sz w:val="24"/>
                <w:szCs w:val="24"/>
              </w:rPr>
              <w:t>10 tėvų (motinų),</w:t>
            </w:r>
            <w:r w:rsidRPr="004F5010">
              <w:rPr>
                <w:rFonts w:ascii="Times New Roman" w:hAnsi="Times New Roman" w:cs="Times New Roman"/>
                <w:sz w:val="24"/>
                <w:szCs w:val="24"/>
              </w:rPr>
              <w:t xml:space="preserve"> auginančių vaiką (vaikus)</w:t>
            </w:r>
          </w:p>
        </w:tc>
        <w:tc>
          <w:tcPr>
            <w:tcW w:w="2121" w:type="dxa"/>
          </w:tcPr>
          <w:p w:rsidR="00A24AC3" w:rsidRDefault="00A24AC3" w:rsidP="00CF57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4"/>
              </w:rPr>
            </w:pPr>
          </w:p>
        </w:tc>
      </w:tr>
    </w:tbl>
    <w:p w:rsidR="009D752A" w:rsidRPr="003042B5" w:rsidRDefault="00ED0095" w:rsidP="00ED0095">
      <w:pPr>
        <w:pStyle w:val="Sraopastraipa"/>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20"/>
        <w:jc w:val="both"/>
        <w:rPr>
          <w:szCs w:val="24"/>
          <w:lang w:eastAsia="lt-LT"/>
        </w:rPr>
      </w:pPr>
      <w:r>
        <w:rPr>
          <w:szCs w:val="24"/>
          <w:lang w:eastAsia="lt-LT"/>
        </w:rPr>
        <w:t xml:space="preserve">6.1.2. </w:t>
      </w:r>
      <w:r w:rsidR="009D752A" w:rsidRPr="003042B5">
        <w:rPr>
          <w:szCs w:val="24"/>
          <w:lang w:eastAsia="lt-LT"/>
        </w:rPr>
        <w:t>Paslaugų teikimas vaikams su negalia</w:t>
      </w:r>
      <w:r w:rsidR="004D7427" w:rsidRPr="003042B5">
        <w:rPr>
          <w:szCs w:val="24"/>
          <w:lang w:eastAsia="lt-LT"/>
        </w:rPr>
        <w:t xml:space="preserve">, </w:t>
      </w:r>
      <w:r w:rsidR="009D752A" w:rsidRPr="003042B5">
        <w:rPr>
          <w:szCs w:val="24"/>
          <w:lang w:eastAsia="lt-LT"/>
        </w:rPr>
        <w:t>darbingo amžiaus asmenims su negalia ir jų šeimoms</w:t>
      </w:r>
      <w:r>
        <w:rPr>
          <w:szCs w:val="24"/>
          <w:lang w:eastAsia="lt-LT"/>
        </w:rPr>
        <w:t>:</w:t>
      </w:r>
    </w:p>
    <w:tbl>
      <w:tblPr>
        <w:tblStyle w:val="Lentelstinklelis"/>
        <w:tblW w:w="9629" w:type="dxa"/>
        <w:tblLook w:val="04A0" w:firstRow="1" w:lastRow="0" w:firstColumn="1" w:lastColumn="0" w:noHBand="0" w:noVBand="1"/>
      </w:tblPr>
      <w:tblGrid>
        <w:gridCol w:w="2786"/>
        <w:gridCol w:w="2312"/>
        <w:gridCol w:w="2268"/>
        <w:gridCol w:w="2263"/>
      </w:tblGrid>
      <w:tr w:rsidR="00A24AC3" w:rsidRPr="00AE64A6" w:rsidTr="00761662">
        <w:tc>
          <w:tcPr>
            <w:tcW w:w="2786" w:type="dxa"/>
          </w:tcPr>
          <w:p w:rsidR="00A24AC3" w:rsidRPr="00554831" w:rsidRDefault="00A24AC3"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rFonts w:ascii="Times New Roman" w:hAnsi="Times New Roman" w:cs="Times New Roman"/>
                <w:color w:val="000000"/>
                <w:sz w:val="24"/>
                <w:szCs w:val="24"/>
              </w:rPr>
            </w:pPr>
            <w:r w:rsidRPr="00554831">
              <w:rPr>
                <w:rFonts w:ascii="Times New Roman" w:hAnsi="Times New Roman" w:cs="Times New Roman"/>
                <w:color w:val="000000"/>
                <w:sz w:val="24"/>
                <w:szCs w:val="24"/>
              </w:rPr>
              <w:t>Paslaugos pavadinimas</w:t>
            </w:r>
          </w:p>
        </w:tc>
        <w:tc>
          <w:tcPr>
            <w:tcW w:w="2312" w:type="dxa"/>
          </w:tcPr>
          <w:p w:rsidR="00A24AC3" w:rsidRPr="00554831" w:rsidRDefault="00ED0095"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Planuotas asmenų skaičius 2022 metai</w:t>
            </w:r>
            <w:r w:rsidR="00A24AC3" w:rsidRPr="00554831">
              <w:rPr>
                <w:rFonts w:ascii="Times New Roman" w:hAnsi="Times New Roman" w:cs="Times New Roman"/>
                <w:sz w:val="24"/>
                <w:szCs w:val="24"/>
                <w:lang w:eastAsia="lt-LT"/>
              </w:rPr>
              <w:t>s</w:t>
            </w:r>
          </w:p>
        </w:tc>
        <w:tc>
          <w:tcPr>
            <w:tcW w:w="2268" w:type="dxa"/>
            <w:vAlign w:val="center"/>
          </w:tcPr>
          <w:p w:rsidR="00A24AC3" w:rsidRPr="00554831" w:rsidRDefault="00EF1E5F"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2022 m.</w:t>
            </w:r>
            <w:r w:rsidRPr="00554831">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gruodžio 31</w:t>
            </w:r>
            <w:r w:rsidRPr="00554831">
              <w:rPr>
                <w:rFonts w:ascii="Times New Roman" w:hAnsi="Times New Roman" w:cs="Times New Roman"/>
                <w:sz w:val="24"/>
                <w:szCs w:val="24"/>
                <w:lang w:eastAsia="lt-LT"/>
              </w:rPr>
              <w:t xml:space="preserve"> d. </w:t>
            </w:r>
            <w:r>
              <w:rPr>
                <w:rFonts w:ascii="Times New Roman" w:hAnsi="Times New Roman" w:cs="Times New Roman"/>
                <w:sz w:val="24"/>
                <w:szCs w:val="24"/>
                <w:lang w:eastAsia="lt-LT"/>
              </w:rPr>
              <w:t>duomenys apie aktyvius paslaugų gavėjus</w:t>
            </w:r>
          </w:p>
        </w:tc>
        <w:tc>
          <w:tcPr>
            <w:tcW w:w="2263" w:type="dxa"/>
          </w:tcPr>
          <w:p w:rsidR="00A24AC3" w:rsidRPr="00554831" w:rsidRDefault="00A24AC3"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lang w:eastAsia="lt-LT"/>
              </w:rPr>
            </w:pPr>
            <w:r w:rsidRPr="00554831">
              <w:rPr>
                <w:rFonts w:ascii="Times New Roman" w:hAnsi="Times New Roman" w:cs="Times New Roman"/>
                <w:sz w:val="24"/>
                <w:szCs w:val="24"/>
                <w:lang w:eastAsia="lt-LT"/>
              </w:rPr>
              <w:t xml:space="preserve">Pastaba </w:t>
            </w:r>
          </w:p>
        </w:tc>
      </w:tr>
      <w:tr w:rsidR="00A24AC3" w:rsidRPr="00AE64A6" w:rsidTr="00761662">
        <w:tc>
          <w:tcPr>
            <w:tcW w:w="2786" w:type="dxa"/>
          </w:tcPr>
          <w:p w:rsidR="00A24AC3" w:rsidRPr="00AE64A6" w:rsidRDefault="00A24AC3"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Times New Roman" w:eastAsia="Calibri" w:hAnsi="Times New Roman" w:cs="Times New Roman"/>
                <w:sz w:val="24"/>
                <w:szCs w:val="24"/>
              </w:rPr>
            </w:pPr>
            <w:r w:rsidRPr="00AE64A6">
              <w:rPr>
                <w:rFonts w:ascii="Times New Roman" w:hAnsi="Times New Roman" w:cs="Times New Roman"/>
                <w:color w:val="000000"/>
                <w:sz w:val="24"/>
                <w:szCs w:val="24"/>
              </w:rPr>
              <w:t xml:space="preserve">Ilgalaikės (trumpalaikės) socialinės globos paslaugų teikimas </w:t>
            </w:r>
            <w:r w:rsidRPr="00AE64A6">
              <w:rPr>
                <w:rFonts w:ascii="Times New Roman" w:eastAsia="Calibri" w:hAnsi="Times New Roman" w:cs="Times New Roman"/>
                <w:sz w:val="24"/>
                <w:szCs w:val="24"/>
                <w:lang w:eastAsia="lt-LT"/>
              </w:rPr>
              <w:t>suaugusiems asmenims su negalia</w:t>
            </w:r>
            <w:r w:rsidRPr="00AE64A6">
              <w:rPr>
                <w:rFonts w:ascii="Times New Roman" w:hAnsi="Times New Roman" w:cs="Times New Roman"/>
                <w:color w:val="000000"/>
                <w:sz w:val="24"/>
                <w:szCs w:val="24"/>
              </w:rPr>
              <w:t xml:space="preserve"> ir vaikams su negalia </w:t>
            </w:r>
          </w:p>
        </w:tc>
        <w:tc>
          <w:tcPr>
            <w:tcW w:w="2312" w:type="dxa"/>
          </w:tcPr>
          <w:p w:rsidR="00A24AC3" w:rsidRDefault="00A24AC3"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Times New Roman" w:eastAsia="Calibri" w:hAnsi="Times New Roman" w:cs="Times New Roman"/>
                <w:sz w:val="24"/>
                <w:szCs w:val="24"/>
                <w:lang w:eastAsia="lt-LT"/>
              </w:rPr>
            </w:pPr>
            <w:r w:rsidRPr="00AE64A6">
              <w:rPr>
                <w:rFonts w:ascii="Times New Roman" w:hAnsi="Times New Roman" w:cs="Times New Roman"/>
                <w:sz w:val="24"/>
                <w:szCs w:val="24"/>
                <w:lang w:eastAsia="lt-LT"/>
              </w:rPr>
              <w:t>273 </w:t>
            </w:r>
            <w:r w:rsidRPr="00AE64A6">
              <w:rPr>
                <w:rFonts w:ascii="Times New Roman" w:eastAsia="Calibri" w:hAnsi="Times New Roman" w:cs="Times New Roman"/>
                <w:sz w:val="24"/>
                <w:szCs w:val="24"/>
                <w:lang w:eastAsia="lt-LT"/>
              </w:rPr>
              <w:t xml:space="preserve">suaugusiems asmenims su negalia ir vaikams su negalia </w:t>
            </w:r>
            <w:r>
              <w:rPr>
                <w:rFonts w:ascii="Times New Roman" w:eastAsia="Calibri" w:hAnsi="Times New Roman" w:cs="Times New Roman"/>
                <w:sz w:val="24"/>
                <w:szCs w:val="24"/>
                <w:lang w:eastAsia="lt-LT"/>
              </w:rPr>
              <w:t xml:space="preserve">bus </w:t>
            </w:r>
            <w:r w:rsidRPr="00AE64A6">
              <w:rPr>
                <w:rFonts w:ascii="Times New Roman" w:eastAsia="Calibri" w:hAnsi="Times New Roman" w:cs="Times New Roman"/>
                <w:sz w:val="24"/>
                <w:szCs w:val="24"/>
                <w:lang w:eastAsia="lt-LT"/>
              </w:rPr>
              <w:t>suteiktos ilgalaikės (trumpalaikės) socialinės globos paslaugos</w:t>
            </w:r>
          </w:p>
          <w:p w:rsidR="00ED0095" w:rsidRPr="00AE64A6" w:rsidRDefault="00ED0095"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Times New Roman" w:hAnsi="Times New Roman" w:cs="Times New Roman"/>
                <w:sz w:val="24"/>
                <w:szCs w:val="24"/>
                <w:lang w:eastAsia="lt-LT"/>
              </w:rPr>
            </w:pPr>
          </w:p>
        </w:tc>
        <w:tc>
          <w:tcPr>
            <w:tcW w:w="2268" w:type="dxa"/>
          </w:tcPr>
          <w:p w:rsidR="00A24AC3" w:rsidRPr="00AE64A6" w:rsidRDefault="00A24AC3" w:rsidP="00C810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Times New Roman" w:hAnsi="Times New Roman" w:cs="Times New Roman"/>
                <w:sz w:val="24"/>
                <w:szCs w:val="24"/>
                <w:lang w:eastAsia="lt-LT"/>
              </w:rPr>
            </w:pPr>
            <w:r>
              <w:rPr>
                <w:rFonts w:ascii="Times New Roman" w:hAnsi="Times New Roman" w:cs="Times New Roman"/>
                <w:sz w:val="24"/>
                <w:szCs w:val="24"/>
                <w:lang w:eastAsia="lt-LT"/>
              </w:rPr>
              <w:t>Paslaugos suteiktos 3</w:t>
            </w:r>
            <w:r w:rsidR="00C81088">
              <w:rPr>
                <w:rFonts w:ascii="Times New Roman" w:hAnsi="Times New Roman" w:cs="Times New Roman"/>
                <w:sz w:val="24"/>
                <w:szCs w:val="24"/>
                <w:lang w:eastAsia="lt-LT"/>
              </w:rPr>
              <w:t>18</w:t>
            </w:r>
            <w:r w:rsidR="00ED0095">
              <w:rPr>
                <w:rFonts w:ascii="Times New Roman" w:hAnsi="Times New Roman" w:cs="Times New Roman"/>
                <w:sz w:val="24"/>
                <w:szCs w:val="24"/>
                <w:lang w:eastAsia="lt-LT"/>
              </w:rPr>
              <w:t xml:space="preserve"> neįgalių asmenų</w:t>
            </w:r>
          </w:p>
        </w:tc>
        <w:tc>
          <w:tcPr>
            <w:tcW w:w="2263" w:type="dxa"/>
          </w:tcPr>
          <w:p w:rsidR="00A24AC3" w:rsidRDefault="00A24AC3"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p>
        </w:tc>
      </w:tr>
      <w:tr w:rsidR="00A24AC3" w:rsidRPr="00AE64A6" w:rsidTr="00761662">
        <w:tc>
          <w:tcPr>
            <w:tcW w:w="2786" w:type="dxa"/>
          </w:tcPr>
          <w:p w:rsidR="00A24AC3" w:rsidRPr="00AE64A6" w:rsidRDefault="00A24AC3"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Times New Roman" w:hAnsi="Times New Roman" w:cs="Times New Roman"/>
                <w:color w:val="000000"/>
                <w:sz w:val="24"/>
                <w:szCs w:val="24"/>
              </w:rPr>
            </w:pPr>
            <w:r w:rsidRPr="00AE64A6">
              <w:rPr>
                <w:rFonts w:ascii="Times New Roman" w:hAnsi="Times New Roman" w:cs="Times New Roman"/>
                <w:color w:val="000000"/>
                <w:sz w:val="24"/>
                <w:szCs w:val="24"/>
              </w:rPr>
              <w:t>Ilgalaikės (trumpalaikės) socialinės globos teikimas suaugusiems asmenims su negalia grupinio gyvenimo namuose</w:t>
            </w:r>
          </w:p>
        </w:tc>
        <w:tc>
          <w:tcPr>
            <w:tcW w:w="2312" w:type="dxa"/>
          </w:tcPr>
          <w:p w:rsidR="00A24AC3" w:rsidRDefault="00A24AC3"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Times New Roman" w:eastAsia="Calibri" w:hAnsi="Times New Roman" w:cs="Times New Roman"/>
                <w:sz w:val="24"/>
                <w:szCs w:val="24"/>
                <w:lang w:eastAsia="lt-LT"/>
              </w:rPr>
            </w:pPr>
            <w:r w:rsidRPr="00AE64A6">
              <w:rPr>
                <w:rFonts w:ascii="Times New Roman" w:eastAsia="Calibri" w:hAnsi="Times New Roman" w:cs="Times New Roman"/>
                <w:sz w:val="24"/>
                <w:szCs w:val="24"/>
                <w:lang w:eastAsia="lt-LT"/>
              </w:rPr>
              <w:t xml:space="preserve">6 suaugusiems asmenims su negalia </w:t>
            </w:r>
            <w:r>
              <w:rPr>
                <w:rFonts w:ascii="Times New Roman" w:eastAsia="Calibri" w:hAnsi="Times New Roman" w:cs="Times New Roman"/>
                <w:sz w:val="24"/>
                <w:szCs w:val="24"/>
                <w:lang w:eastAsia="lt-LT"/>
              </w:rPr>
              <w:t xml:space="preserve">bus </w:t>
            </w:r>
            <w:r w:rsidRPr="00AE64A6">
              <w:rPr>
                <w:rFonts w:ascii="Times New Roman" w:eastAsia="Calibri" w:hAnsi="Times New Roman" w:cs="Times New Roman"/>
                <w:sz w:val="24"/>
                <w:szCs w:val="24"/>
                <w:lang w:eastAsia="lt-LT"/>
              </w:rPr>
              <w:t>suteiktos paslaugos grupinio gyvenimo namuose</w:t>
            </w:r>
          </w:p>
          <w:p w:rsidR="00ED0095" w:rsidRPr="00AE64A6" w:rsidRDefault="00ED0095"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Times New Roman" w:hAnsi="Times New Roman" w:cs="Times New Roman"/>
                <w:sz w:val="24"/>
                <w:szCs w:val="24"/>
                <w:lang w:eastAsia="lt-LT"/>
              </w:rPr>
            </w:pPr>
          </w:p>
        </w:tc>
        <w:tc>
          <w:tcPr>
            <w:tcW w:w="2268" w:type="dxa"/>
          </w:tcPr>
          <w:p w:rsidR="00A24AC3" w:rsidRPr="00AE64A6" w:rsidRDefault="00A24AC3"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Times New Roman" w:eastAsia="Calibri" w:hAnsi="Times New Roman" w:cs="Times New Roman"/>
                <w:sz w:val="24"/>
                <w:szCs w:val="24"/>
                <w:lang w:eastAsia="lt-LT"/>
              </w:rPr>
            </w:pPr>
            <w:r>
              <w:rPr>
                <w:rFonts w:ascii="Times New Roman" w:hAnsi="Times New Roman" w:cs="Times New Roman"/>
                <w:color w:val="000000"/>
                <w:sz w:val="24"/>
                <w:szCs w:val="24"/>
              </w:rPr>
              <w:t xml:space="preserve">Paslaugos grupiniuose gyvenimo namuose suteiktos </w:t>
            </w:r>
            <w:r>
              <w:rPr>
                <w:rFonts w:ascii="Times New Roman" w:eastAsia="Calibri" w:hAnsi="Times New Roman" w:cs="Times New Roman"/>
                <w:sz w:val="24"/>
                <w:szCs w:val="24"/>
                <w:lang w:eastAsia="lt-LT"/>
              </w:rPr>
              <w:t xml:space="preserve">6 </w:t>
            </w:r>
            <w:r>
              <w:rPr>
                <w:rFonts w:ascii="Times New Roman" w:hAnsi="Times New Roman" w:cs="Times New Roman"/>
                <w:color w:val="000000"/>
                <w:sz w:val="24"/>
                <w:szCs w:val="24"/>
              </w:rPr>
              <w:t>neįgaliems asmenims</w:t>
            </w:r>
          </w:p>
        </w:tc>
        <w:tc>
          <w:tcPr>
            <w:tcW w:w="2263" w:type="dxa"/>
          </w:tcPr>
          <w:p w:rsidR="00A24AC3" w:rsidRDefault="00A24AC3"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szCs w:val="24"/>
              </w:rPr>
            </w:pPr>
          </w:p>
        </w:tc>
      </w:tr>
      <w:tr w:rsidR="00A24AC3" w:rsidRPr="00AE64A6" w:rsidTr="00761662">
        <w:tc>
          <w:tcPr>
            <w:tcW w:w="2786" w:type="dxa"/>
          </w:tcPr>
          <w:p w:rsidR="00A24AC3" w:rsidRPr="00AE64A6" w:rsidRDefault="00A24AC3"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Times New Roman" w:hAnsi="Times New Roman" w:cs="Times New Roman"/>
                <w:color w:val="000000"/>
                <w:sz w:val="24"/>
                <w:szCs w:val="24"/>
              </w:rPr>
            </w:pPr>
            <w:r w:rsidRPr="00AE64A6">
              <w:rPr>
                <w:rFonts w:ascii="Times New Roman" w:hAnsi="Times New Roman" w:cs="Times New Roman"/>
                <w:color w:val="000000"/>
                <w:sz w:val="24"/>
                <w:szCs w:val="24"/>
              </w:rPr>
              <w:t>Dienos socialinės</w:t>
            </w:r>
            <w:r w:rsidR="00761662">
              <w:rPr>
                <w:rFonts w:ascii="Times New Roman" w:hAnsi="Times New Roman" w:cs="Times New Roman"/>
                <w:color w:val="000000"/>
                <w:sz w:val="24"/>
                <w:szCs w:val="24"/>
              </w:rPr>
              <w:t xml:space="preserve"> globos teikimas</w:t>
            </w:r>
            <w:r w:rsidRPr="00AE64A6">
              <w:rPr>
                <w:rFonts w:ascii="Times New Roman" w:hAnsi="Times New Roman" w:cs="Times New Roman"/>
                <w:color w:val="000000"/>
                <w:sz w:val="24"/>
                <w:szCs w:val="24"/>
              </w:rPr>
              <w:t xml:space="preserve"> institucijoje (dienos centre) </w:t>
            </w:r>
            <w:r w:rsidRPr="00AE64A6">
              <w:rPr>
                <w:rFonts w:ascii="Times New Roman" w:eastAsia="Calibri" w:hAnsi="Times New Roman" w:cs="Times New Roman"/>
                <w:sz w:val="24"/>
                <w:szCs w:val="24"/>
                <w:lang w:eastAsia="lt-LT"/>
              </w:rPr>
              <w:t xml:space="preserve">suaugusiems asmenims su negalia </w:t>
            </w:r>
            <w:r w:rsidRPr="00AE64A6">
              <w:rPr>
                <w:rFonts w:ascii="Times New Roman" w:hAnsi="Times New Roman" w:cs="Times New Roman"/>
                <w:color w:val="000000"/>
                <w:sz w:val="24"/>
                <w:szCs w:val="24"/>
              </w:rPr>
              <w:t xml:space="preserve">ir vaikams su negalia </w:t>
            </w:r>
          </w:p>
        </w:tc>
        <w:tc>
          <w:tcPr>
            <w:tcW w:w="2312" w:type="dxa"/>
          </w:tcPr>
          <w:p w:rsidR="00ED0095" w:rsidRDefault="00A24AC3"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Times New Roman" w:hAnsi="Times New Roman" w:cs="Times New Roman"/>
                <w:color w:val="000000"/>
                <w:sz w:val="24"/>
                <w:szCs w:val="24"/>
              </w:rPr>
            </w:pPr>
            <w:r w:rsidRPr="00AE64A6">
              <w:rPr>
                <w:rFonts w:ascii="Times New Roman" w:hAnsi="Times New Roman" w:cs="Times New Roman"/>
                <w:color w:val="000000"/>
                <w:sz w:val="24"/>
                <w:szCs w:val="24"/>
              </w:rPr>
              <w:t xml:space="preserve">43 vaikams su negalia ir 38 suaugusiems asmenims su negalia </w:t>
            </w:r>
            <w:r>
              <w:rPr>
                <w:rFonts w:ascii="Times New Roman" w:hAnsi="Times New Roman" w:cs="Times New Roman"/>
                <w:color w:val="000000"/>
                <w:sz w:val="24"/>
                <w:szCs w:val="24"/>
              </w:rPr>
              <w:t>bus</w:t>
            </w:r>
            <w:r w:rsidRPr="00AE64A6">
              <w:rPr>
                <w:rFonts w:ascii="Times New Roman" w:hAnsi="Times New Roman" w:cs="Times New Roman"/>
                <w:color w:val="000000"/>
                <w:sz w:val="24"/>
                <w:szCs w:val="24"/>
              </w:rPr>
              <w:t xml:space="preserve"> suteikta dienos socialinės globos paslauga dienos centre</w:t>
            </w:r>
          </w:p>
          <w:p w:rsidR="00ED0095" w:rsidRDefault="00ED0095"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Times New Roman" w:hAnsi="Times New Roman" w:cs="Times New Roman"/>
                <w:color w:val="000000"/>
                <w:sz w:val="24"/>
                <w:szCs w:val="24"/>
              </w:rPr>
            </w:pPr>
          </w:p>
          <w:p w:rsidR="00ED0095" w:rsidRDefault="00ED0095"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Times New Roman" w:hAnsi="Times New Roman" w:cs="Times New Roman"/>
                <w:color w:val="000000"/>
                <w:sz w:val="24"/>
                <w:szCs w:val="24"/>
              </w:rPr>
            </w:pPr>
          </w:p>
          <w:p w:rsidR="00ED0095" w:rsidRPr="00AE64A6" w:rsidRDefault="00ED0095"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Times New Roman" w:hAnsi="Times New Roman" w:cs="Times New Roman"/>
                <w:color w:val="000000"/>
                <w:sz w:val="24"/>
                <w:szCs w:val="24"/>
              </w:rPr>
            </w:pPr>
          </w:p>
        </w:tc>
        <w:tc>
          <w:tcPr>
            <w:tcW w:w="2268" w:type="dxa"/>
          </w:tcPr>
          <w:p w:rsidR="00A24AC3" w:rsidRPr="00AE64A6" w:rsidRDefault="00A24AC3"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Times New Roman" w:hAnsi="Times New Roman" w:cs="Times New Roman"/>
                <w:color w:val="000000"/>
                <w:sz w:val="24"/>
                <w:szCs w:val="24"/>
              </w:rPr>
            </w:pPr>
            <w:r>
              <w:rPr>
                <w:rFonts w:ascii="Times New Roman" w:hAnsi="Times New Roman" w:cs="Times New Roman"/>
                <w:color w:val="000000"/>
                <w:sz w:val="24"/>
                <w:szCs w:val="24"/>
              </w:rPr>
              <w:t>Paslaugos institucijoje (dienos ce</w:t>
            </w:r>
            <w:r w:rsidR="00761662">
              <w:rPr>
                <w:rFonts w:ascii="Times New Roman" w:hAnsi="Times New Roman" w:cs="Times New Roman"/>
                <w:color w:val="000000"/>
                <w:sz w:val="24"/>
                <w:szCs w:val="24"/>
              </w:rPr>
              <w:t>ntre) suteiktos 242 neįgaliems asmenims, iš jų 149 </w:t>
            </w:r>
            <w:r w:rsidRPr="00AE64A6">
              <w:rPr>
                <w:rFonts w:ascii="Times New Roman" w:hAnsi="Times New Roman" w:cs="Times New Roman"/>
                <w:color w:val="000000"/>
                <w:sz w:val="24"/>
                <w:szCs w:val="24"/>
              </w:rPr>
              <w:t>suaugusiems asmenims su negalia</w:t>
            </w:r>
            <w:r>
              <w:rPr>
                <w:rFonts w:ascii="Times New Roman" w:hAnsi="Times New Roman" w:cs="Times New Roman"/>
                <w:color w:val="000000"/>
                <w:sz w:val="24"/>
                <w:szCs w:val="24"/>
              </w:rPr>
              <w:t xml:space="preserve"> ir 93 vaikams su negalia</w:t>
            </w:r>
          </w:p>
        </w:tc>
        <w:tc>
          <w:tcPr>
            <w:tcW w:w="2263" w:type="dxa"/>
          </w:tcPr>
          <w:p w:rsidR="00A24AC3" w:rsidRDefault="00A24AC3"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szCs w:val="24"/>
              </w:rPr>
            </w:pPr>
          </w:p>
        </w:tc>
      </w:tr>
      <w:tr w:rsidR="00A24AC3" w:rsidRPr="00AE64A6" w:rsidTr="00761662">
        <w:tc>
          <w:tcPr>
            <w:tcW w:w="2786" w:type="dxa"/>
          </w:tcPr>
          <w:p w:rsidR="00A24AC3" w:rsidRPr="00AE64A6" w:rsidRDefault="00A24AC3"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1" w:lineRule="auto"/>
              <w:rPr>
                <w:rFonts w:ascii="Times New Roman" w:hAnsi="Times New Roman" w:cs="Times New Roman"/>
                <w:color w:val="000000"/>
                <w:sz w:val="24"/>
                <w:szCs w:val="24"/>
              </w:rPr>
            </w:pPr>
            <w:r w:rsidRPr="00AE64A6">
              <w:rPr>
                <w:rFonts w:ascii="Times New Roman" w:hAnsi="Times New Roman" w:cs="Times New Roman"/>
                <w:color w:val="000000"/>
                <w:sz w:val="24"/>
                <w:szCs w:val="24"/>
              </w:rPr>
              <w:t xml:space="preserve">Dienos socialinės globos teikimas asmens namuose </w:t>
            </w:r>
            <w:r w:rsidRPr="00AE64A6">
              <w:rPr>
                <w:rFonts w:ascii="Times New Roman" w:eastAsia="Calibri" w:hAnsi="Times New Roman" w:cs="Times New Roman"/>
                <w:sz w:val="24"/>
                <w:szCs w:val="24"/>
                <w:lang w:eastAsia="lt-LT"/>
              </w:rPr>
              <w:t xml:space="preserve">suaugusiems asmenims su negalia </w:t>
            </w:r>
            <w:r w:rsidRPr="00AE64A6">
              <w:rPr>
                <w:rFonts w:ascii="Times New Roman" w:hAnsi="Times New Roman" w:cs="Times New Roman"/>
                <w:color w:val="000000"/>
                <w:sz w:val="24"/>
                <w:szCs w:val="24"/>
              </w:rPr>
              <w:t>ir vaikams su negalia</w:t>
            </w:r>
          </w:p>
        </w:tc>
        <w:tc>
          <w:tcPr>
            <w:tcW w:w="2312" w:type="dxa"/>
          </w:tcPr>
          <w:p w:rsidR="00A24AC3" w:rsidRPr="00AE64A6" w:rsidRDefault="00761662"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1" w:lineRule="auto"/>
              <w:rPr>
                <w:rFonts w:ascii="Times New Roman" w:hAnsi="Times New Roman" w:cs="Times New Roman"/>
                <w:sz w:val="24"/>
                <w:szCs w:val="24"/>
                <w:lang w:eastAsia="lt-LT"/>
              </w:rPr>
            </w:pPr>
            <w:r>
              <w:rPr>
                <w:rFonts w:ascii="Times New Roman" w:hAnsi="Times New Roman" w:cs="Times New Roman"/>
                <w:color w:val="000000"/>
                <w:sz w:val="24"/>
                <w:szCs w:val="24"/>
              </w:rPr>
              <w:t>2 vaikams su negalia ir 8 </w:t>
            </w:r>
            <w:r w:rsidR="00A24AC3" w:rsidRPr="00AE64A6">
              <w:rPr>
                <w:rFonts w:ascii="Times New Roman" w:hAnsi="Times New Roman" w:cs="Times New Roman"/>
                <w:color w:val="000000"/>
                <w:sz w:val="24"/>
                <w:szCs w:val="24"/>
              </w:rPr>
              <w:t xml:space="preserve">suaugusiems asmenims su negalia </w:t>
            </w:r>
            <w:r w:rsidR="00A24AC3">
              <w:rPr>
                <w:rFonts w:ascii="Times New Roman" w:hAnsi="Times New Roman" w:cs="Times New Roman"/>
                <w:color w:val="000000"/>
                <w:sz w:val="24"/>
                <w:szCs w:val="24"/>
              </w:rPr>
              <w:t>bus</w:t>
            </w:r>
            <w:r w:rsidR="00A24AC3" w:rsidRPr="00AE64A6">
              <w:rPr>
                <w:rFonts w:ascii="Times New Roman" w:hAnsi="Times New Roman" w:cs="Times New Roman"/>
                <w:color w:val="000000"/>
                <w:sz w:val="24"/>
                <w:szCs w:val="24"/>
              </w:rPr>
              <w:t xml:space="preserve"> suteikta dienos socialinės globos paslauga asmens namuose</w:t>
            </w:r>
          </w:p>
        </w:tc>
        <w:tc>
          <w:tcPr>
            <w:tcW w:w="2268" w:type="dxa"/>
          </w:tcPr>
          <w:p w:rsidR="00A24AC3" w:rsidRPr="00AE64A6" w:rsidRDefault="00A24AC3"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Times New Roman" w:hAnsi="Times New Roman" w:cs="Times New Roman"/>
                <w:color w:val="000000"/>
                <w:sz w:val="24"/>
                <w:szCs w:val="24"/>
              </w:rPr>
            </w:pPr>
            <w:r>
              <w:rPr>
                <w:rFonts w:ascii="Times New Roman" w:hAnsi="Times New Roman" w:cs="Times New Roman"/>
                <w:color w:val="000000"/>
                <w:sz w:val="24"/>
                <w:szCs w:val="24"/>
              </w:rPr>
              <w:t>Paslau</w:t>
            </w:r>
            <w:r w:rsidR="00761662">
              <w:rPr>
                <w:rFonts w:ascii="Times New Roman" w:hAnsi="Times New Roman" w:cs="Times New Roman"/>
                <w:color w:val="000000"/>
                <w:sz w:val="24"/>
                <w:szCs w:val="24"/>
              </w:rPr>
              <w:t>gos asmens namuose suteiktos 57 neįgaliems asmenims, iš jų 47 </w:t>
            </w:r>
            <w:r w:rsidRPr="00AE64A6">
              <w:rPr>
                <w:rFonts w:ascii="Times New Roman" w:hAnsi="Times New Roman" w:cs="Times New Roman"/>
                <w:color w:val="000000"/>
                <w:sz w:val="24"/>
                <w:szCs w:val="24"/>
              </w:rPr>
              <w:t>suaugusiems asmenims su negalia</w:t>
            </w:r>
            <w:r w:rsidR="00761662">
              <w:rPr>
                <w:rFonts w:ascii="Times New Roman" w:hAnsi="Times New Roman" w:cs="Times New Roman"/>
                <w:color w:val="000000"/>
                <w:sz w:val="24"/>
                <w:szCs w:val="24"/>
              </w:rPr>
              <w:t xml:space="preserve"> ir 10 vaikų</w:t>
            </w:r>
            <w:r>
              <w:rPr>
                <w:rFonts w:ascii="Times New Roman" w:hAnsi="Times New Roman" w:cs="Times New Roman"/>
                <w:color w:val="000000"/>
                <w:sz w:val="24"/>
                <w:szCs w:val="24"/>
              </w:rPr>
              <w:t xml:space="preserve"> su negalia</w:t>
            </w:r>
          </w:p>
        </w:tc>
        <w:tc>
          <w:tcPr>
            <w:tcW w:w="2263" w:type="dxa"/>
          </w:tcPr>
          <w:p w:rsidR="00A24AC3" w:rsidRDefault="00A24AC3"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szCs w:val="24"/>
              </w:rPr>
            </w:pPr>
          </w:p>
        </w:tc>
      </w:tr>
      <w:tr w:rsidR="00A24AC3" w:rsidRPr="00AE64A6" w:rsidTr="00761662">
        <w:tc>
          <w:tcPr>
            <w:tcW w:w="2786" w:type="dxa"/>
          </w:tcPr>
          <w:p w:rsidR="00A24AC3" w:rsidRPr="00AE64A6" w:rsidRDefault="00A24AC3"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1" w:lineRule="auto"/>
              <w:rPr>
                <w:rFonts w:ascii="Times New Roman" w:eastAsia="Calibri" w:hAnsi="Times New Roman" w:cs="Times New Roman"/>
                <w:sz w:val="24"/>
                <w:szCs w:val="24"/>
              </w:rPr>
            </w:pPr>
            <w:r w:rsidRPr="00AE64A6">
              <w:rPr>
                <w:rFonts w:ascii="Times New Roman" w:hAnsi="Times New Roman" w:cs="Times New Roman"/>
                <w:color w:val="000000"/>
                <w:sz w:val="24"/>
                <w:szCs w:val="24"/>
              </w:rPr>
              <w:t>Trans</w:t>
            </w:r>
            <w:r w:rsidR="00761662">
              <w:rPr>
                <w:rFonts w:ascii="Times New Roman" w:hAnsi="Times New Roman" w:cs="Times New Roman"/>
                <w:color w:val="000000"/>
                <w:sz w:val="24"/>
                <w:szCs w:val="24"/>
              </w:rPr>
              <w:t>porto paslaugų teikimas gulinčiam asmeniui</w:t>
            </w:r>
            <w:r w:rsidRPr="00AE64A6">
              <w:rPr>
                <w:rFonts w:ascii="Times New Roman" w:hAnsi="Times New Roman" w:cs="Times New Roman"/>
                <w:color w:val="000000"/>
                <w:sz w:val="24"/>
                <w:szCs w:val="24"/>
              </w:rPr>
              <w:t xml:space="preserve"> su asis</w:t>
            </w:r>
            <w:r w:rsidR="00761662">
              <w:rPr>
                <w:rFonts w:ascii="Times New Roman" w:hAnsi="Times New Roman" w:cs="Times New Roman"/>
                <w:color w:val="000000"/>
                <w:sz w:val="24"/>
                <w:szCs w:val="24"/>
              </w:rPr>
              <w:t>tentu; asmeniui</w:t>
            </w:r>
            <w:r w:rsidRPr="00AE64A6">
              <w:rPr>
                <w:rFonts w:ascii="Times New Roman" w:hAnsi="Times New Roman" w:cs="Times New Roman"/>
                <w:color w:val="000000"/>
                <w:sz w:val="24"/>
                <w:szCs w:val="24"/>
              </w:rPr>
              <w:t xml:space="preserve"> neįgaliojo vežim</w:t>
            </w:r>
            <w:r w:rsidR="00761662">
              <w:rPr>
                <w:rFonts w:ascii="Times New Roman" w:hAnsi="Times New Roman" w:cs="Times New Roman"/>
                <w:color w:val="000000"/>
                <w:sz w:val="24"/>
                <w:szCs w:val="24"/>
              </w:rPr>
              <w:t>ėlyje su asistentu ir neįgaliam asmeniui</w:t>
            </w:r>
            <w:r w:rsidRPr="00AE64A6">
              <w:rPr>
                <w:rFonts w:ascii="Times New Roman" w:hAnsi="Times New Roman" w:cs="Times New Roman"/>
                <w:color w:val="000000"/>
                <w:sz w:val="24"/>
                <w:szCs w:val="24"/>
              </w:rPr>
              <w:t xml:space="preserve"> su asistentu </w:t>
            </w:r>
          </w:p>
        </w:tc>
        <w:tc>
          <w:tcPr>
            <w:tcW w:w="2312" w:type="dxa"/>
          </w:tcPr>
          <w:p w:rsidR="00A24AC3" w:rsidRPr="00AE64A6" w:rsidRDefault="00A24AC3"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1" w:lineRule="auto"/>
              <w:rPr>
                <w:rFonts w:ascii="Times New Roman" w:hAnsi="Times New Roman" w:cs="Times New Roman"/>
                <w:sz w:val="24"/>
                <w:szCs w:val="24"/>
                <w:lang w:eastAsia="lt-LT"/>
              </w:rPr>
            </w:pPr>
            <w:r w:rsidRPr="00AE64A6">
              <w:rPr>
                <w:rFonts w:ascii="Times New Roman" w:hAnsi="Times New Roman" w:cs="Times New Roman"/>
                <w:sz w:val="24"/>
                <w:szCs w:val="24"/>
                <w:lang w:eastAsia="lt-LT"/>
              </w:rPr>
              <w:t xml:space="preserve">Paslauga </w:t>
            </w:r>
            <w:r>
              <w:rPr>
                <w:rFonts w:ascii="Times New Roman" w:hAnsi="Times New Roman" w:cs="Times New Roman"/>
                <w:sz w:val="24"/>
                <w:szCs w:val="24"/>
                <w:lang w:eastAsia="lt-LT"/>
              </w:rPr>
              <w:t xml:space="preserve">bus </w:t>
            </w:r>
            <w:r w:rsidRPr="00AE64A6">
              <w:rPr>
                <w:rFonts w:ascii="Times New Roman" w:hAnsi="Times New Roman" w:cs="Times New Roman"/>
                <w:sz w:val="24"/>
                <w:szCs w:val="24"/>
                <w:lang w:eastAsia="lt-LT"/>
              </w:rPr>
              <w:t xml:space="preserve">suteikta 53 asmenims su negalia </w:t>
            </w:r>
          </w:p>
        </w:tc>
        <w:tc>
          <w:tcPr>
            <w:tcW w:w="2268" w:type="dxa"/>
          </w:tcPr>
          <w:p w:rsidR="00A24AC3" w:rsidRPr="00AE64A6" w:rsidRDefault="00A24AC3"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Times New Roman" w:hAnsi="Times New Roman" w:cs="Times New Roman"/>
                <w:sz w:val="24"/>
                <w:szCs w:val="24"/>
                <w:lang w:eastAsia="lt-LT"/>
              </w:rPr>
            </w:pPr>
            <w:r>
              <w:rPr>
                <w:rFonts w:ascii="Times New Roman" w:hAnsi="Times New Roman" w:cs="Times New Roman"/>
                <w:sz w:val="24"/>
                <w:szCs w:val="24"/>
                <w:lang w:eastAsia="lt-LT"/>
              </w:rPr>
              <w:t>Paslaugos suteiktos 8</w:t>
            </w:r>
            <w:r w:rsidR="00CD6841">
              <w:rPr>
                <w:rFonts w:ascii="Times New Roman" w:hAnsi="Times New Roman" w:cs="Times New Roman"/>
                <w:sz w:val="24"/>
                <w:szCs w:val="24"/>
                <w:lang w:eastAsia="lt-LT"/>
              </w:rPr>
              <w:t>8</w:t>
            </w:r>
            <w:r w:rsidR="00761662">
              <w:rPr>
                <w:rFonts w:ascii="Times New Roman" w:hAnsi="Times New Roman" w:cs="Times New Roman"/>
                <w:sz w:val="24"/>
                <w:szCs w:val="24"/>
                <w:lang w:eastAsia="lt-LT"/>
              </w:rPr>
              <w:t> </w:t>
            </w:r>
            <w:r>
              <w:rPr>
                <w:rFonts w:ascii="Times New Roman" w:hAnsi="Times New Roman" w:cs="Times New Roman"/>
                <w:sz w:val="24"/>
                <w:szCs w:val="24"/>
                <w:lang w:eastAsia="lt-LT"/>
              </w:rPr>
              <w:t>asmenims, kurie dėl negalios negali naudotis viešuoju transportu</w:t>
            </w:r>
          </w:p>
        </w:tc>
        <w:tc>
          <w:tcPr>
            <w:tcW w:w="2263" w:type="dxa"/>
          </w:tcPr>
          <w:p w:rsidR="00A24AC3" w:rsidRDefault="00A24AC3"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p>
        </w:tc>
      </w:tr>
      <w:tr w:rsidR="00A24AC3" w:rsidRPr="00AE64A6" w:rsidTr="00761662">
        <w:tc>
          <w:tcPr>
            <w:tcW w:w="2786" w:type="dxa"/>
          </w:tcPr>
          <w:p w:rsidR="00A24AC3" w:rsidRPr="00AE64A6" w:rsidRDefault="00A24AC3"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1" w:lineRule="auto"/>
              <w:rPr>
                <w:rFonts w:ascii="Times New Roman" w:eastAsia="Calibri" w:hAnsi="Times New Roman" w:cs="Times New Roman"/>
                <w:sz w:val="24"/>
                <w:szCs w:val="24"/>
              </w:rPr>
            </w:pPr>
            <w:r w:rsidRPr="00AE64A6">
              <w:rPr>
                <w:rFonts w:ascii="Times New Roman" w:hAnsi="Times New Roman" w:cs="Times New Roman"/>
                <w:color w:val="000000"/>
                <w:sz w:val="24"/>
                <w:szCs w:val="24"/>
              </w:rPr>
              <w:t>Socialinių įgūdžių ugdymo, palaiky</w:t>
            </w:r>
            <w:r w:rsidR="00761662">
              <w:rPr>
                <w:rFonts w:ascii="Times New Roman" w:hAnsi="Times New Roman" w:cs="Times New Roman"/>
                <w:color w:val="000000"/>
                <w:sz w:val="24"/>
                <w:szCs w:val="24"/>
              </w:rPr>
              <w:t>mo ir (ar) atkūrimo paslaugo</w:t>
            </w:r>
            <w:r w:rsidRPr="00AE64A6">
              <w:rPr>
                <w:rFonts w:ascii="Times New Roman" w:hAnsi="Times New Roman" w:cs="Times New Roman"/>
                <w:color w:val="000000"/>
                <w:sz w:val="24"/>
                <w:szCs w:val="24"/>
              </w:rPr>
              <w:t>s dienos centre suaugusiems asmenims su negalia</w:t>
            </w:r>
          </w:p>
        </w:tc>
        <w:tc>
          <w:tcPr>
            <w:tcW w:w="2312" w:type="dxa"/>
          </w:tcPr>
          <w:p w:rsidR="00A24AC3" w:rsidRPr="00AE64A6" w:rsidRDefault="00A24AC3"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1" w:lineRule="auto"/>
              <w:rPr>
                <w:rFonts w:ascii="Times New Roman" w:hAnsi="Times New Roman" w:cs="Times New Roman"/>
                <w:sz w:val="24"/>
                <w:szCs w:val="24"/>
                <w:lang w:eastAsia="lt-LT"/>
              </w:rPr>
            </w:pPr>
            <w:r w:rsidRPr="00AE64A6">
              <w:rPr>
                <w:rFonts w:ascii="Times New Roman" w:hAnsi="Times New Roman" w:cs="Times New Roman"/>
                <w:sz w:val="24"/>
                <w:szCs w:val="24"/>
                <w:lang w:eastAsia="lt-LT"/>
              </w:rPr>
              <w:t xml:space="preserve">18 suaugusių asmenų su negalia </w:t>
            </w:r>
            <w:r>
              <w:rPr>
                <w:rFonts w:ascii="Times New Roman" w:hAnsi="Times New Roman" w:cs="Times New Roman"/>
                <w:sz w:val="24"/>
                <w:szCs w:val="24"/>
                <w:lang w:eastAsia="lt-LT"/>
              </w:rPr>
              <w:t xml:space="preserve">bus </w:t>
            </w:r>
            <w:r w:rsidRPr="00AE64A6">
              <w:rPr>
                <w:rFonts w:ascii="Times New Roman" w:hAnsi="Times New Roman" w:cs="Times New Roman"/>
                <w:sz w:val="24"/>
                <w:szCs w:val="24"/>
                <w:lang w:eastAsia="lt-LT"/>
              </w:rPr>
              <w:t xml:space="preserve">suteikta </w:t>
            </w:r>
            <w:r w:rsidRPr="00AE64A6">
              <w:rPr>
                <w:rFonts w:ascii="Times New Roman" w:hAnsi="Times New Roman" w:cs="Times New Roman"/>
                <w:color w:val="000000"/>
                <w:sz w:val="24"/>
                <w:szCs w:val="24"/>
              </w:rPr>
              <w:t xml:space="preserve">palaikymo ir (ar) atkūrimo paslauga dienos centre </w:t>
            </w:r>
          </w:p>
        </w:tc>
        <w:tc>
          <w:tcPr>
            <w:tcW w:w="2268" w:type="dxa"/>
          </w:tcPr>
          <w:p w:rsidR="00A24AC3" w:rsidRPr="00AE64A6" w:rsidRDefault="00761662"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Times New Roman" w:hAnsi="Times New Roman" w:cs="Times New Roman"/>
                <w:sz w:val="24"/>
                <w:szCs w:val="24"/>
                <w:lang w:eastAsia="lt-LT"/>
              </w:rPr>
            </w:pPr>
            <w:r>
              <w:rPr>
                <w:rFonts w:ascii="Times New Roman" w:hAnsi="Times New Roman" w:cs="Times New Roman"/>
                <w:sz w:val="24"/>
                <w:szCs w:val="24"/>
                <w:lang w:eastAsia="lt-LT"/>
              </w:rPr>
              <w:t>Paslaugos suteiktos 31 </w:t>
            </w:r>
            <w:r w:rsidR="00A24AC3">
              <w:rPr>
                <w:rFonts w:ascii="Times New Roman" w:hAnsi="Times New Roman" w:cs="Times New Roman"/>
                <w:sz w:val="24"/>
                <w:szCs w:val="24"/>
                <w:lang w:eastAsia="lt-LT"/>
              </w:rPr>
              <w:t>suaugusiam asmeniui su negalia</w:t>
            </w:r>
          </w:p>
        </w:tc>
        <w:tc>
          <w:tcPr>
            <w:tcW w:w="2263" w:type="dxa"/>
          </w:tcPr>
          <w:p w:rsidR="00A24AC3" w:rsidRDefault="00A24AC3"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p>
        </w:tc>
      </w:tr>
      <w:tr w:rsidR="00A24AC3" w:rsidRPr="00AE64A6" w:rsidTr="00761662">
        <w:tc>
          <w:tcPr>
            <w:tcW w:w="2786" w:type="dxa"/>
          </w:tcPr>
          <w:p w:rsidR="00A24AC3" w:rsidRPr="00AE64A6" w:rsidRDefault="00A24AC3"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1" w:lineRule="auto"/>
              <w:rPr>
                <w:rFonts w:ascii="Times New Roman" w:eastAsia="Calibri" w:hAnsi="Times New Roman" w:cs="Times New Roman"/>
                <w:sz w:val="24"/>
                <w:szCs w:val="24"/>
              </w:rPr>
            </w:pPr>
            <w:r w:rsidRPr="00AE64A6">
              <w:rPr>
                <w:rFonts w:ascii="Times New Roman" w:hAnsi="Times New Roman" w:cs="Times New Roman"/>
                <w:color w:val="000000"/>
                <w:sz w:val="24"/>
                <w:szCs w:val="24"/>
              </w:rPr>
              <w:t>Maitinimo ir pragyvenimo išla</w:t>
            </w:r>
            <w:r w:rsidR="00761662">
              <w:rPr>
                <w:rFonts w:ascii="Times New Roman" w:hAnsi="Times New Roman" w:cs="Times New Roman"/>
                <w:color w:val="000000"/>
                <w:sz w:val="24"/>
                <w:szCs w:val="24"/>
              </w:rPr>
              <w:t>idų kompensavimas</w:t>
            </w:r>
            <w:r w:rsidRPr="00AE64A6">
              <w:rPr>
                <w:rFonts w:ascii="Times New Roman" w:hAnsi="Times New Roman" w:cs="Times New Roman"/>
                <w:color w:val="000000"/>
                <w:sz w:val="24"/>
                <w:szCs w:val="24"/>
              </w:rPr>
              <w:t xml:space="preserve"> ambulatorinės medicininės reabilitacijos metu asmenims, dalyvavusiems šalinant Černobylio atominės elektrinės avarijos padarinius </w:t>
            </w:r>
          </w:p>
        </w:tc>
        <w:tc>
          <w:tcPr>
            <w:tcW w:w="2312" w:type="dxa"/>
          </w:tcPr>
          <w:p w:rsidR="00A24AC3" w:rsidRPr="00AE64A6" w:rsidRDefault="00A24AC3"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1" w:lineRule="auto"/>
              <w:rPr>
                <w:rFonts w:ascii="Times New Roman" w:hAnsi="Times New Roman" w:cs="Times New Roman"/>
                <w:sz w:val="24"/>
                <w:szCs w:val="24"/>
                <w:lang w:eastAsia="lt-LT"/>
              </w:rPr>
            </w:pPr>
            <w:r w:rsidRPr="00AE64A6">
              <w:rPr>
                <w:rFonts w:ascii="Times New Roman" w:eastAsia="Calibri" w:hAnsi="Times New Roman" w:cs="Times New Roman"/>
                <w:sz w:val="24"/>
                <w:szCs w:val="24"/>
                <w:lang w:eastAsia="lt-LT"/>
              </w:rPr>
              <w:t xml:space="preserve">2 asmenims ne daugiau kaip 18 dienų per metus </w:t>
            </w:r>
            <w:r>
              <w:rPr>
                <w:rFonts w:ascii="Times New Roman" w:eastAsia="Calibri" w:hAnsi="Times New Roman" w:cs="Times New Roman"/>
                <w:sz w:val="24"/>
                <w:szCs w:val="24"/>
                <w:lang w:eastAsia="lt-LT"/>
              </w:rPr>
              <w:t>bus s</w:t>
            </w:r>
            <w:r w:rsidRPr="00AE64A6">
              <w:rPr>
                <w:rFonts w:ascii="Times New Roman" w:eastAsia="Calibri" w:hAnsi="Times New Roman" w:cs="Times New Roman"/>
                <w:sz w:val="24"/>
                <w:szCs w:val="24"/>
                <w:lang w:eastAsia="lt-LT"/>
              </w:rPr>
              <w:t xml:space="preserve">uteiktos </w:t>
            </w:r>
            <w:r w:rsidRPr="00AE64A6">
              <w:rPr>
                <w:rFonts w:ascii="Times New Roman" w:hAnsi="Times New Roman" w:cs="Times New Roman"/>
                <w:sz w:val="24"/>
                <w:szCs w:val="24"/>
              </w:rPr>
              <w:t>m</w:t>
            </w:r>
            <w:r w:rsidRPr="00AE64A6">
              <w:rPr>
                <w:rFonts w:ascii="Times New Roman" w:eastAsia="Calibri" w:hAnsi="Times New Roman" w:cs="Times New Roman"/>
                <w:sz w:val="24"/>
                <w:szCs w:val="24"/>
                <w:lang w:eastAsia="lt-LT"/>
              </w:rPr>
              <w:t>aitinimo ir pragyvenimo paslaugos</w:t>
            </w:r>
          </w:p>
        </w:tc>
        <w:tc>
          <w:tcPr>
            <w:tcW w:w="2268" w:type="dxa"/>
          </w:tcPr>
          <w:p w:rsidR="00A24AC3" w:rsidRPr="00AE64A6" w:rsidRDefault="00A24AC3"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Paslaugos sut</w:t>
            </w:r>
            <w:r w:rsidR="00761662">
              <w:rPr>
                <w:rFonts w:ascii="Times New Roman" w:eastAsia="Calibri" w:hAnsi="Times New Roman" w:cs="Times New Roman"/>
                <w:sz w:val="24"/>
                <w:szCs w:val="24"/>
                <w:lang w:eastAsia="lt-LT"/>
              </w:rPr>
              <w:t>eiktos 2 </w:t>
            </w:r>
            <w:r>
              <w:rPr>
                <w:rFonts w:ascii="Times New Roman" w:eastAsia="Calibri" w:hAnsi="Times New Roman" w:cs="Times New Roman"/>
                <w:sz w:val="24"/>
                <w:szCs w:val="24"/>
                <w:lang w:eastAsia="lt-LT"/>
              </w:rPr>
              <w:t xml:space="preserve">neįgaliems asmenims, kurie dalyvavo šalinant </w:t>
            </w:r>
            <w:r w:rsidRPr="00AE64A6">
              <w:rPr>
                <w:rFonts w:ascii="Times New Roman" w:hAnsi="Times New Roman" w:cs="Times New Roman"/>
                <w:color w:val="000000"/>
                <w:sz w:val="24"/>
                <w:szCs w:val="24"/>
              </w:rPr>
              <w:t>Černobylio atominės elektrinės avarijos padarinius</w:t>
            </w:r>
          </w:p>
        </w:tc>
        <w:tc>
          <w:tcPr>
            <w:tcW w:w="2263" w:type="dxa"/>
          </w:tcPr>
          <w:p w:rsidR="00A24AC3" w:rsidRDefault="00A24AC3"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szCs w:val="24"/>
                <w:lang w:eastAsia="lt-LT"/>
              </w:rPr>
            </w:pPr>
          </w:p>
        </w:tc>
      </w:tr>
      <w:tr w:rsidR="00A24AC3" w:rsidRPr="00AE64A6" w:rsidTr="00761662">
        <w:tc>
          <w:tcPr>
            <w:tcW w:w="2786" w:type="dxa"/>
          </w:tcPr>
          <w:p w:rsidR="00A24AC3" w:rsidRPr="00AE64A6" w:rsidRDefault="00A24AC3"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1" w:lineRule="auto"/>
              <w:rPr>
                <w:rFonts w:ascii="Times New Roman" w:hAnsi="Times New Roman" w:cs="Times New Roman"/>
                <w:color w:val="000000"/>
                <w:sz w:val="24"/>
                <w:szCs w:val="24"/>
              </w:rPr>
            </w:pPr>
            <w:r w:rsidRPr="00AE64A6">
              <w:rPr>
                <w:rFonts w:ascii="Times New Roman" w:hAnsi="Times New Roman" w:cs="Times New Roman"/>
                <w:color w:val="000000"/>
                <w:sz w:val="24"/>
                <w:szCs w:val="24"/>
              </w:rPr>
              <w:t>Asmeninės pagalbos teikimas asmenims su negalia</w:t>
            </w:r>
          </w:p>
        </w:tc>
        <w:tc>
          <w:tcPr>
            <w:tcW w:w="2312" w:type="dxa"/>
          </w:tcPr>
          <w:p w:rsidR="00A24AC3" w:rsidRPr="00AE64A6" w:rsidRDefault="00A24AC3"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1" w:lineRule="auto"/>
              <w:rPr>
                <w:rFonts w:ascii="Times New Roman" w:hAnsi="Times New Roman" w:cs="Times New Roman"/>
                <w:sz w:val="24"/>
                <w:szCs w:val="24"/>
                <w:lang w:eastAsia="lt-LT"/>
              </w:rPr>
            </w:pPr>
            <w:r w:rsidRPr="00AE64A6">
              <w:rPr>
                <w:rFonts w:ascii="Times New Roman" w:hAnsi="Times New Roman" w:cs="Times New Roman"/>
                <w:sz w:val="24"/>
                <w:szCs w:val="24"/>
                <w:lang w:eastAsia="lt-LT"/>
              </w:rPr>
              <w:t xml:space="preserve">14 suaugusių asmenų su negalia gaus asmeninę pagalbą </w:t>
            </w:r>
          </w:p>
        </w:tc>
        <w:tc>
          <w:tcPr>
            <w:tcW w:w="2268" w:type="dxa"/>
          </w:tcPr>
          <w:p w:rsidR="00A24AC3" w:rsidRPr="00AE64A6" w:rsidRDefault="00A24AC3" w:rsidP="00761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Times New Roman" w:hAnsi="Times New Roman" w:cs="Times New Roman"/>
                <w:sz w:val="24"/>
                <w:szCs w:val="24"/>
                <w:lang w:eastAsia="lt-LT"/>
              </w:rPr>
            </w:pPr>
            <w:r>
              <w:rPr>
                <w:rFonts w:ascii="Times New Roman" w:hAnsi="Times New Roman" w:cs="Times New Roman"/>
                <w:sz w:val="24"/>
                <w:szCs w:val="24"/>
                <w:lang w:eastAsia="lt-LT"/>
              </w:rPr>
              <w:t xml:space="preserve">Paslaugos suteiktos </w:t>
            </w:r>
            <w:r w:rsidR="00460219">
              <w:rPr>
                <w:rFonts w:ascii="Times New Roman" w:hAnsi="Times New Roman" w:cs="Times New Roman"/>
                <w:sz w:val="24"/>
                <w:szCs w:val="24"/>
                <w:lang w:eastAsia="lt-LT"/>
              </w:rPr>
              <w:t>65</w:t>
            </w:r>
            <w:r w:rsidR="00761662">
              <w:rPr>
                <w:rFonts w:ascii="Times New Roman" w:hAnsi="Times New Roman" w:cs="Times New Roman"/>
                <w:sz w:val="24"/>
                <w:szCs w:val="24"/>
                <w:lang w:eastAsia="lt-LT"/>
              </w:rPr>
              <w:t> </w:t>
            </w:r>
            <w:r>
              <w:rPr>
                <w:rFonts w:ascii="Times New Roman" w:hAnsi="Times New Roman" w:cs="Times New Roman"/>
                <w:sz w:val="24"/>
                <w:szCs w:val="24"/>
                <w:lang w:eastAsia="lt-LT"/>
              </w:rPr>
              <w:t>asmenims su negalia</w:t>
            </w:r>
          </w:p>
        </w:tc>
        <w:tc>
          <w:tcPr>
            <w:tcW w:w="2263" w:type="dxa"/>
          </w:tcPr>
          <w:p w:rsidR="00A24AC3" w:rsidRDefault="00A24AC3"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p>
        </w:tc>
      </w:tr>
      <w:tr w:rsidR="00A24AC3" w:rsidRPr="00AE64A6" w:rsidTr="00761662">
        <w:tc>
          <w:tcPr>
            <w:tcW w:w="2786" w:type="dxa"/>
          </w:tcPr>
          <w:p w:rsidR="00A24AC3" w:rsidRPr="00AE64A6" w:rsidRDefault="00A24AC3"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1" w:lineRule="auto"/>
              <w:rPr>
                <w:rFonts w:ascii="Times New Roman" w:hAnsi="Times New Roman" w:cs="Times New Roman"/>
                <w:color w:val="000000"/>
                <w:sz w:val="24"/>
                <w:szCs w:val="24"/>
              </w:rPr>
            </w:pPr>
            <w:r w:rsidRPr="00AE64A6">
              <w:rPr>
                <w:rFonts w:ascii="Times New Roman" w:hAnsi="Times New Roman" w:cs="Times New Roman"/>
                <w:color w:val="000000"/>
                <w:sz w:val="24"/>
                <w:szCs w:val="24"/>
              </w:rPr>
              <w:t>Asmenų su negalia būsto pritaikymas</w:t>
            </w:r>
          </w:p>
        </w:tc>
        <w:tc>
          <w:tcPr>
            <w:tcW w:w="2312" w:type="dxa"/>
          </w:tcPr>
          <w:p w:rsidR="00A24AC3" w:rsidRPr="00D039A5" w:rsidRDefault="00A24AC3"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1" w:lineRule="auto"/>
              <w:rPr>
                <w:rFonts w:ascii="Times New Roman" w:hAnsi="Times New Roman" w:cs="Times New Roman"/>
                <w:sz w:val="24"/>
                <w:szCs w:val="24"/>
                <w:lang w:eastAsia="lt-LT"/>
              </w:rPr>
            </w:pPr>
            <w:r w:rsidRPr="00D039A5">
              <w:rPr>
                <w:rFonts w:ascii="Times New Roman" w:hAnsi="Times New Roman" w:cs="Times New Roman"/>
                <w:sz w:val="24"/>
                <w:szCs w:val="24"/>
                <w:lang w:eastAsia="lt-LT"/>
              </w:rPr>
              <w:t>30</w:t>
            </w:r>
            <w:r w:rsidRPr="00D039A5">
              <w:rPr>
                <w:rFonts w:ascii="Times New Roman" w:eastAsia="Calibri" w:hAnsi="Times New Roman" w:cs="Times New Roman"/>
                <w:sz w:val="24"/>
                <w:szCs w:val="24"/>
                <w:lang w:eastAsia="lt-LT"/>
              </w:rPr>
              <w:t xml:space="preserve"> asmenų su negalia bus pritaikytas būstas neįgaliųjų poreikiams tenkinti </w:t>
            </w:r>
          </w:p>
        </w:tc>
        <w:tc>
          <w:tcPr>
            <w:tcW w:w="2268" w:type="dxa"/>
          </w:tcPr>
          <w:p w:rsidR="00A24AC3" w:rsidRPr="00D039A5" w:rsidRDefault="005A7F28" w:rsidP="005A7F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Times New Roman" w:hAnsi="Times New Roman" w:cs="Times New Roman"/>
                <w:sz w:val="24"/>
                <w:szCs w:val="24"/>
                <w:lang w:eastAsia="lt-LT"/>
              </w:rPr>
            </w:pPr>
            <w:r w:rsidRPr="00D039A5">
              <w:rPr>
                <w:rFonts w:ascii="Times New Roman" w:hAnsi="Times New Roman" w:cs="Times New Roman"/>
                <w:sz w:val="24"/>
                <w:szCs w:val="24"/>
                <w:lang w:eastAsia="lt-LT"/>
              </w:rPr>
              <w:t>60</w:t>
            </w:r>
            <w:r w:rsidR="00761662" w:rsidRPr="00D039A5">
              <w:rPr>
                <w:rFonts w:ascii="Times New Roman" w:hAnsi="Times New Roman" w:cs="Times New Roman"/>
                <w:sz w:val="24"/>
                <w:szCs w:val="24"/>
                <w:lang w:eastAsia="lt-LT"/>
              </w:rPr>
              <w:t xml:space="preserve"> būst</w:t>
            </w:r>
            <w:r w:rsidRPr="00D039A5">
              <w:rPr>
                <w:rFonts w:ascii="Times New Roman" w:hAnsi="Times New Roman" w:cs="Times New Roman"/>
                <w:sz w:val="24"/>
                <w:szCs w:val="24"/>
                <w:lang w:eastAsia="lt-LT"/>
              </w:rPr>
              <w:t>ų</w:t>
            </w:r>
            <w:r w:rsidR="00A24AC3" w:rsidRPr="00D039A5">
              <w:rPr>
                <w:rFonts w:ascii="Times New Roman" w:hAnsi="Times New Roman" w:cs="Times New Roman"/>
                <w:sz w:val="24"/>
                <w:szCs w:val="24"/>
                <w:lang w:eastAsia="lt-LT"/>
              </w:rPr>
              <w:t xml:space="preserve"> pritaikyti neįgaliųjų poreikiams</w:t>
            </w:r>
          </w:p>
        </w:tc>
        <w:tc>
          <w:tcPr>
            <w:tcW w:w="2263" w:type="dxa"/>
          </w:tcPr>
          <w:p w:rsidR="00A24AC3" w:rsidRDefault="00A24AC3"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p>
        </w:tc>
      </w:tr>
      <w:tr w:rsidR="00A24AC3" w:rsidRPr="00AE64A6" w:rsidTr="00761662">
        <w:tc>
          <w:tcPr>
            <w:tcW w:w="2786" w:type="dxa"/>
          </w:tcPr>
          <w:p w:rsidR="00A24AC3" w:rsidRPr="00AE64A6" w:rsidRDefault="00A24AC3"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1" w:lineRule="auto"/>
              <w:rPr>
                <w:rFonts w:ascii="Times New Roman" w:hAnsi="Times New Roman" w:cs="Times New Roman"/>
                <w:color w:val="000000"/>
                <w:sz w:val="24"/>
                <w:szCs w:val="24"/>
              </w:rPr>
            </w:pPr>
            <w:r w:rsidRPr="00AE64A6">
              <w:rPr>
                <w:rFonts w:ascii="Times New Roman" w:hAnsi="Times New Roman" w:cs="Times New Roman"/>
                <w:color w:val="000000"/>
                <w:sz w:val="24"/>
                <w:szCs w:val="24"/>
              </w:rPr>
              <w:t xml:space="preserve">Socialinės reabilitacijos paslaugų neįgaliesiems bendruomenėje teikimas </w:t>
            </w:r>
          </w:p>
        </w:tc>
        <w:tc>
          <w:tcPr>
            <w:tcW w:w="2312" w:type="dxa"/>
          </w:tcPr>
          <w:p w:rsidR="00A24AC3" w:rsidRPr="00AE64A6" w:rsidRDefault="00A24AC3"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1" w:lineRule="auto"/>
              <w:rPr>
                <w:rFonts w:ascii="Times New Roman" w:hAnsi="Times New Roman" w:cs="Times New Roman"/>
                <w:sz w:val="24"/>
                <w:szCs w:val="24"/>
                <w:lang w:eastAsia="lt-LT"/>
              </w:rPr>
            </w:pPr>
            <w:r w:rsidRPr="00AE64A6">
              <w:rPr>
                <w:rFonts w:ascii="Times New Roman" w:eastAsia="Calibri" w:hAnsi="Times New Roman" w:cs="Times New Roman"/>
                <w:sz w:val="24"/>
                <w:szCs w:val="24"/>
                <w:lang w:eastAsia="lt-LT"/>
              </w:rPr>
              <w:t xml:space="preserve">Paslaugos </w:t>
            </w:r>
            <w:r>
              <w:rPr>
                <w:rFonts w:ascii="Times New Roman" w:eastAsia="Calibri" w:hAnsi="Times New Roman" w:cs="Times New Roman"/>
                <w:sz w:val="24"/>
                <w:szCs w:val="24"/>
                <w:lang w:eastAsia="lt-LT"/>
              </w:rPr>
              <w:t xml:space="preserve">bus </w:t>
            </w:r>
            <w:r w:rsidRPr="00AE64A6">
              <w:rPr>
                <w:rFonts w:ascii="Times New Roman" w:eastAsia="Calibri" w:hAnsi="Times New Roman" w:cs="Times New Roman"/>
                <w:sz w:val="24"/>
                <w:szCs w:val="24"/>
                <w:lang w:eastAsia="lt-LT"/>
              </w:rPr>
              <w:t>suteiktos 160</w:t>
            </w:r>
            <w:r w:rsidR="00761662">
              <w:rPr>
                <w:rFonts w:ascii="Times New Roman" w:eastAsia="Calibri" w:hAnsi="Times New Roman" w:cs="Times New Roman"/>
                <w:sz w:val="24"/>
                <w:szCs w:val="24"/>
                <w:lang w:eastAsia="lt-LT"/>
              </w:rPr>
              <w:t>8 </w:t>
            </w:r>
            <w:r w:rsidRPr="00AE64A6">
              <w:rPr>
                <w:rFonts w:ascii="Times New Roman" w:eastAsia="Calibri" w:hAnsi="Times New Roman" w:cs="Times New Roman"/>
                <w:sz w:val="24"/>
                <w:szCs w:val="24"/>
                <w:lang w:eastAsia="lt-LT"/>
              </w:rPr>
              <w:t xml:space="preserve">asmenims </w:t>
            </w:r>
            <w:r w:rsidR="00761662">
              <w:rPr>
                <w:rFonts w:ascii="Times New Roman" w:eastAsia="Calibri" w:hAnsi="Times New Roman" w:cs="Times New Roman"/>
                <w:sz w:val="24"/>
                <w:szCs w:val="24"/>
                <w:lang w:eastAsia="lt-LT"/>
              </w:rPr>
              <w:t>su negalia ir 140 šeimų, kuriose</w:t>
            </w:r>
            <w:r w:rsidRPr="00AE64A6">
              <w:rPr>
                <w:rFonts w:ascii="Times New Roman" w:eastAsia="Calibri" w:hAnsi="Times New Roman" w:cs="Times New Roman"/>
                <w:sz w:val="24"/>
                <w:szCs w:val="24"/>
                <w:lang w:eastAsia="lt-LT"/>
              </w:rPr>
              <w:t xml:space="preserve"> gyvena asmuo su negalia</w:t>
            </w:r>
          </w:p>
        </w:tc>
        <w:tc>
          <w:tcPr>
            <w:tcW w:w="2268" w:type="dxa"/>
          </w:tcPr>
          <w:p w:rsidR="00A24AC3" w:rsidRPr="00AE64A6" w:rsidRDefault="00A24AC3"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Paslaugos suteiktos </w:t>
            </w:r>
            <w:r w:rsidR="00460219">
              <w:rPr>
                <w:rFonts w:ascii="Times New Roman" w:eastAsia="Calibri" w:hAnsi="Times New Roman" w:cs="Times New Roman"/>
                <w:sz w:val="24"/>
                <w:szCs w:val="24"/>
                <w:lang w:eastAsia="lt-LT"/>
              </w:rPr>
              <w:t>1716</w:t>
            </w:r>
            <w:r w:rsidR="0066682F">
              <w:rPr>
                <w:rFonts w:ascii="Times New Roman" w:eastAsia="Calibri" w:hAnsi="Times New Roman" w:cs="Times New Roman"/>
                <w:sz w:val="24"/>
                <w:szCs w:val="24"/>
                <w:lang w:eastAsia="lt-LT"/>
              </w:rPr>
              <w:t xml:space="preserve"> </w:t>
            </w:r>
            <w:r w:rsidR="00761662">
              <w:rPr>
                <w:rFonts w:ascii="Times New Roman" w:eastAsia="Calibri" w:hAnsi="Times New Roman" w:cs="Times New Roman"/>
                <w:sz w:val="24"/>
                <w:szCs w:val="24"/>
                <w:lang w:eastAsia="lt-LT"/>
              </w:rPr>
              <w:t>neįgaliųjų</w:t>
            </w:r>
            <w:r>
              <w:rPr>
                <w:rFonts w:ascii="Times New Roman" w:eastAsia="Calibri" w:hAnsi="Times New Roman" w:cs="Times New Roman"/>
                <w:sz w:val="24"/>
                <w:szCs w:val="24"/>
                <w:lang w:eastAsia="lt-LT"/>
              </w:rPr>
              <w:t xml:space="preserve"> ir </w:t>
            </w:r>
            <w:r w:rsidR="00460219">
              <w:rPr>
                <w:rFonts w:ascii="Times New Roman" w:eastAsia="Calibri" w:hAnsi="Times New Roman" w:cs="Times New Roman"/>
                <w:sz w:val="24"/>
                <w:szCs w:val="24"/>
                <w:lang w:eastAsia="lt-LT"/>
              </w:rPr>
              <w:t>282</w:t>
            </w:r>
            <w:r w:rsidR="0066682F">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 xml:space="preserve">jų šeimos nariams </w:t>
            </w:r>
          </w:p>
        </w:tc>
        <w:tc>
          <w:tcPr>
            <w:tcW w:w="2263" w:type="dxa"/>
          </w:tcPr>
          <w:p w:rsidR="00A24AC3" w:rsidRDefault="00A24AC3"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szCs w:val="24"/>
                <w:lang w:eastAsia="lt-LT"/>
              </w:rPr>
            </w:pPr>
          </w:p>
        </w:tc>
      </w:tr>
    </w:tbl>
    <w:p w:rsidR="00ED0095" w:rsidRDefault="00ED0095" w:rsidP="006578A1">
      <w:pPr>
        <w:pStyle w:val="Sraopastraipa"/>
        <w:spacing w:line="312" w:lineRule="auto"/>
        <w:rPr>
          <w:rFonts w:eastAsia="Calibri"/>
          <w:szCs w:val="24"/>
          <w:lang w:eastAsia="lt-LT"/>
        </w:rPr>
      </w:pPr>
      <w:r>
        <w:rPr>
          <w:szCs w:val="24"/>
          <w:lang w:eastAsia="lt-LT"/>
        </w:rPr>
        <w:t xml:space="preserve">6.1.3. </w:t>
      </w:r>
      <w:r w:rsidR="000E19C2">
        <w:rPr>
          <w:rFonts w:eastAsia="Calibri"/>
          <w:szCs w:val="24"/>
          <w:lang w:eastAsia="lt-LT"/>
        </w:rPr>
        <w:t>Socialinių paslaugų teikimas</w:t>
      </w:r>
      <w:r w:rsidR="00FD62EE" w:rsidRPr="003042B5">
        <w:rPr>
          <w:rFonts w:eastAsia="Calibri"/>
          <w:szCs w:val="24"/>
          <w:lang w:eastAsia="lt-LT"/>
        </w:rPr>
        <w:t xml:space="preserve"> senyvo </w:t>
      </w:r>
      <w:r>
        <w:rPr>
          <w:rFonts w:eastAsia="Calibri"/>
          <w:szCs w:val="24"/>
          <w:lang w:eastAsia="lt-LT"/>
        </w:rPr>
        <w:t>amžiaus asmenims ir jų šeimoms:</w:t>
      </w:r>
    </w:p>
    <w:tbl>
      <w:tblPr>
        <w:tblStyle w:val="Lentelstinklelis"/>
        <w:tblW w:w="9493" w:type="dxa"/>
        <w:tblLook w:val="04A0" w:firstRow="1" w:lastRow="0" w:firstColumn="1" w:lastColumn="0" w:noHBand="0" w:noVBand="1"/>
      </w:tblPr>
      <w:tblGrid>
        <w:gridCol w:w="2830"/>
        <w:gridCol w:w="2410"/>
        <w:gridCol w:w="2552"/>
        <w:gridCol w:w="1701"/>
      </w:tblGrid>
      <w:tr w:rsidR="00554831" w:rsidRPr="00FD62EE" w:rsidTr="00ED0095">
        <w:tc>
          <w:tcPr>
            <w:tcW w:w="2830" w:type="dxa"/>
          </w:tcPr>
          <w:p w:rsidR="00554831" w:rsidRPr="00554831" w:rsidRDefault="00554831" w:rsidP="006578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auto"/>
              <w:jc w:val="center"/>
              <w:rPr>
                <w:rFonts w:ascii="Times New Roman" w:hAnsi="Times New Roman" w:cs="Times New Roman"/>
                <w:color w:val="000000"/>
                <w:sz w:val="24"/>
                <w:szCs w:val="24"/>
              </w:rPr>
            </w:pPr>
            <w:r w:rsidRPr="00554831">
              <w:rPr>
                <w:rFonts w:ascii="Times New Roman" w:hAnsi="Times New Roman" w:cs="Times New Roman"/>
                <w:color w:val="000000"/>
                <w:sz w:val="24"/>
                <w:szCs w:val="24"/>
              </w:rPr>
              <w:t>Paslaugos pavadinimas</w:t>
            </w:r>
          </w:p>
        </w:tc>
        <w:tc>
          <w:tcPr>
            <w:tcW w:w="2410" w:type="dxa"/>
          </w:tcPr>
          <w:p w:rsidR="00554831" w:rsidRPr="00554831" w:rsidRDefault="00554831" w:rsidP="006578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auto"/>
              <w:jc w:val="center"/>
              <w:rPr>
                <w:rFonts w:ascii="Times New Roman" w:hAnsi="Times New Roman" w:cs="Times New Roman"/>
                <w:sz w:val="24"/>
                <w:szCs w:val="24"/>
                <w:lang w:eastAsia="lt-LT"/>
              </w:rPr>
            </w:pPr>
            <w:r w:rsidRPr="00554831">
              <w:rPr>
                <w:rFonts w:ascii="Times New Roman" w:hAnsi="Times New Roman" w:cs="Times New Roman"/>
                <w:sz w:val="24"/>
                <w:szCs w:val="24"/>
                <w:lang w:eastAsia="lt-LT"/>
              </w:rPr>
              <w:t>Planuotas asmenų skaičius 202</w:t>
            </w:r>
            <w:r w:rsidR="000E19C2">
              <w:rPr>
                <w:rFonts w:ascii="Times New Roman" w:hAnsi="Times New Roman" w:cs="Times New Roman"/>
                <w:sz w:val="24"/>
                <w:szCs w:val="24"/>
                <w:lang w:eastAsia="lt-LT"/>
              </w:rPr>
              <w:t>2 metai</w:t>
            </w:r>
            <w:r w:rsidRPr="00554831">
              <w:rPr>
                <w:rFonts w:ascii="Times New Roman" w:hAnsi="Times New Roman" w:cs="Times New Roman"/>
                <w:sz w:val="24"/>
                <w:szCs w:val="24"/>
                <w:lang w:eastAsia="lt-LT"/>
              </w:rPr>
              <w:t>s</w:t>
            </w:r>
          </w:p>
        </w:tc>
        <w:tc>
          <w:tcPr>
            <w:tcW w:w="2552" w:type="dxa"/>
            <w:vAlign w:val="center"/>
          </w:tcPr>
          <w:p w:rsidR="00554831" w:rsidRPr="00554831" w:rsidRDefault="00EF1E5F" w:rsidP="006578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2022 m.</w:t>
            </w:r>
            <w:r w:rsidRPr="00554831">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gruodžio 31</w:t>
            </w:r>
            <w:r w:rsidRPr="00554831">
              <w:rPr>
                <w:rFonts w:ascii="Times New Roman" w:hAnsi="Times New Roman" w:cs="Times New Roman"/>
                <w:sz w:val="24"/>
                <w:szCs w:val="24"/>
                <w:lang w:eastAsia="lt-LT"/>
              </w:rPr>
              <w:t xml:space="preserve"> d. </w:t>
            </w:r>
            <w:r>
              <w:rPr>
                <w:rFonts w:ascii="Times New Roman" w:hAnsi="Times New Roman" w:cs="Times New Roman"/>
                <w:sz w:val="24"/>
                <w:szCs w:val="24"/>
                <w:lang w:eastAsia="lt-LT"/>
              </w:rPr>
              <w:t>duomenys apie aktyvius paslaugų gavėjus</w:t>
            </w:r>
          </w:p>
        </w:tc>
        <w:tc>
          <w:tcPr>
            <w:tcW w:w="1701" w:type="dxa"/>
          </w:tcPr>
          <w:p w:rsidR="00554831" w:rsidRPr="00554831" w:rsidRDefault="00554831" w:rsidP="006578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auto"/>
              <w:jc w:val="center"/>
              <w:rPr>
                <w:rFonts w:ascii="Times New Roman" w:hAnsi="Times New Roman" w:cs="Times New Roman"/>
                <w:sz w:val="24"/>
                <w:szCs w:val="24"/>
                <w:lang w:eastAsia="lt-LT"/>
              </w:rPr>
            </w:pPr>
            <w:r w:rsidRPr="00554831">
              <w:rPr>
                <w:rFonts w:ascii="Times New Roman" w:hAnsi="Times New Roman" w:cs="Times New Roman"/>
                <w:sz w:val="24"/>
                <w:szCs w:val="24"/>
                <w:lang w:eastAsia="lt-LT"/>
              </w:rPr>
              <w:t xml:space="preserve">Pastaba </w:t>
            </w:r>
          </w:p>
        </w:tc>
      </w:tr>
      <w:tr w:rsidR="00554831" w:rsidRPr="00FD62EE" w:rsidTr="00ED0095">
        <w:tc>
          <w:tcPr>
            <w:tcW w:w="2830" w:type="dxa"/>
          </w:tcPr>
          <w:p w:rsidR="00554831" w:rsidRPr="00FD62EE" w:rsidRDefault="00554831"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auto"/>
              <w:rPr>
                <w:rFonts w:ascii="Times New Roman" w:eastAsia="Calibri" w:hAnsi="Times New Roman" w:cs="Times New Roman"/>
                <w:sz w:val="24"/>
                <w:szCs w:val="24"/>
              </w:rPr>
            </w:pPr>
            <w:r w:rsidRPr="00FD62EE">
              <w:rPr>
                <w:rFonts w:ascii="Times New Roman" w:hAnsi="Times New Roman" w:cs="Times New Roman"/>
                <w:color w:val="000000"/>
                <w:sz w:val="24"/>
                <w:szCs w:val="24"/>
              </w:rPr>
              <w:t xml:space="preserve">Ilgalaikės (trumpalaikės) socialinės globos teikimas senyvo amžiaus asmenims institucijoje </w:t>
            </w:r>
          </w:p>
        </w:tc>
        <w:tc>
          <w:tcPr>
            <w:tcW w:w="2410" w:type="dxa"/>
          </w:tcPr>
          <w:p w:rsidR="00554831" w:rsidRPr="00FD62EE" w:rsidRDefault="00554831"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auto"/>
              <w:rPr>
                <w:rFonts w:ascii="Times New Roman" w:hAnsi="Times New Roman" w:cs="Times New Roman"/>
                <w:sz w:val="24"/>
                <w:szCs w:val="24"/>
                <w:lang w:eastAsia="lt-LT"/>
              </w:rPr>
            </w:pPr>
            <w:r w:rsidRPr="00FD62EE">
              <w:rPr>
                <w:rFonts w:ascii="Times New Roman" w:eastAsia="Calibri" w:hAnsi="Times New Roman" w:cs="Times New Roman"/>
                <w:bCs/>
                <w:sz w:val="24"/>
                <w:szCs w:val="24"/>
                <w:shd w:val="clear" w:color="auto" w:fill="FFFFFF"/>
              </w:rPr>
              <w:t>780 senyvo amžiaus asmenų gaus ilgalaikės (trumpalaikės) socialinės globos paslaugas institucijoje</w:t>
            </w:r>
          </w:p>
        </w:tc>
        <w:tc>
          <w:tcPr>
            <w:tcW w:w="2552" w:type="dxa"/>
          </w:tcPr>
          <w:p w:rsidR="00554831" w:rsidRPr="00FD62EE" w:rsidRDefault="000E19C2"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auto"/>
              <w:rPr>
                <w:rFonts w:ascii="Times New Roman" w:eastAsia="Calibri" w:hAnsi="Times New Roman" w:cs="Times New Roman"/>
                <w:bCs/>
                <w:sz w:val="24"/>
                <w:szCs w:val="24"/>
                <w:shd w:val="clear" w:color="auto" w:fill="FFFFFF"/>
              </w:rPr>
            </w:pPr>
            <w:r>
              <w:rPr>
                <w:rFonts w:ascii="Times New Roman" w:eastAsia="Calibri" w:hAnsi="Times New Roman" w:cs="Times New Roman"/>
                <w:bCs/>
                <w:sz w:val="24"/>
                <w:szCs w:val="24"/>
                <w:shd w:val="clear" w:color="auto" w:fill="FFFFFF"/>
              </w:rPr>
              <w:t>Paslaugos suteiktos 850 senyvo amžiaus asmenų</w:t>
            </w:r>
          </w:p>
        </w:tc>
        <w:tc>
          <w:tcPr>
            <w:tcW w:w="1701" w:type="dxa"/>
          </w:tcPr>
          <w:p w:rsidR="00554831" w:rsidRDefault="00554831"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bCs/>
                <w:szCs w:val="24"/>
                <w:shd w:val="clear" w:color="auto" w:fill="FFFFFF"/>
              </w:rPr>
            </w:pPr>
          </w:p>
        </w:tc>
      </w:tr>
      <w:tr w:rsidR="00554831" w:rsidRPr="00FD62EE" w:rsidTr="00ED0095">
        <w:tc>
          <w:tcPr>
            <w:tcW w:w="2830" w:type="dxa"/>
          </w:tcPr>
          <w:p w:rsidR="00554831" w:rsidRPr="00FD62EE" w:rsidRDefault="00554831"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auto"/>
              <w:rPr>
                <w:rFonts w:ascii="Times New Roman" w:hAnsi="Times New Roman" w:cs="Times New Roman"/>
                <w:color w:val="000000"/>
                <w:sz w:val="24"/>
                <w:szCs w:val="24"/>
              </w:rPr>
            </w:pPr>
            <w:r w:rsidRPr="00FD62EE">
              <w:rPr>
                <w:rFonts w:ascii="Times New Roman" w:hAnsi="Times New Roman" w:cs="Times New Roman"/>
                <w:color w:val="000000"/>
                <w:sz w:val="24"/>
                <w:szCs w:val="24"/>
              </w:rPr>
              <w:t xml:space="preserve">Dienos socialinės globos teikimas institucijoje (dienos centre) senyvo amžiaus asmenims </w:t>
            </w:r>
          </w:p>
        </w:tc>
        <w:tc>
          <w:tcPr>
            <w:tcW w:w="2410" w:type="dxa"/>
          </w:tcPr>
          <w:p w:rsidR="00554831" w:rsidRPr="00FD62EE" w:rsidRDefault="00554831"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auto"/>
              <w:rPr>
                <w:rFonts w:ascii="Times New Roman" w:hAnsi="Times New Roman" w:cs="Times New Roman"/>
                <w:sz w:val="24"/>
                <w:szCs w:val="24"/>
                <w:lang w:eastAsia="lt-LT"/>
              </w:rPr>
            </w:pPr>
            <w:r w:rsidRPr="00FD62EE">
              <w:rPr>
                <w:rFonts w:ascii="Times New Roman" w:eastAsia="Calibri" w:hAnsi="Times New Roman" w:cs="Times New Roman"/>
                <w:bCs/>
                <w:sz w:val="24"/>
                <w:szCs w:val="24"/>
                <w:shd w:val="clear" w:color="auto" w:fill="FFFFFF"/>
              </w:rPr>
              <w:t>30 senyvo amžiaus asmenų gaus dienos socialinės globos paslaugas dienos centre</w:t>
            </w:r>
          </w:p>
        </w:tc>
        <w:tc>
          <w:tcPr>
            <w:tcW w:w="2552" w:type="dxa"/>
          </w:tcPr>
          <w:p w:rsidR="00554831" w:rsidRPr="00FD62EE" w:rsidRDefault="000E19C2"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auto"/>
              <w:rPr>
                <w:rFonts w:ascii="Times New Roman" w:eastAsia="Calibri" w:hAnsi="Times New Roman" w:cs="Times New Roman"/>
                <w:bCs/>
                <w:sz w:val="24"/>
                <w:szCs w:val="24"/>
                <w:shd w:val="clear" w:color="auto" w:fill="FFFFFF"/>
              </w:rPr>
            </w:pPr>
            <w:r>
              <w:rPr>
                <w:rFonts w:ascii="Times New Roman" w:eastAsia="Calibri" w:hAnsi="Times New Roman" w:cs="Times New Roman"/>
                <w:bCs/>
                <w:sz w:val="24"/>
                <w:szCs w:val="24"/>
                <w:shd w:val="clear" w:color="auto" w:fill="FFFFFF"/>
              </w:rPr>
              <w:t>Paslaugos suteiktos 39 </w:t>
            </w:r>
            <w:r w:rsidR="00554831" w:rsidRPr="00FD62EE">
              <w:rPr>
                <w:rFonts w:ascii="Times New Roman" w:eastAsia="Calibri" w:hAnsi="Times New Roman" w:cs="Times New Roman"/>
                <w:bCs/>
                <w:sz w:val="24"/>
                <w:szCs w:val="24"/>
                <w:shd w:val="clear" w:color="auto" w:fill="FFFFFF"/>
              </w:rPr>
              <w:t>senyvo amžiaus</w:t>
            </w:r>
            <w:r w:rsidR="00554831">
              <w:rPr>
                <w:rFonts w:ascii="Times New Roman" w:eastAsia="Calibri" w:hAnsi="Times New Roman" w:cs="Times New Roman"/>
                <w:bCs/>
                <w:sz w:val="24"/>
                <w:szCs w:val="24"/>
                <w:shd w:val="clear" w:color="auto" w:fill="FFFFFF"/>
              </w:rPr>
              <w:t xml:space="preserve"> asmenims dienos centre</w:t>
            </w:r>
          </w:p>
        </w:tc>
        <w:tc>
          <w:tcPr>
            <w:tcW w:w="1701" w:type="dxa"/>
          </w:tcPr>
          <w:p w:rsidR="00554831" w:rsidRDefault="00554831"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bCs/>
                <w:szCs w:val="24"/>
                <w:shd w:val="clear" w:color="auto" w:fill="FFFFFF"/>
              </w:rPr>
            </w:pPr>
          </w:p>
        </w:tc>
      </w:tr>
      <w:tr w:rsidR="00554831" w:rsidRPr="00FD62EE" w:rsidTr="00ED0095">
        <w:tc>
          <w:tcPr>
            <w:tcW w:w="2830" w:type="dxa"/>
          </w:tcPr>
          <w:p w:rsidR="00554831" w:rsidRPr="00FD62EE" w:rsidRDefault="00554831"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auto"/>
              <w:rPr>
                <w:rFonts w:ascii="Times New Roman" w:hAnsi="Times New Roman" w:cs="Times New Roman"/>
                <w:color w:val="000000"/>
                <w:sz w:val="24"/>
                <w:szCs w:val="24"/>
              </w:rPr>
            </w:pPr>
            <w:r w:rsidRPr="00FD62EE">
              <w:rPr>
                <w:rFonts w:ascii="Times New Roman" w:hAnsi="Times New Roman" w:cs="Times New Roman"/>
                <w:color w:val="000000"/>
                <w:sz w:val="24"/>
                <w:szCs w:val="24"/>
              </w:rPr>
              <w:t>Dienos socialinės globos teikimas asmens namuose senyvo amžiaus asmenims</w:t>
            </w:r>
          </w:p>
        </w:tc>
        <w:tc>
          <w:tcPr>
            <w:tcW w:w="2410" w:type="dxa"/>
          </w:tcPr>
          <w:p w:rsidR="00554831" w:rsidRPr="00D039A5" w:rsidRDefault="00554831" w:rsidP="000E19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auto"/>
              <w:rPr>
                <w:rFonts w:ascii="Times New Roman" w:hAnsi="Times New Roman" w:cs="Times New Roman"/>
                <w:sz w:val="24"/>
                <w:szCs w:val="24"/>
                <w:lang w:eastAsia="lt-LT"/>
              </w:rPr>
            </w:pPr>
            <w:r w:rsidRPr="00D039A5">
              <w:rPr>
                <w:rFonts w:ascii="Times New Roman" w:eastAsia="Calibri" w:hAnsi="Times New Roman" w:cs="Times New Roman"/>
                <w:bCs/>
                <w:sz w:val="24"/>
                <w:szCs w:val="24"/>
                <w:shd w:val="clear" w:color="auto" w:fill="FFFFFF"/>
              </w:rPr>
              <w:t xml:space="preserve">150 senyvo amžiaus asmenų gaus dienos socialinės globos paslaugas </w:t>
            </w:r>
            <w:r w:rsidR="000E19C2" w:rsidRPr="00D039A5">
              <w:rPr>
                <w:rFonts w:ascii="Times New Roman" w:eastAsia="Calibri" w:hAnsi="Times New Roman" w:cs="Times New Roman"/>
                <w:bCs/>
                <w:sz w:val="24"/>
                <w:szCs w:val="24"/>
                <w:shd w:val="clear" w:color="auto" w:fill="FFFFFF"/>
              </w:rPr>
              <w:t xml:space="preserve">savo </w:t>
            </w:r>
            <w:r w:rsidRPr="00D039A5">
              <w:rPr>
                <w:rFonts w:ascii="Times New Roman" w:eastAsia="Calibri" w:hAnsi="Times New Roman" w:cs="Times New Roman"/>
                <w:bCs/>
                <w:sz w:val="24"/>
                <w:szCs w:val="24"/>
                <w:shd w:val="clear" w:color="auto" w:fill="FFFFFF"/>
              </w:rPr>
              <w:t>namuose</w:t>
            </w:r>
          </w:p>
        </w:tc>
        <w:tc>
          <w:tcPr>
            <w:tcW w:w="2552" w:type="dxa"/>
          </w:tcPr>
          <w:p w:rsidR="00554831" w:rsidRPr="00D039A5" w:rsidRDefault="00554831" w:rsidP="005A7F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auto"/>
              <w:rPr>
                <w:rFonts w:ascii="Times New Roman" w:eastAsia="Calibri" w:hAnsi="Times New Roman" w:cs="Times New Roman"/>
                <w:bCs/>
                <w:sz w:val="24"/>
                <w:szCs w:val="24"/>
                <w:shd w:val="clear" w:color="auto" w:fill="FFFFFF"/>
              </w:rPr>
            </w:pPr>
            <w:r w:rsidRPr="00D039A5">
              <w:rPr>
                <w:rFonts w:ascii="Times New Roman" w:eastAsia="Calibri" w:hAnsi="Times New Roman" w:cs="Times New Roman"/>
                <w:bCs/>
                <w:sz w:val="24"/>
                <w:szCs w:val="24"/>
                <w:shd w:val="clear" w:color="auto" w:fill="FFFFFF"/>
              </w:rPr>
              <w:t>P</w:t>
            </w:r>
            <w:r w:rsidR="000E19C2" w:rsidRPr="00D039A5">
              <w:rPr>
                <w:rFonts w:ascii="Times New Roman" w:eastAsia="Calibri" w:hAnsi="Times New Roman" w:cs="Times New Roman"/>
                <w:bCs/>
                <w:sz w:val="24"/>
                <w:szCs w:val="24"/>
                <w:shd w:val="clear" w:color="auto" w:fill="FFFFFF"/>
              </w:rPr>
              <w:t>aslaugos suteiktos 3</w:t>
            </w:r>
            <w:r w:rsidR="005A7F28" w:rsidRPr="00D039A5">
              <w:rPr>
                <w:rFonts w:ascii="Times New Roman" w:eastAsia="Calibri" w:hAnsi="Times New Roman" w:cs="Times New Roman"/>
                <w:bCs/>
                <w:sz w:val="24"/>
                <w:szCs w:val="24"/>
                <w:shd w:val="clear" w:color="auto" w:fill="FFFFFF"/>
              </w:rPr>
              <w:t>81</w:t>
            </w:r>
            <w:r w:rsidR="000E19C2" w:rsidRPr="00D039A5">
              <w:rPr>
                <w:rFonts w:ascii="Times New Roman" w:eastAsia="Calibri" w:hAnsi="Times New Roman" w:cs="Times New Roman"/>
                <w:bCs/>
                <w:sz w:val="24"/>
                <w:szCs w:val="24"/>
                <w:shd w:val="clear" w:color="auto" w:fill="FFFFFF"/>
              </w:rPr>
              <w:t> </w:t>
            </w:r>
            <w:r w:rsidR="00E91EB8">
              <w:rPr>
                <w:rFonts w:ascii="Times New Roman" w:eastAsia="Calibri" w:hAnsi="Times New Roman" w:cs="Times New Roman"/>
                <w:bCs/>
                <w:sz w:val="24"/>
                <w:szCs w:val="24"/>
                <w:shd w:val="clear" w:color="auto" w:fill="FFFFFF"/>
              </w:rPr>
              <w:t>senyvo amžiaus asmeniui</w:t>
            </w:r>
            <w:r w:rsidRPr="00D039A5">
              <w:rPr>
                <w:rFonts w:ascii="Times New Roman" w:eastAsia="Calibri" w:hAnsi="Times New Roman" w:cs="Times New Roman"/>
                <w:bCs/>
                <w:sz w:val="24"/>
                <w:szCs w:val="24"/>
                <w:shd w:val="clear" w:color="auto" w:fill="FFFFFF"/>
              </w:rPr>
              <w:t xml:space="preserve"> </w:t>
            </w:r>
            <w:r w:rsidR="000E19C2" w:rsidRPr="00D039A5">
              <w:rPr>
                <w:rFonts w:ascii="Times New Roman" w:eastAsia="Calibri" w:hAnsi="Times New Roman" w:cs="Times New Roman"/>
                <w:bCs/>
                <w:sz w:val="24"/>
                <w:szCs w:val="24"/>
                <w:shd w:val="clear" w:color="auto" w:fill="FFFFFF"/>
              </w:rPr>
              <w:t xml:space="preserve">jų </w:t>
            </w:r>
            <w:r w:rsidRPr="00D039A5">
              <w:rPr>
                <w:rFonts w:ascii="Times New Roman" w:eastAsia="Calibri" w:hAnsi="Times New Roman" w:cs="Times New Roman"/>
                <w:bCs/>
                <w:sz w:val="24"/>
                <w:szCs w:val="24"/>
                <w:shd w:val="clear" w:color="auto" w:fill="FFFFFF"/>
              </w:rPr>
              <w:t>namuose</w:t>
            </w:r>
          </w:p>
        </w:tc>
        <w:tc>
          <w:tcPr>
            <w:tcW w:w="1701" w:type="dxa"/>
          </w:tcPr>
          <w:p w:rsidR="00554831" w:rsidRDefault="00554831"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bCs/>
                <w:szCs w:val="24"/>
                <w:shd w:val="clear" w:color="auto" w:fill="FFFFFF"/>
              </w:rPr>
            </w:pPr>
          </w:p>
        </w:tc>
      </w:tr>
      <w:tr w:rsidR="00554831" w:rsidRPr="00FD62EE" w:rsidTr="00ED0095">
        <w:tc>
          <w:tcPr>
            <w:tcW w:w="2830" w:type="dxa"/>
          </w:tcPr>
          <w:p w:rsidR="00554831" w:rsidRPr="00FD62EE" w:rsidRDefault="00554831"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auto"/>
              <w:rPr>
                <w:rFonts w:ascii="Times New Roman" w:eastAsia="Calibri" w:hAnsi="Times New Roman" w:cs="Times New Roman"/>
                <w:sz w:val="24"/>
                <w:szCs w:val="24"/>
              </w:rPr>
            </w:pPr>
            <w:r w:rsidRPr="00FD62EE">
              <w:rPr>
                <w:rFonts w:ascii="Times New Roman" w:hAnsi="Times New Roman" w:cs="Times New Roman"/>
                <w:color w:val="000000"/>
                <w:sz w:val="24"/>
                <w:szCs w:val="24"/>
              </w:rPr>
              <w:t>Socialinės priežiūros (socialinių įgūdžių, palaikymo ir (ar) atkūrimo) paslaugų teikimas dienos centre senyvo amžiaus asmenims</w:t>
            </w:r>
          </w:p>
        </w:tc>
        <w:tc>
          <w:tcPr>
            <w:tcW w:w="2410" w:type="dxa"/>
          </w:tcPr>
          <w:p w:rsidR="00554831" w:rsidRPr="00FD62EE" w:rsidRDefault="00554831"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auto"/>
              <w:rPr>
                <w:rFonts w:ascii="Times New Roman" w:hAnsi="Times New Roman" w:cs="Times New Roman"/>
                <w:sz w:val="24"/>
                <w:szCs w:val="24"/>
                <w:lang w:eastAsia="lt-LT"/>
              </w:rPr>
            </w:pPr>
            <w:r w:rsidRPr="00FD62EE">
              <w:rPr>
                <w:rFonts w:ascii="Times New Roman" w:eastAsia="Calibri" w:hAnsi="Times New Roman" w:cs="Times New Roman"/>
                <w:sz w:val="24"/>
                <w:szCs w:val="24"/>
              </w:rPr>
              <w:t xml:space="preserve">20 </w:t>
            </w:r>
            <w:r w:rsidRPr="00FD62EE">
              <w:rPr>
                <w:rFonts w:ascii="Times New Roman" w:eastAsia="Calibri" w:hAnsi="Times New Roman" w:cs="Times New Roman"/>
                <w:sz w:val="24"/>
                <w:szCs w:val="24"/>
                <w:lang w:eastAsia="lt-LT"/>
              </w:rPr>
              <w:t xml:space="preserve">senyvo amžiaus asmenų </w:t>
            </w:r>
            <w:r w:rsidRPr="00FD62EE">
              <w:rPr>
                <w:rFonts w:ascii="Times New Roman" w:eastAsia="Calibri" w:hAnsi="Times New Roman" w:cs="Times New Roman"/>
                <w:sz w:val="24"/>
                <w:szCs w:val="24"/>
              </w:rPr>
              <w:t xml:space="preserve">bus suteiktos </w:t>
            </w:r>
            <w:r w:rsidRPr="00FD62EE">
              <w:rPr>
                <w:rFonts w:ascii="Times New Roman" w:eastAsia="Calibri" w:hAnsi="Times New Roman" w:cs="Times New Roman"/>
                <w:sz w:val="24"/>
                <w:szCs w:val="24"/>
                <w:lang w:eastAsia="lt-LT"/>
              </w:rPr>
              <w:t>socialinės priežiūros paslaugos dienos centre</w:t>
            </w:r>
          </w:p>
        </w:tc>
        <w:tc>
          <w:tcPr>
            <w:tcW w:w="2552" w:type="dxa"/>
          </w:tcPr>
          <w:p w:rsidR="00554831" w:rsidRPr="00FD62EE" w:rsidRDefault="000E19C2"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auto"/>
              <w:rPr>
                <w:rFonts w:ascii="Times New Roman" w:eastAsia="Calibri" w:hAnsi="Times New Roman" w:cs="Times New Roman"/>
                <w:sz w:val="24"/>
                <w:szCs w:val="24"/>
              </w:rPr>
            </w:pPr>
            <w:r>
              <w:rPr>
                <w:rFonts w:ascii="Times New Roman" w:eastAsia="Calibri" w:hAnsi="Times New Roman" w:cs="Times New Roman"/>
                <w:sz w:val="24"/>
                <w:szCs w:val="24"/>
              </w:rPr>
              <w:t>Paslaugos suteiktos 63 </w:t>
            </w:r>
            <w:r w:rsidR="00554831" w:rsidRPr="00FD62EE">
              <w:rPr>
                <w:rFonts w:ascii="Times New Roman" w:eastAsia="Calibri" w:hAnsi="Times New Roman" w:cs="Times New Roman"/>
                <w:bCs/>
                <w:sz w:val="24"/>
                <w:szCs w:val="24"/>
                <w:shd w:val="clear" w:color="auto" w:fill="FFFFFF"/>
              </w:rPr>
              <w:t>senyvo amžiaus</w:t>
            </w:r>
            <w:r w:rsidR="00554831">
              <w:rPr>
                <w:rFonts w:ascii="Times New Roman" w:eastAsia="Calibri" w:hAnsi="Times New Roman" w:cs="Times New Roman"/>
                <w:bCs/>
                <w:sz w:val="24"/>
                <w:szCs w:val="24"/>
                <w:shd w:val="clear" w:color="auto" w:fill="FFFFFF"/>
              </w:rPr>
              <w:t xml:space="preserve"> asmenims dienos centre</w:t>
            </w:r>
          </w:p>
        </w:tc>
        <w:tc>
          <w:tcPr>
            <w:tcW w:w="1701" w:type="dxa"/>
          </w:tcPr>
          <w:p w:rsidR="00554831" w:rsidRDefault="00554831"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szCs w:val="24"/>
              </w:rPr>
            </w:pPr>
          </w:p>
        </w:tc>
      </w:tr>
      <w:tr w:rsidR="00554831" w:rsidRPr="00FD62EE" w:rsidTr="00ED0095">
        <w:tc>
          <w:tcPr>
            <w:tcW w:w="2830" w:type="dxa"/>
          </w:tcPr>
          <w:p w:rsidR="00554831" w:rsidRPr="00FD62EE" w:rsidRDefault="00554831"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auto"/>
              <w:rPr>
                <w:rFonts w:ascii="Times New Roman" w:eastAsia="Calibri" w:hAnsi="Times New Roman" w:cs="Times New Roman"/>
                <w:sz w:val="24"/>
                <w:szCs w:val="24"/>
              </w:rPr>
            </w:pPr>
            <w:r w:rsidRPr="00FD62EE">
              <w:rPr>
                <w:rFonts w:ascii="Times New Roman" w:hAnsi="Times New Roman" w:cs="Times New Roman"/>
                <w:color w:val="000000"/>
                <w:sz w:val="24"/>
                <w:szCs w:val="24"/>
              </w:rPr>
              <w:t>Socialinės priežiūros (pagalba į namus) paslaugų teikimas senyvo amžiaus asmenims</w:t>
            </w:r>
          </w:p>
        </w:tc>
        <w:tc>
          <w:tcPr>
            <w:tcW w:w="2410" w:type="dxa"/>
          </w:tcPr>
          <w:p w:rsidR="00554831" w:rsidRDefault="00554831"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auto"/>
              <w:rPr>
                <w:rFonts w:ascii="Times New Roman" w:eastAsia="Calibri" w:hAnsi="Times New Roman" w:cs="Times New Roman"/>
                <w:sz w:val="24"/>
                <w:szCs w:val="24"/>
              </w:rPr>
            </w:pPr>
            <w:r w:rsidRPr="00FD62EE">
              <w:rPr>
                <w:rFonts w:ascii="Times New Roman" w:eastAsia="Calibri" w:hAnsi="Times New Roman" w:cs="Times New Roman"/>
                <w:sz w:val="24"/>
                <w:szCs w:val="24"/>
              </w:rPr>
              <w:t>450 asmenų bus suteiktos socialinės priežiūros (pagalba į namus) paslaugos</w:t>
            </w:r>
          </w:p>
          <w:p w:rsidR="00D039A5" w:rsidRDefault="00D039A5"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auto"/>
              <w:rPr>
                <w:rFonts w:ascii="Times New Roman" w:eastAsia="Calibri" w:hAnsi="Times New Roman" w:cs="Times New Roman"/>
                <w:sz w:val="24"/>
                <w:szCs w:val="24"/>
              </w:rPr>
            </w:pPr>
          </w:p>
          <w:p w:rsidR="00D039A5" w:rsidRDefault="00D039A5"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auto"/>
              <w:rPr>
                <w:rFonts w:ascii="Times New Roman" w:eastAsia="Calibri" w:hAnsi="Times New Roman" w:cs="Times New Roman"/>
                <w:sz w:val="24"/>
                <w:szCs w:val="24"/>
              </w:rPr>
            </w:pPr>
          </w:p>
          <w:p w:rsidR="006578A1" w:rsidRDefault="006578A1"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auto"/>
              <w:rPr>
                <w:rFonts w:ascii="Times New Roman" w:eastAsia="Calibri" w:hAnsi="Times New Roman" w:cs="Times New Roman"/>
                <w:sz w:val="24"/>
                <w:szCs w:val="24"/>
              </w:rPr>
            </w:pPr>
          </w:p>
          <w:p w:rsidR="00D039A5" w:rsidRPr="00FD62EE" w:rsidRDefault="00D039A5"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auto"/>
              <w:rPr>
                <w:rFonts w:ascii="Times New Roman" w:hAnsi="Times New Roman" w:cs="Times New Roman"/>
                <w:sz w:val="24"/>
                <w:szCs w:val="24"/>
                <w:lang w:eastAsia="lt-LT"/>
              </w:rPr>
            </w:pPr>
          </w:p>
        </w:tc>
        <w:tc>
          <w:tcPr>
            <w:tcW w:w="2552" w:type="dxa"/>
          </w:tcPr>
          <w:p w:rsidR="00554831" w:rsidRPr="00D039A5" w:rsidRDefault="000E19C2" w:rsidP="005A7F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auto"/>
              <w:rPr>
                <w:rFonts w:ascii="Times New Roman" w:eastAsia="Calibri" w:hAnsi="Times New Roman" w:cs="Times New Roman"/>
                <w:sz w:val="24"/>
                <w:szCs w:val="24"/>
              </w:rPr>
            </w:pPr>
            <w:r w:rsidRPr="00D039A5">
              <w:rPr>
                <w:rFonts w:ascii="Times New Roman" w:eastAsia="Calibri" w:hAnsi="Times New Roman" w:cs="Times New Roman"/>
                <w:sz w:val="24"/>
                <w:szCs w:val="24"/>
              </w:rPr>
              <w:t xml:space="preserve">Paslaugos suteiktos </w:t>
            </w:r>
            <w:r w:rsidR="005A7F28" w:rsidRPr="00D039A5">
              <w:rPr>
                <w:rFonts w:ascii="Times New Roman" w:eastAsia="Calibri" w:hAnsi="Times New Roman" w:cs="Times New Roman"/>
                <w:sz w:val="24"/>
                <w:szCs w:val="24"/>
              </w:rPr>
              <w:t>899</w:t>
            </w:r>
            <w:r w:rsidRPr="00D039A5">
              <w:rPr>
                <w:rFonts w:ascii="Times New Roman" w:eastAsia="Calibri" w:hAnsi="Times New Roman" w:cs="Times New Roman"/>
                <w:sz w:val="24"/>
                <w:szCs w:val="24"/>
              </w:rPr>
              <w:t> </w:t>
            </w:r>
            <w:r w:rsidR="00554831" w:rsidRPr="00D039A5">
              <w:rPr>
                <w:rFonts w:ascii="Times New Roman" w:eastAsia="Calibri" w:hAnsi="Times New Roman" w:cs="Times New Roman"/>
                <w:bCs/>
                <w:sz w:val="24"/>
                <w:szCs w:val="24"/>
                <w:shd w:val="clear" w:color="auto" w:fill="FFFFFF"/>
              </w:rPr>
              <w:t xml:space="preserve">senyvo amžiaus asmenims </w:t>
            </w:r>
            <w:r w:rsidRPr="00D039A5">
              <w:rPr>
                <w:rFonts w:ascii="Times New Roman" w:eastAsia="Calibri" w:hAnsi="Times New Roman" w:cs="Times New Roman"/>
                <w:bCs/>
                <w:sz w:val="24"/>
                <w:szCs w:val="24"/>
                <w:shd w:val="clear" w:color="auto" w:fill="FFFFFF"/>
              </w:rPr>
              <w:t xml:space="preserve">jų </w:t>
            </w:r>
            <w:r w:rsidR="00554831" w:rsidRPr="00D039A5">
              <w:rPr>
                <w:rFonts w:ascii="Times New Roman" w:eastAsia="Calibri" w:hAnsi="Times New Roman" w:cs="Times New Roman"/>
                <w:bCs/>
                <w:sz w:val="24"/>
                <w:szCs w:val="24"/>
                <w:shd w:val="clear" w:color="auto" w:fill="FFFFFF"/>
              </w:rPr>
              <w:t>namuose</w:t>
            </w:r>
          </w:p>
        </w:tc>
        <w:tc>
          <w:tcPr>
            <w:tcW w:w="1701" w:type="dxa"/>
          </w:tcPr>
          <w:p w:rsidR="00554831" w:rsidRPr="00D039A5" w:rsidRDefault="00554831"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szCs w:val="24"/>
              </w:rPr>
            </w:pPr>
          </w:p>
        </w:tc>
      </w:tr>
      <w:tr w:rsidR="00554831" w:rsidRPr="00FD62EE" w:rsidTr="00ED0095">
        <w:tc>
          <w:tcPr>
            <w:tcW w:w="2830" w:type="dxa"/>
          </w:tcPr>
          <w:p w:rsidR="00554831" w:rsidRPr="00FD62EE" w:rsidRDefault="00554831"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auto"/>
              <w:rPr>
                <w:rFonts w:ascii="Times New Roman" w:hAnsi="Times New Roman" w:cs="Times New Roman"/>
                <w:sz w:val="24"/>
                <w:szCs w:val="24"/>
              </w:rPr>
            </w:pPr>
            <w:r w:rsidRPr="00FD62EE">
              <w:rPr>
                <w:rFonts w:ascii="Times New Roman" w:hAnsi="Times New Roman" w:cs="Times New Roman"/>
                <w:sz w:val="24"/>
                <w:szCs w:val="24"/>
              </w:rPr>
              <w:t>Mobilios</w:t>
            </w:r>
            <w:r w:rsidR="000E19C2">
              <w:rPr>
                <w:rFonts w:ascii="Times New Roman" w:hAnsi="Times New Roman" w:cs="Times New Roman"/>
                <w:sz w:val="24"/>
                <w:szCs w:val="24"/>
              </w:rPr>
              <w:t>ios</w:t>
            </w:r>
            <w:r w:rsidRPr="00FD62EE">
              <w:rPr>
                <w:rFonts w:ascii="Times New Roman" w:hAnsi="Times New Roman" w:cs="Times New Roman"/>
                <w:sz w:val="24"/>
                <w:szCs w:val="24"/>
              </w:rPr>
              <w:t xml:space="preserve"> socialinės pagalbos teikimas asmenims (šeimoms), kurie susiduria su sunkumais, siekiant suteikti jiems socialinę ir (arba) psichologinę pagalbą</w:t>
            </w:r>
          </w:p>
        </w:tc>
        <w:tc>
          <w:tcPr>
            <w:tcW w:w="2410" w:type="dxa"/>
          </w:tcPr>
          <w:p w:rsidR="00554831" w:rsidRPr="00FD62EE" w:rsidRDefault="00554831"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auto"/>
              <w:ind w:right="-57"/>
              <w:rPr>
                <w:rFonts w:ascii="Times New Roman" w:eastAsia="Calibri" w:hAnsi="Times New Roman" w:cs="Times New Roman"/>
                <w:sz w:val="24"/>
                <w:szCs w:val="24"/>
              </w:rPr>
            </w:pPr>
            <w:r w:rsidRPr="00FD62EE">
              <w:rPr>
                <w:rFonts w:ascii="Times New Roman" w:eastAsia="Calibri" w:hAnsi="Times New Roman" w:cs="Times New Roman"/>
                <w:sz w:val="24"/>
                <w:szCs w:val="24"/>
              </w:rPr>
              <w:t xml:space="preserve">10 asmenų (šeimų), kuriems gimė neįgalus vaikas, 20 darbingo amžiaus asmenų arba šeimų, kuriose jų šeimos nariams reikalinga pagalba dėl sveikatos būklės sutrikdymo, 30 senyvo amžiaus asmenų gaus paslaugas vienišumui ir socialinei atskirčiai mažinti </w:t>
            </w:r>
          </w:p>
        </w:tc>
        <w:tc>
          <w:tcPr>
            <w:tcW w:w="2552" w:type="dxa"/>
          </w:tcPr>
          <w:p w:rsidR="00554831" w:rsidRPr="00201264" w:rsidRDefault="00554831" w:rsidP="00951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auto"/>
              <w:ind w:right="-57"/>
              <w:rPr>
                <w:rFonts w:ascii="Times New Roman" w:eastAsia="Calibri" w:hAnsi="Times New Roman" w:cs="Times New Roman"/>
                <w:sz w:val="24"/>
                <w:szCs w:val="24"/>
              </w:rPr>
            </w:pPr>
            <w:r w:rsidRPr="00201264">
              <w:rPr>
                <w:rFonts w:ascii="Times New Roman" w:eastAsia="Calibri" w:hAnsi="Times New Roman" w:cs="Times New Roman"/>
                <w:sz w:val="24"/>
                <w:szCs w:val="24"/>
              </w:rPr>
              <w:t xml:space="preserve">Paslaugos suteiktos </w:t>
            </w:r>
            <w:r w:rsidR="00951FCB" w:rsidRPr="00D039A5">
              <w:rPr>
                <w:rFonts w:ascii="Times New Roman" w:hAnsi="Times New Roman" w:cs="Times New Roman"/>
                <w:sz w:val="24"/>
                <w:szCs w:val="24"/>
                <w:shd w:val="clear" w:color="auto" w:fill="FFFFFF"/>
              </w:rPr>
              <w:t>8</w:t>
            </w:r>
            <w:r w:rsidR="00EF1E5F" w:rsidRPr="00D039A5">
              <w:rPr>
                <w:rFonts w:ascii="Times New Roman" w:hAnsi="Times New Roman" w:cs="Times New Roman"/>
                <w:sz w:val="24"/>
                <w:szCs w:val="24"/>
                <w:shd w:val="clear" w:color="auto" w:fill="FFFFFF"/>
              </w:rPr>
              <w:t> </w:t>
            </w:r>
            <w:r w:rsidRPr="00D039A5">
              <w:rPr>
                <w:rFonts w:ascii="Times New Roman" w:hAnsi="Times New Roman" w:cs="Times New Roman"/>
                <w:sz w:val="24"/>
                <w:szCs w:val="24"/>
                <w:shd w:val="clear" w:color="auto" w:fill="FFFFFF"/>
              </w:rPr>
              <w:t xml:space="preserve">asmenims, </w:t>
            </w:r>
            <w:r w:rsidRPr="00201264">
              <w:rPr>
                <w:rFonts w:ascii="Times New Roman" w:hAnsi="Times New Roman" w:cs="Times New Roman"/>
                <w:sz w:val="24"/>
                <w:szCs w:val="24"/>
                <w:shd w:val="clear" w:color="auto" w:fill="FFFFFF"/>
              </w:rPr>
              <w:t xml:space="preserve">patiriantiems nerimą dėl sveikatos pablogėjimo, </w:t>
            </w:r>
            <w:r w:rsidR="00951FCB" w:rsidRPr="00D039A5">
              <w:rPr>
                <w:rFonts w:ascii="Times New Roman" w:hAnsi="Times New Roman" w:cs="Times New Roman"/>
                <w:sz w:val="24"/>
                <w:szCs w:val="24"/>
                <w:shd w:val="clear" w:color="auto" w:fill="FFFFFF"/>
              </w:rPr>
              <w:t>8</w:t>
            </w:r>
            <w:r w:rsidR="00EF1E5F" w:rsidRPr="00D039A5">
              <w:rPr>
                <w:rFonts w:ascii="Times New Roman" w:hAnsi="Times New Roman" w:cs="Times New Roman"/>
                <w:sz w:val="24"/>
                <w:szCs w:val="24"/>
                <w:shd w:val="clear" w:color="auto" w:fill="FFFFFF"/>
              </w:rPr>
              <w:t xml:space="preserve"> asmenims, </w:t>
            </w:r>
            <w:r w:rsidRPr="00D039A5">
              <w:rPr>
                <w:rFonts w:ascii="Times New Roman" w:hAnsi="Times New Roman" w:cs="Times New Roman"/>
                <w:sz w:val="24"/>
                <w:szCs w:val="24"/>
                <w:shd w:val="clear" w:color="auto" w:fill="FFFFFF"/>
              </w:rPr>
              <w:t xml:space="preserve">patiriantiems socialinę atskirtį ir </w:t>
            </w:r>
            <w:r w:rsidR="00951FCB" w:rsidRPr="00D039A5">
              <w:rPr>
                <w:rFonts w:ascii="Times New Roman" w:hAnsi="Times New Roman" w:cs="Times New Roman"/>
                <w:sz w:val="24"/>
                <w:szCs w:val="24"/>
                <w:shd w:val="clear" w:color="auto" w:fill="FFFFFF"/>
              </w:rPr>
              <w:t>8</w:t>
            </w:r>
            <w:r w:rsidRPr="00D039A5">
              <w:rPr>
                <w:rFonts w:ascii="Times New Roman" w:hAnsi="Times New Roman" w:cs="Times New Roman"/>
                <w:sz w:val="24"/>
                <w:szCs w:val="24"/>
                <w:shd w:val="clear" w:color="auto" w:fill="FFFFFF"/>
              </w:rPr>
              <w:t xml:space="preserve"> šeimoms</w:t>
            </w:r>
            <w:r w:rsidR="00EF1E5F" w:rsidRPr="00D039A5">
              <w:rPr>
                <w:rFonts w:ascii="Times New Roman" w:hAnsi="Times New Roman" w:cs="Times New Roman"/>
                <w:sz w:val="24"/>
                <w:szCs w:val="24"/>
                <w:shd w:val="clear" w:color="auto" w:fill="FFFFFF"/>
              </w:rPr>
              <w:t xml:space="preserve">, auginančioms </w:t>
            </w:r>
            <w:r w:rsidR="00EF1E5F">
              <w:rPr>
                <w:rFonts w:ascii="Times New Roman" w:hAnsi="Times New Roman" w:cs="Times New Roman"/>
                <w:sz w:val="24"/>
                <w:szCs w:val="24"/>
                <w:shd w:val="clear" w:color="auto" w:fill="FFFFFF"/>
              </w:rPr>
              <w:t>neįgalų vaiką</w:t>
            </w:r>
          </w:p>
        </w:tc>
        <w:tc>
          <w:tcPr>
            <w:tcW w:w="1701" w:type="dxa"/>
          </w:tcPr>
          <w:p w:rsidR="00554831" w:rsidRPr="00554831" w:rsidRDefault="00554831" w:rsidP="00ED0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7"/>
              <w:rPr>
                <w:rFonts w:ascii="Times New Roman" w:eastAsia="Calibri" w:hAnsi="Times New Roman" w:cs="Times New Roman"/>
                <w:sz w:val="24"/>
                <w:szCs w:val="24"/>
              </w:rPr>
            </w:pPr>
            <w:r w:rsidRPr="00554831">
              <w:rPr>
                <w:rFonts w:ascii="Times New Roman" w:eastAsia="Calibri" w:hAnsi="Times New Roman" w:cs="Times New Roman"/>
                <w:sz w:val="24"/>
                <w:szCs w:val="24"/>
              </w:rPr>
              <w:t>Pasla</w:t>
            </w:r>
            <w:r w:rsidR="00EF1E5F">
              <w:rPr>
                <w:rFonts w:ascii="Times New Roman" w:eastAsia="Calibri" w:hAnsi="Times New Roman" w:cs="Times New Roman"/>
                <w:sz w:val="24"/>
                <w:szCs w:val="24"/>
              </w:rPr>
              <w:t>uga pradėta teikti tik nuo 2022 </w:t>
            </w:r>
            <w:r w:rsidRPr="00554831">
              <w:rPr>
                <w:rFonts w:ascii="Times New Roman" w:eastAsia="Calibri" w:hAnsi="Times New Roman" w:cs="Times New Roman"/>
                <w:sz w:val="24"/>
                <w:szCs w:val="24"/>
              </w:rPr>
              <w:t>m. birželio mėn.</w:t>
            </w:r>
            <w:r>
              <w:rPr>
                <w:rFonts w:ascii="Times New Roman" w:eastAsia="Calibri" w:hAnsi="Times New Roman" w:cs="Times New Roman"/>
                <w:sz w:val="24"/>
                <w:szCs w:val="24"/>
              </w:rPr>
              <w:t xml:space="preserve"> </w:t>
            </w:r>
          </w:p>
        </w:tc>
      </w:tr>
    </w:tbl>
    <w:p w:rsidR="00D039A5" w:rsidRDefault="00ED0095" w:rsidP="00ED0095">
      <w:pPr>
        <w:pStyle w:val="Sraopastraipa"/>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4"/>
          <w:lang w:eastAsia="lt-LT"/>
        </w:rPr>
      </w:pPr>
      <w:r>
        <w:rPr>
          <w:szCs w:val="24"/>
          <w:lang w:eastAsia="lt-LT"/>
        </w:rPr>
        <w:t xml:space="preserve">6.1.4. </w:t>
      </w:r>
      <w:r w:rsidR="008242E6" w:rsidRPr="003042B5">
        <w:rPr>
          <w:szCs w:val="24"/>
          <w:lang w:eastAsia="lt-LT"/>
        </w:rPr>
        <w:t>Paslaugų teikimas asmenims ir šeim</w:t>
      </w:r>
      <w:r w:rsidR="00304627" w:rsidRPr="003042B5">
        <w:rPr>
          <w:szCs w:val="24"/>
          <w:lang w:eastAsia="lt-LT"/>
        </w:rPr>
        <w:t>oms</w:t>
      </w:r>
      <w:r w:rsidR="008242E6" w:rsidRPr="003042B5">
        <w:rPr>
          <w:szCs w:val="24"/>
          <w:lang w:eastAsia="lt-LT"/>
        </w:rPr>
        <w:t>, patirianti</w:t>
      </w:r>
      <w:r>
        <w:rPr>
          <w:szCs w:val="24"/>
          <w:lang w:eastAsia="lt-LT"/>
        </w:rPr>
        <w:t>ems socialinę riziką:</w:t>
      </w:r>
    </w:p>
    <w:tbl>
      <w:tblPr>
        <w:tblStyle w:val="Lentelstinklelis"/>
        <w:tblW w:w="9352" w:type="dxa"/>
        <w:tblLook w:val="04A0" w:firstRow="1" w:lastRow="0" w:firstColumn="1" w:lastColumn="0" w:noHBand="0" w:noVBand="1"/>
      </w:tblPr>
      <w:tblGrid>
        <w:gridCol w:w="2997"/>
        <w:gridCol w:w="2243"/>
        <w:gridCol w:w="2126"/>
        <w:gridCol w:w="1986"/>
      </w:tblGrid>
      <w:tr w:rsidR="00554831" w:rsidRPr="001048F2" w:rsidTr="006578A1">
        <w:tc>
          <w:tcPr>
            <w:tcW w:w="2997" w:type="dxa"/>
          </w:tcPr>
          <w:p w:rsidR="00554831" w:rsidRPr="00AE64A6" w:rsidRDefault="00554831" w:rsidP="005948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rFonts w:ascii="Times New Roman" w:hAnsi="Times New Roman" w:cs="Times New Roman"/>
                <w:color w:val="000000"/>
                <w:sz w:val="24"/>
                <w:szCs w:val="24"/>
              </w:rPr>
            </w:pPr>
            <w:r w:rsidRPr="00AE64A6">
              <w:rPr>
                <w:rFonts w:ascii="Times New Roman" w:hAnsi="Times New Roman" w:cs="Times New Roman"/>
                <w:color w:val="000000"/>
                <w:sz w:val="24"/>
                <w:szCs w:val="24"/>
              </w:rPr>
              <w:t>Paslaugos pavadinimas</w:t>
            </w:r>
          </w:p>
        </w:tc>
        <w:tc>
          <w:tcPr>
            <w:tcW w:w="2243" w:type="dxa"/>
          </w:tcPr>
          <w:p w:rsidR="00554831" w:rsidRPr="00AE64A6" w:rsidRDefault="00554831" w:rsidP="005948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rFonts w:ascii="Times New Roman" w:hAnsi="Times New Roman" w:cs="Times New Roman"/>
                <w:sz w:val="24"/>
                <w:szCs w:val="24"/>
                <w:lang w:eastAsia="lt-LT"/>
              </w:rPr>
            </w:pPr>
            <w:r w:rsidRPr="00AE64A6">
              <w:rPr>
                <w:rFonts w:ascii="Times New Roman" w:hAnsi="Times New Roman" w:cs="Times New Roman"/>
                <w:sz w:val="24"/>
                <w:szCs w:val="24"/>
                <w:lang w:eastAsia="lt-LT"/>
              </w:rPr>
              <w:t>Plan</w:t>
            </w:r>
            <w:r w:rsidR="00EF1E5F">
              <w:rPr>
                <w:rFonts w:ascii="Times New Roman" w:hAnsi="Times New Roman" w:cs="Times New Roman"/>
                <w:sz w:val="24"/>
                <w:szCs w:val="24"/>
                <w:lang w:eastAsia="lt-LT"/>
              </w:rPr>
              <w:t>uotas asmenų skaičius 2022 metai</w:t>
            </w:r>
            <w:r w:rsidRPr="00AE64A6">
              <w:rPr>
                <w:rFonts w:ascii="Times New Roman" w:hAnsi="Times New Roman" w:cs="Times New Roman"/>
                <w:sz w:val="24"/>
                <w:szCs w:val="24"/>
                <w:lang w:eastAsia="lt-LT"/>
              </w:rPr>
              <w:t>s</w:t>
            </w:r>
          </w:p>
        </w:tc>
        <w:tc>
          <w:tcPr>
            <w:tcW w:w="2126" w:type="dxa"/>
            <w:vAlign w:val="center"/>
          </w:tcPr>
          <w:p w:rsidR="00554831" w:rsidRPr="00416665" w:rsidRDefault="00EF1E5F" w:rsidP="005948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rFonts w:ascii="Times New Roman" w:hAnsi="Times New Roman" w:cs="Times New Roman"/>
                <w:color w:val="000000"/>
                <w:sz w:val="24"/>
                <w:szCs w:val="24"/>
              </w:rPr>
            </w:pPr>
            <w:r>
              <w:rPr>
                <w:rFonts w:ascii="Times New Roman" w:hAnsi="Times New Roman" w:cs="Times New Roman"/>
                <w:sz w:val="24"/>
                <w:szCs w:val="24"/>
                <w:lang w:eastAsia="lt-LT"/>
              </w:rPr>
              <w:t>2022 m.</w:t>
            </w:r>
            <w:r w:rsidR="00554831" w:rsidRPr="00554831">
              <w:rPr>
                <w:rFonts w:ascii="Times New Roman" w:hAnsi="Times New Roman" w:cs="Times New Roman"/>
                <w:sz w:val="24"/>
                <w:szCs w:val="24"/>
                <w:lang w:eastAsia="lt-LT"/>
              </w:rPr>
              <w:t xml:space="preserve"> </w:t>
            </w:r>
            <w:r w:rsidR="005471C1">
              <w:rPr>
                <w:rFonts w:ascii="Times New Roman" w:hAnsi="Times New Roman" w:cs="Times New Roman"/>
                <w:sz w:val="24"/>
                <w:szCs w:val="24"/>
                <w:lang w:eastAsia="lt-LT"/>
              </w:rPr>
              <w:t>gruodžio 31</w:t>
            </w:r>
            <w:r w:rsidR="00554831" w:rsidRPr="00554831">
              <w:rPr>
                <w:rFonts w:ascii="Times New Roman" w:hAnsi="Times New Roman" w:cs="Times New Roman"/>
                <w:sz w:val="24"/>
                <w:szCs w:val="24"/>
                <w:lang w:eastAsia="lt-LT"/>
              </w:rPr>
              <w:t xml:space="preserve"> d. </w:t>
            </w:r>
            <w:r>
              <w:rPr>
                <w:rFonts w:ascii="Times New Roman" w:hAnsi="Times New Roman" w:cs="Times New Roman"/>
                <w:sz w:val="24"/>
                <w:szCs w:val="24"/>
                <w:lang w:eastAsia="lt-LT"/>
              </w:rPr>
              <w:t>duomenys apie aktyvius paslaugų gavėjus</w:t>
            </w:r>
            <w:r w:rsidR="00554831" w:rsidRPr="00554831">
              <w:rPr>
                <w:rFonts w:ascii="Times New Roman" w:hAnsi="Times New Roman" w:cs="Times New Roman"/>
                <w:sz w:val="24"/>
                <w:szCs w:val="24"/>
                <w:lang w:eastAsia="lt-LT"/>
              </w:rPr>
              <w:t xml:space="preserve"> </w:t>
            </w:r>
          </w:p>
        </w:tc>
        <w:tc>
          <w:tcPr>
            <w:tcW w:w="1986" w:type="dxa"/>
          </w:tcPr>
          <w:p w:rsidR="00554831" w:rsidRPr="00554831" w:rsidRDefault="00554831" w:rsidP="004166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lt-LT"/>
              </w:rPr>
            </w:pPr>
            <w:r w:rsidRPr="00554831">
              <w:rPr>
                <w:rFonts w:ascii="Times New Roman" w:hAnsi="Times New Roman" w:cs="Times New Roman"/>
                <w:sz w:val="24"/>
                <w:szCs w:val="24"/>
                <w:lang w:eastAsia="lt-LT"/>
              </w:rPr>
              <w:t xml:space="preserve">Pastaba </w:t>
            </w:r>
          </w:p>
        </w:tc>
      </w:tr>
      <w:tr w:rsidR="00554831" w:rsidRPr="001048F2" w:rsidTr="006578A1">
        <w:tc>
          <w:tcPr>
            <w:tcW w:w="2997" w:type="dxa"/>
          </w:tcPr>
          <w:p w:rsidR="00554831" w:rsidRPr="000F6BF0" w:rsidRDefault="00554831" w:rsidP="005948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Times New Roman" w:eastAsia="Calibri" w:hAnsi="Times New Roman" w:cs="Times New Roman"/>
                <w:sz w:val="24"/>
                <w:szCs w:val="24"/>
                <w:lang w:eastAsia="lt-LT"/>
              </w:rPr>
            </w:pPr>
            <w:r w:rsidRPr="000F6BF0">
              <w:rPr>
                <w:rFonts w:ascii="Times New Roman" w:hAnsi="Times New Roman" w:cs="Times New Roman"/>
                <w:color w:val="000000"/>
                <w:sz w:val="24"/>
                <w:szCs w:val="24"/>
              </w:rPr>
              <w:t>Nemokamo maitinimo organizavimas teikėjo valgykloje Kauno mieste gyvenantiems asmenims, neišgalintiems maitintis savo namuose</w:t>
            </w:r>
          </w:p>
        </w:tc>
        <w:tc>
          <w:tcPr>
            <w:tcW w:w="2243" w:type="dxa"/>
          </w:tcPr>
          <w:p w:rsidR="00554831" w:rsidRPr="001048F2" w:rsidRDefault="00EF1E5F" w:rsidP="005948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right="-57"/>
              <w:rPr>
                <w:rFonts w:ascii="Times New Roman" w:eastAsia="Calibri" w:hAnsi="Times New Roman" w:cs="Times New Roman"/>
                <w:sz w:val="24"/>
                <w:szCs w:val="24"/>
              </w:rPr>
            </w:pPr>
            <w:r>
              <w:rPr>
                <w:rFonts w:ascii="Times New Roman" w:eastAsia="Calibri" w:hAnsi="Times New Roman" w:cs="Times New Roman"/>
                <w:bCs/>
                <w:sz w:val="24"/>
                <w:szCs w:val="24"/>
                <w:shd w:val="clear" w:color="auto" w:fill="FFFFFF"/>
              </w:rPr>
              <w:t>Vidutiniškai 340 </w:t>
            </w:r>
            <w:r w:rsidR="00554831" w:rsidRPr="001048F2">
              <w:rPr>
                <w:rFonts w:ascii="Times New Roman" w:eastAsia="Calibri" w:hAnsi="Times New Roman" w:cs="Times New Roman"/>
                <w:bCs/>
                <w:sz w:val="24"/>
                <w:szCs w:val="24"/>
                <w:shd w:val="clear" w:color="auto" w:fill="FFFFFF"/>
              </w:rPr>
              <w:t xml:space="preserve">asmenų per mėnesį gaus maitinimo paslaugas  </w:t>
            </w:r>
          </w:p>
        </w:tc>
        <w:tc>
          <w:tcPr>
            <w:tcW w:w="2126" w:type="dxa"/>
          </w:tcPr>
          <w:p w:rsidR="00554831" w:rsidRPr="00416665" w:rsidRDefault="00554831" w:rsidP="00951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right="-57"/>
              <w:rPr>
                <w:rFonts w:ascii="Times New Roman" w:eastAsia="Calibri" w:hAnsi="Times New Roman" w:cs="Times New Roman"/>
                <w:bCs/>
                <w:sz w:val="24"/>
                <w:szCs w:val="24"/>
                <w:shd w:val="clear" w:color="auto" w:fill="FFFFFF"/>
              </w:rPr>
            </w:pPr>
            <w:r w:rsidRPr="00416665">
              <w:rPr>
                <w:rFonts w:ascii="Times New Roman" w:eastAsia="Calibri" w:hAnsi="Times New Roman" w:cs="Times New Roman"/>
                <w:bCs/>
                <w:sz w:val="24"/>
                <w:szCs w:val="24"/>
                <w:shd w:val="clear" w:color="auto" w:fill="FFFFFF"/>
              </w:rPr>
              <w:t xml:space="preserve">Paslaugas gavo vidutiniškai </w:t>
            </w:r>
            <w:r w:rsidR="002E5083">
              <w:rPr>
                <w:rFonts w:ascii="Times New Roman" w:eastAsia="Calibri" w:hAnsi="Times New Roman" w:cs="Times New Roman"/>
                <w:bCs/>
                <w:sz w:val="24"/>
                <w:szCs w:val="24"/>
                <w:shd w:val="clear" w:color="auto" w:fill="FFFFFF"/>
              </w:rPr>
              <w:t>2</w:t>
            </w:r>
            <w:r w:rsidR="00951FCB">
              <w:rPr>
                <w:rFonts w:ascii="Times New Roman" w:eastAsia="Calibri" w:hAnsi="Times New Roman" w:cs="Times New Roman"/>
                <w:bCs/>
                <w:sz w:val="24"/>
                <w:szCs w:val="24"/>
                <w:shd w:val="clear" w:color="auto" w:fill="FFFFFF"/>
              </w:rPr>
              <w:t>7</w:t>
            </w:r>
            <w:r w:rsidR="00EF1E5F">
              <w:rPr>
                <w:rFonts w:ascii="Times New Roman" w:eastAsia="Calibri" w:hAnsi="Times New Roman" w:cs="Times New Roman"/>
                <w:bCs/>
                <w:sz w:val="24"/>
                <w:szCs w:val="24"/>
                <w:shd w:val="clear" w:color="auto" w:fill="FFFFFF"/>
              </w:rPr>
              <w:t>0 </w:t>
            </w:r>
            <w:r>
              <w:rPr>
                <w:rFonts w:ascii="Times New Roman" w:eastAsia="Calibri" w:hAnsi="Times New Roman" w:cs="Times New Roman"/>
                <w:bCs/>
                <w:sz w:val="24"/>
                <w:szCs w:val="24"/>
                <w:shd w:val="clear" w:color="auto" w:fill="FFFFFF"/>
              </w:rPr>
              <w:t>asmenų, neišgalinčių maitintis savo namuose</w:t>
            </w:r>
          </w:p>
        </w:tc>
        <w:tc>
          <w:tcPr>
            <w:tcW w:w="1986" w:type="dxa"/>
          </w:tcPr>
          <w:p w:rsidR="00554831" w:rsidRPr="002E5083" w:rsidRDefault="002E5083" w:rsidP="004166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rPr>
                <w:rFonts w:ascii="Times New Roman" w:eastAsia="Calibri" w:hAnsi="Times New Roman" w:cs="Times New Roman"/>
                <w:bCs/>
                <w:sz w:val="24"/>
                <w:szCs w:val="24"/>
                <w:shd w:val="clear" w:color="auto" w:fill="FFFFFF"/>
              </w:rPr>
            </w:pPr>
            <w:r w:rsidRPr="002E5083">
              <w:rPr>
                <w:rFonts w:ascii="Times New Roman" w:eastAsia="Calibri" w:hAnsi="Times New Roman" w:cs="Times New Roman"/>
                <w:bCs/>
                <w:sz w:val="24"/>
                <w:szCs w:val="24"/>
                <w:shd w:val="clear" w:color="auto" w:fill="FFFFFF"/>
              </w:rPr>
              <w:t>Padidėjus paslaugos kai</w:t>
            </w:r>
            <w:r w:rsidR="00EF1E5F">
              <w:rPr>
                <w:rFonts w:ascii="Times New Roman" w:eastAsia="Calibri" w:hAnsi="Times New Roman" w:cs="Times New Roman"/>
                <w:bCs/>
                <w:sz w:val="24"/>
                <w:szCs w:val="24"/>
                <w:shd w:val="clear" w:color="auto" w:fill="FFFFFF"/>
              </w:rPr>
              <w:t>nai, sumažėjo porcijų skaičius</w:t>
            </w:r>
          </w:p>
        </w:tc>
      </w:tr>
      <w:tr w:rsidR="00554831" w:rsidRPr="001048F2" w:rsidTr="006578A1">
        <w:tc>
          <w:tcPr>
            <w:tcW w:w="2997" w:type="dxa"/>
          </w:tcPr>
          <w:p w:rsidR="00554831" w:rsidRPr="001048F2" w:rsidRDefault="00554831" w:rsidP="005948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Times New Roman" w:eastAsia="Calibri" w:hAnsi="Times New Roman" w:cs="Times New Roman"/>
                <w:sz w:val="24"/>
                <w:szCs w:val="24"/>
                <w:lang w:eastAsia="lt-LT"/>
              </w:rPr>
            </w:pPr>
            <w:r w:rsidRPr="00EF1E5F">
              <w:rPr>
                <w:rFonts w:ascii="Times New Roman" w:hAnsi="Times New Roman" w:cs="Times New Roman"/>
                <w:color w:val="000000"/>
                <w:sz w:val="24"/>
                <w:szCs w:val="24"/>
              </w:rPr>
              <w:t>Socialinė</w:t>
            </w:r>
            <w:r w:rsidRPr="001048F2">
              <w:rPr>
                <w:rFonts w:ascii="Times New Roman" w:hAnsi="Times New Roman" w:cs="Times New Roman"/>
                <w:color w:val="000000"/>
                <w:sz w:val="24"/>
                <w:szCs w:val="24"/>
              </w:rPr>
              <w:t>s priežiūros (socialinių įgūdžių ugdymo, palaikymo ir (ar)</w:t>
            </w:r>
            <w:r w:rsidR="00EF1E5F">
              <w:rPr>
                <w:rFonts w:ascii="Times New Roman" w:hAnsi="Times New Roman" w:cs="Times New Roman"/>
                <w:color w:val="000000"/>
                <w:sz w:val="24"/>
                <w:szCs w:val="24"/>
              </w:rPr>
              <w:t xml:space="preserve"> atkūrimo organizavimo) paslaugo</w:t>
            </w:r>
            <w:r w:rsidRPr="001048F2">
              <w:rPr>
                <w:rFonts w:ascii="Times New Roman" w:hAnsi="Times New Roman" w:cs="Times New Roman"/>
                <w:color w:val="000000"/>
                <w:sz w:val="24"/>
                <w:szCs w:val="24"/>
              </w:rPr>
              <w:t xml:space="preserve">s nukentėjusiems ar galėjusiems nukentėti nuo prekybos žmonėmis asmenims </w:t>
            </w:r>
          </w:p>
        </w:tc>
        <w:tc>
          <w:tcPr>
            <w:tcW w:w="2243" w:type="dxa"/>
          </w:tcPr>
          <w:p w:rsidR="00554831" w:rsidRPr="001048F2" w:rsidRDefault="00554831" w:rsidP="0059483A">
            <w:pPr>
              <w:spacing w:line="288" w:lineRule="auto"/>
              <w:rPr>
                <w:rFonts w:ascii="Times New Roman" w:eastAsia="Calibri" w:hAnsi="Times New Roman" w:cs="Times New Roman"/>
                <w:bCs/>
                <w:sz w:val="24"/>
                <w:szCs w:val="24"/>
                <w:shd w:val="clear" w:color="auto" w:fill="FFFFFF"/>
              </w:rPr>
            </w:pPr>
            <w:r w:rsidRPr="001048F2">
              <w:rPr>
                <w:rFonts w:ascii="Times New Roman" w:eastAsia="Calibri" w:hAnsi="Times New Roman" w:cs="Times New Roman"/>
                <w:bCs/>
                <w:sz w:val="24"/>
                <w:szCs w:val="24"/>
                <w:shd w:val="clear" w:color="auto" w:fill="FFFFFF"/>
              </w:rPr>
              <w:t xml:space="preserve">14 asmenų bus suteikta </w:t>
            </w:r>
            <w:r w:rsidRPr="001048F2">
              <w:rPr>
                <w:rFonts w:ascii="Times New Roman" w:hAnsi="Times New Roman" w:cs="Times New Roman"/>
                <w:color w:val="000000"/>
                <w:sz w:val="24"/>
                <w:szCs w:val="24"/>
              </w:rPr>
              <w:t xml:space="preserve">psichologinė, teisinė, neatidėliotina medicinos pagalba, laikinas prieglobstis (apnakvindinimas), </w:t>
            </w:r>
            <w:r w:rsidRPr="001048F2">
              <w:rPr>
                <w:rFonts w:ascii="Times New Roman" w:hAnsi="Times New Roman" w:cs="Times New Roman"/>
                <w:sz w:val="24"/>
                <w:szCs w:val="24"/>
              </w:rPr>
              <w:t>pagalba integruojantis į darbo rinką, kita pagalba, susijusi su ikiteisminiu tyrimu</w:t>
            </w:r>
          </w:p>
        </w:tc>
        <w:tc>
          <w:tcPr>
            <w:tcW w:w="2126" w:type="dxa"/>
          </w:tcPr>
          <w:p w:rsidR="00554831" w:rsidRPr="00416665" w:rsidRDefault="00C82FBC" w:rsidP="0059483A">
            <w:pPr>
              <w:spacing w:line="288" w:lineRule="auto"/>
              <w:rPr>
                <w:rFonts w:ascii="Times New Roman" w:eastAsia="Calibri" w:hAnsi="Times New Roman" w:cs="Times New Roman"/>
                <w:bCs/>
                <w:sz w:val="24"/>
                <w:szCs w:val="24"/>
                <w:shd w:val="clear" w:color="auto" w:fill="FFFFFF"/>
              </w:rPr>
            </w:pPr>
            <w:r>
              <w:rPr>
                <w:rFonts w:ascii="Times New Roman" w:eastAsia="Calibri" w:hAnsi="Times New Roman" w:cs="Times New Roman"/>
                <w:bCs/>
                <w:sz w:val="24"/>
                <w:szCs w:val="24"/>
                <w:shd w:val="clear" w:color="auto" w:fill="FFFFFF"/>
              </w:rPr>
              <w:t>O</w:t>
            </w:r>
            <w:r w:rsidR="00554831">
              <w:rPr>
                <w:rFonts w:ascii="Times New Roman" w:eastAsia="Calibri" w:hAnsi="Times New Roman" w:cs="Times New Roman"/>
                <w:bCs/>
                <w:sz w:val="24"/>
                <w:szCs w:val="24"/>
                <w:shd w:val="clear" w:color="auto" w:fill="FFFFFF"/>
              </w:rPr>
              <w:t>rganizacija duomenų nepateikė</w:t>
            </w:r>
            <w:r>
              <w:rPr>
                <w:rFonts w:ascii="Times New Roman" w:eastAsia="Calibri" w:hAnsi="Times New Roman" w:cs="Times New Roman"/>
                <w:bCs/>
                <w:sz w:val="24"/>
                <w:szCs w:val="24"/>
                <w:shd w:val="clear" w:color="auto" w:fill="FFFFFF"/>
              </w:rPr>
              <w:t xml:space="preserve"> (konfidencialumas)</w:t>
            </w:r>
            <w:r w:rsidR="00554831">
              <w:rPr>
                <w:rFonts w:ascii="Times New Roman" w:eastAsia="Calibri" w:hAnsi="Times New Roman" w:cs="Times New Roman"/>
                <w:bCs/>
                <w:sz w:val="24"/>
                <w:szCs w:val="24"/>
                <w:shd w:val="clear" w:color="auto" w:fill="FFFFFF"/>
              </w:rPr>
              <w:t xml:space="preserve"> </w:t>
            </w:r>
          </w:p>
        </w:tc>
        <w:tc>
          <w:tcPr>
            <w:tcW w:w="1986" w:type="dxa"/>
          </w:tcPr>
          <w:p w:rsidR="00554831" w:rsidRPr="00C82FBC" w:rsidRDefault="00C82FBC" w:rsidP="00C82FBC">
            <w:pPr>
              <w:rPr>
                <w:rFonts w:ascii="Times New Roman" w:eastAsia="Calibri" w:hAnsi="Times New Roman" w:cs="Times New Roman"/>
                <w:bCs/>
                <w:sz w:val="24"/>
                <w:szCs w:val="24"/>
                <w:shd w:val="clear" w:color="auto" w:fill="FFFFFF"/>
              </w:rPr>
            </w:pPr>
            <w:r w:rsidRPr="00C82FBC">
              <w:rPr>
                <w:rFonts w:ascii="Times New Roman" w:eastAsia="Calibri" w:hAnsi="Times New Roman" w:cs="Times New Roman"/>
                <w:bCs/>
                <w:sz w:val="24"/>
                <w:szCs w:val="24"/>
                <w:shd w:val="clear" w:color="auto" w:fill="FFFFFF"/>
              </w:rPr>
              <w:t xml:space="preserve">Organizacija paslaugoms teikti naudojo valstybės skiriamas lėšas </w:t>
            </w:r>
          </w:p>
        </w:tc>
      </w:tr>
      <w:tr w:rsidR="00554831" w:rsidRPr="001048F2" w:rsidTr="006578A1">
        <w:tc>
          <w:tcPr>
            <w:tcW w:w="2997" w:type="dxa"/>
          </w:tcPr>
          <w:p w:rsidR="00554831" w:rsidRPr="001048F2" w:rsidRDefault="00554831" w:rsidP="005948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Times New Roman" w:eastAsia="Calibri" w:hAnsi="Times New Roman" w:cs="Times New Roman"/>
                <w:sz w:val="24"/>
                <w:szCs w:val="24"/>
                <w:lang w:eastAsia="lt-LT"/>
              </w:rPr>
            </w:pPr>
            <w:r w:rsidRPr="00EF1E5F">
              <w:rPr>
                <w:rFonts w:ascii="Times New Roman" w:hAnsi="Times New Roman" w:cs="Times New Roman"/>
                <w:color w:val="000000"/>
                <w:sz w:val="24"/>
                <w:szCs w:val="24"/>
              </w:rPr>
              <w:t>Socia</w:t>
            </w:r>
            <w:r w:rsidRPr="001048F2">
              <w:rPr>
                <w:rFonts w:ascii="Times New Roman" w:hAnsi="Times New Roman" w:cs="Times New Roman"/>
                <w:color w:val="000000"/>
                <w:sz w:val="24"/>
                <w:szCs w:val="24"/>
              </w:rPr>
              <w:t>linės priežiūros (socialinių įgūdžių ugdymo, palaikymo ir</w:t>
            </w:r>
            <w:r w:rsidR="00EF1E5F">
              <w:rPr>
                <w:rFonts w:ascii="Times New Roman" w:hAnsi="Times New Roman" w:cs="Times New Roman"/>
                <w:color w:val="000000"/>
                <w:sz w:val="24"/>
                <w:szCs w:val="24"/>
              </w:rPr>
              <w:t xml:space="preserve"> (ar) atkūrimo) paslaugų teikimas</w:t>
            </w:r>
            <w:r w:rsidRPr="001048F2">
              <w:rPr>
                <w:rFonts w:ascii="Times New Roman" w:hAnsi="Times New Roman" w:cs="Times New Roman"/>
                <w:color w:val="000000"/>
                <w:sz w:val="24"/>
                <w:szCs w:val="24"/>
              </w:rPr>
              <w:t xml:space="preserve"> dienos centre socialinę riziką patiriantiems suaugusiems asmenims</w:t>
            </w:r>
          </w:p>
        </w:tc>
        <w:tc>
          <w:tcPr>
            <w:tcW w:w="2243" w:type="dxa"/>
          </w:tcPr>
          <w:p w:rsidR="00554831" w:rsidRPr="001048F2" w:rsidRDefault="00554831" w:rsidP="005948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right="-57"/>
              <w:rPr>
                <w:rFonts w:ascii="Times New Roman" w:eastAsia="Calibri" w:hAnsi="Times New Roman" w:cs="Times New Roman"/>
                <w:sz w:val="24"/>
                <w:szCs w:val="24"/>
              </w:rPr>
            </w:pPr>
            <w:r w:rsidRPr="001048F2">
              <w:rPr>
                <w:rFonts w:ascii="Times New Roman" w:hAnsi="Times New Roman" w:cs="Times New Roman"/>
                <w:sz w:val="24"/>
                <w:szCs w:val="24"/>
                <w:lang w:eastAsia="lt-LT"/>
              </w:rPr>
              <w:t>Paslaugas gaus 30 socialinę riziką patiriančių asmenų</w:t>
            </w:r>
          </w:p>
        </w:tc>
        <w:tc>
          <w:tcPr>
            <w:tcW w:w="2126" w:type="dxa"/>
          </w:tcPr>
          <w:p w:rsidR="00554831" w:rsidRPr="00416665" w:rsidRDefault="00554831" w:rsidP="005948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right="-57"/>
              <w:rPr>
                <w:rFonts w:ascii="Times New Roman" w:hAnsi="Times New Roman" w:cs="Times New Roman"/>
                <w:sz w:val="24"/>
                <w:szCs w:val="24"/>
                <w:lang w:eastAsia="lt-LT"/>
              </w:rPr>
            </w:pPr>
            <w:r>
              <w:rPr>
                <w:rFonts w:ascii="Times New Roman" w:hAnsi="Times New Roman" w:cs="Times New Roman"/>
                <w:sz w:val="24"/>
                <w:szCs w:val="24"/>
                <w:lang w:eastAsia="lt-LT"/>
              </w:rPr>
              <w:t xml:space="preserve">Paslaugas </w:t>
            </w:r>
            <w:r w:rsidR="00EF1E5F">
              <w:rPr>
                <w:rFonts w:ascii="Times New Roman" w:hAnsi="Times New Roman" w:cs="Times New Roman"/>
                <w:sz w:val="24"/>
                <w:szCs w:val="24"/>
                <w:lang w:eastAsia="lt-LT"/>
              </w:rPr>
              <w:t xml:space="preserve">dienos centre </w:t>
            </w:r>
            <w:r>
              <w:rPr>
                <w:rFonts w:ascii="Times New Roman" w:hAnsi="Times New Roman" w:cs="Times New Roman"/>
                <w:sz w:val="24"/>
                <w:szCs w:val="24"/>
                <w:lang w:eastAsia="lt-LT"/>
              </w:rPr>
              <w:t xml:space="preserve">gavo </w:t>
            </w:r>
            <w:r w:rsidRPr="00416665">
              <w:rPr>
                <w:rFonts w:ascii="Times New Roman" w:hAnsi="Times New Roman" w:cs="Times New Roman"/>
                <w:sz w:val="24"/>
                <w:szCs w:val="24"/>
                <w:lang w:eastAsia="lt-LT"/>
              </w:rPr>
              <w:t>4</w:t>
            </w:r>
            <w:r w:rsidR="00EF1E5F">
              <w:rPr>
                <w:rFonts w:ascii="Times New Roman" w:hAnsi="Times New Roman" w:cs="Times New Roman"/>
                <w:sz w:val="24"/>
                <w:szCs w:val="24"/>
                <w:lang w:eastAsia="lt-LT"/>
              </w:rPr>
              <w:t>7 </w:t>
            </w:r>
            <w:r>
              <w:rPr>
                <w:rFonts w:ascii="Times New Roman" w:hAnsi="Times New Roman" w:cs="Times New Roman"/>
                <w:sz w:val="24"/>
                <w:szCs w:val="24"/>
                <w:lang w:eastAsia="lt-LT"/>
              </w:rPr>
              <w:t>asm</w:t>
            </w:r>
            <w:r w:rsidR="00C82FBC">
              <w:rPr>
                <w:rFonts w:ascii="Times New Roman" w:hAnsi="Times New Roman" w:cs="Times New Roman"/>
                <w:sz w:val="24"/>
                <w:szCs w:val="24"/>
                <w:lang w:eastAsia="lt-LT"/>
              </w:rPr>
              <w:t>enys</w:t>
            </w:r>
            <w:r>
              <w:rPr>
                <w:rFonts w:ascii="Times New Roman" w:hAnsi="Times New Roman" w:cs="Times New Roman"/>
                <w:sz w:val="24"/>
                <w:szCs w:val="24"/>
                <w:lang w:eastAsia="lt-LT"/>
              </w:rPr>
              <w:t xml:space="preserve"> </w:t>
            </w:r>
          </w:p>
        </w:tc>
        <w:tc>
          <w:tcPr>
            <w:tcW w:w="1986" w:type="dxa"/>
          </w:tcPr>
          <w:p w:rsidR="00554831" w:rsidRDefault="00554831" w:rsidP="004166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rPr>
                <w:szCs w:val="24"/>
                <w:lang w:eastAsia="lt-LT"/>
              </w:rPr>
            </w:pPr>
          </w:p>
        </w:tc>
      </w:tr>
      <w:tr w:rsidR="00554831" w:rsidRPr="001048F2" w:rsidTr="006578A1">
        <w:tc>
          <w:tcPr>
            <w:tcW w:w="2997" w:type="dxa"/>
          </w:tcPr>
          <w:p w:rsidR="00554831" w:rsidRPr="001048F2" w:rsidRDefault="00554831" w:rsidP="005948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Times New Roman" w:eastAsia="Calibri" w:hAnsi="Times New Roman" w:cs="Times New Roman"/>
                <w:sz w:val="24"/>
                <w:szCs w:val="24"/>
                <w:lang w:eastAsia="lt-LT"/>
              </w:rPr>
            </w:pPr>
            <w:r>
              <w:rPr>
                <w:rFonts w:ascii="Times New Roman" w:hAnsi="Times New Roman" w:cs="Times New Roman"/>
                <w:color w:val="000000"/>
                <w:sz w:val="24"/>
                <w:szCs w:val="24"/>
              </w:rPr>
              <w:t>S</w:t>
            </w:r>
            <w:r w:rsidRPr="001048F2">
              <w:rPr>
                <w:rFonts w:ascii="Times New Roman" w:hAnsi="Times New Roman" w:cs="Times New Roman"/>
                <w:color w:val="000000"/>
                <w:sz w:val="24"/>
                <w:szCs w:val="24"/>
              </w:rPr>
              <w:t>ocialinės priežiūros (psic</w:t>
            </w:r>
            <w:r w:rsidR="006A730B">
              <w:rPr>
                <w:rFonts w:ascii="Times New Roman" w:hAnsi="Times New Roman" w:cs="Times New Roman"/>
                <w:color w:val="000000"/>
                <w:sz w:val="24"/>
                <w:szCs w:val="24"/>
              </w:rPr>
              <w:t>hosocialinės pagalbos) paslaugų</w:t>
            </w:r>
            <w:r w:rsidRPr="001048F2">
              <w:rPr>
                <w:rFonts w:ascii="Times New Roman" w:hAnsi="Times New Roman" w:cs="Times New Roman"/>
                <w:color w:val="000000"/>
                <w:sz w:val="24"/>
                <w:szCs w:val="24"/>
              </w:rPr>
              <w:t xml:space="preserve"> </w:t>
            </w:r>
            <w:r w:rsidR="006A730B">
              <w:rPr>
                <w:rFonts w:ascii="Times New Roman" w:hAnsi="Times New Roman" w:cs="Times New Roman"/>
                <w:color w:val="000000"/>
                <w:sz w:val="24"/>
                <w:szCs w:val="24"/>
              </w:rPr>
              <w:t xml:space="preserve">teikimas </w:t>
            </w:r>
            <w:r w:rsidRPr="001048F2">
              <w:rPr>
                <w:rFonts w:ascii="Times New Roman" w:hAnsi="Times New Roman" w:cs="Times New Roman"/>
                <w:color w:val="000000"/>
                <w:sz w:val="24"/>
                <w:szCs w:val="24"/>
              </w:rPr>
              <w:t>artimoje aplinkoje smurtą patyrusiems ar patiriantiems asmenims</w:t>
            </w:r>
          </w:p>
        </w:tc>
        <w:tc>
          <w:tcPr>
            <w:tcW w:w="2243" w:type="dxa"/>
          </w:tcPr>
          <w:p w:rsidR="00554831" w:rsidRPr="00D039A5" w:rsidRDefault="006A730B" w:rsidP="0059483A">
            <w:pPr>
              <w:spacing w:line="288" w:lineRule="auto"/>
              <w:rPr>
                <w:rFonts w:ascii="Times New Roman" w:eastAsia="Calibri" w:hAnsi="Times New Roman" w:cs="Times New Roman"/>
                <w:bCs/>
                <w:sz w:val="24"/>
                <w:szCs w:val="24"/>
                <w:shd w:val="clear" w:color="auto" w:fill="FFFFFF"/>
              </w:rPr>
            </w:pPr>
            <w:r w:rsidRPr="00D039A5">
              <w:rPr>
                <w:rFonts w:ascii="Times New Roman" w:eastAsia="Calibri" w:hAnsi="Times New Roman" w:cs="Times New Roman"/>
                <w:bCs/>
                <w:sz w:val="24"/>
                <w:szCs w:val="24"/>
                <w:shd w:val="clear" w:color="auto" w:fill="FFFFFF"/>
              </w:rPr>
              <w:t>51 asmeniui bus suteiktos</w:t>
            </w:r>
            <w:r w:rsidR="00554831" w:rsidRPr="00D039A5">
              <w:rPr>
                <w:rFonts w:ascii="Times New Roman" w:eastAsia="Calibri" w:hAnsi="Times New Roman" w:cs="Times New Roman"/>
                <w:bCs/>
                <w:sz w:val="24"/>
                <w:szCs w:val="24"/>
                <w:shd w:val="clear" w:color="auto" w:fill="FFFFFF"/>
              </w:rPr>
              <w:t xml:space="preserve"> </w:t>
            </w:r>
            <w:r w:rsidR="00554831" w:rsidRPr="00D039A5">
              <w:rPr>
                <w:rFonts w:ascii="Times New Roman" w:hAnsi="Times New Roman" w:cs="Times New Roman"/>
                <w:sz w:val="24"/>
                <w:szCs w:val="24"/>
              </w:rPr>
              <w:t>socialinės priežiūros (psichosocialinės pagalbos) paslaugos artimoje aplinkoje smurtą patyrusiems ar patiriantiems ir smurtavusiems asmenims</w:t>
            </w:r>
          </w:p>
        </w:tc>
        <w:tc>
          <w:tcPr>
            <w:tcW w:w="2126" w:type="dxa"/>
          </w:tcPr>
          <w:p w:rsidR="00554831" w:rsidRPr="00D039A5" w:rsidRDefault="00554831" w:rsidP="00951FCB">
            <w:pPr>
              <w:spacing w:line="288" w:lineRule="auto"/>
              <w:rPr>
                <w:rFonts w:ascii="Times New Roman" w:eastAsia="Calibri" w:hAnsi="Times New Roman" w:cs="Times New Roman"/>
                <w:bCs/>
                <w:sz w:val="24"/>
                <w:szCs w:val="24"/>
                <w:shd w:val="clear" w:color="auto" w:fill="FFFFFF"/>
              </w:rPr>
            </w:pPr>
            <w:r w:rsidRPr="00D039A5">
              <w:rPr>
                <w:rFonts w:ascii="Times New Roman" w:eastAsia="Calibri" w:hAnsi="Times New Roman" w:cs="Times New Roman"/>
                <w:bCs/>
                <w:sz w:val="24"/>
                <w:szCs w:val="24"/>
                <w:shd w:val="clear" w:color="auto" w:fill="FFFFFF"/>
              </w:rPr>
              <w:t xml:space="preserve">Paslaugos suteiktos </w:t>
            </w:r>
            <w:r w:rsidR="00951FCB" w:rsidRPr="00D039A5">
              <w:rPr>
                <w:rFonts w:ascii="Times New Roman" w:eastAsia="Calibri" w:hAnsi="Times New Roman" w:cs="Times New Roman"/>
                <w:bCs/>
                <w:sz w:val="24"/>
                <w:szCs w:val="24"/>
                <w:shd w:val="clear" w:color="auto" w:fill="FFFFFF"/>
              </w:rPr>
              <w:t xml:space="preserve">69 </w:t>
            </w:r>
            <w:r w:rsidRPr="00D039A5">
              <w:rPr>
                <w:rFonts w:ascii="Times New Roman" w:eastAsia="Calibri" w:hAnsi="Times New Roman" w:cs="Times New Roman"/>
                <w:bCs/>
                <w:sz w:val="24"/>
                <w:szCs w:val="24"/>
                <w:shd w:val="clear" w:color="auto" w:fill="FFFFFF"/>
              </w:rPr>
              <w:t>asmenims, kurie nukentėjo nuo smurto artimoje aplinkoje</w:t>
            </w:r>
          </w:p>
        </w:tc>
        <w:tc>
          <w:tcPr>
            <w:tcW w:w="1986" w:type="dxa"/>
          </w:tcPr>
          <w:p w:rsidR="00554831" w:rsidRDefault="00554831" w:rsidP="00416665">
            <w:pPr>
              <w:rPr>
                <w:rFonts w:eastAsia="Calibri"/>
                <w:bCs/>
                <w:szCs w:val="24"/>
                <w:shd w:val="clear" w:color="auto" w:fill="FFFFFF"/>
              </w:rPr>
            </w:pPr>
          </w:p>
        </w:tc>
      </w:tr>
      <w:tr w:rsidR="00554831" w:rsidRPr="001048F2" w:rsidTr="006578A1">
        <w:tc>
          <w:tcPr>
            <w:tcW w:w="2997" w:type="dxa"/>
          </w:tcPr>
          <w:p w:rsidR="00554831" w:rsidRPr="001048F2" w:rsidRDefault="00554831" w:rsidP="005948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Times New Roman" w:eastAsia="Calibri" w:hAnsi="Times New Roman" w:cs="Times New Roman"/>
                <w:sz w:val="24"/>
                <w:szCs w:val="24"/>
                <w:lang w:eastAsia="lt-LT"/>
              </w:rPr>
            </w:pPr>
            <w:r w:rsidRPr="006A730B">
              <w:rPr>
                <w:rFonts w:ascii="Times New Roman" w:hAnsi="Times New Roman" w:cs="Times New Roman"/>
                <w:color w:val="000000"/>
                <w:sz w:val="24"/>
                <w:szCs w:val="24"/>
              </w:rPr>
              <w:t xml:space="preserve">Socialinės </w:t>
            </w:r>
            <w:r w:rsidRPr="001048F2">
              <w:rPr>
                <w:rFonts w:ascii="Times New Roman" w:hAnsi="Times New Roman" w:cs="Times New Roman"/>
                <w:color w:val="000000"/>
                <w:sz w:val="24"/>
                <w:szCs w:val="24"/>
              </w:rPr>
              <w:t>priežiūros (psichosocialinės pagalbos) paslaugų teikimas artimoje aplinkoje smurtaujantiems asmenims</w:t>
            </w:r>
          </w:p>
        </w:tc>
        <w:tc>
          <w:tcPr>
            <w:tcW w:w="2243" w:type="dxa"/>
          </w:tcPr>
          <w:p w:rsidR="00554831" w:rsidRPr="001048F2" w:rsidRDefault="006A730B" w:rsidP="0059483A">
            <w:pPr>
              <w:spacing w:line="288" w:lineRule="auto"/>
              <w:rPr>
                <w:rFonts w:ascii="Times New Roman" w:eastAsia="Calibri" w:hAnsi="Times New Roman" w:cs="Times New Roman"/>
                <w:bCs/>
                <w:sz w:val="24"/>
                <w:szCs w:val="24"/>
                <w:shd w:val="clear" w:color="auto" w:fill="FFFFFF"/>
              </w:rPr>
            </w:pPr>
            <w:r>
              <w:rPr>
                <w:rFonts w:ascii="Times New Roman" w:eastAsia="Calibri" w:hAnsi="Times New Roman" w:cs="Times New Roman"/>
                <w:bCs/>
                <w:sz w:val="24"/>
                <w:szCs w:val="24"/>
                <w:shd w:val="clear" w:color="auto" w:fill="FFFFFF"/>
              </w:rPr>
              <w:t>35 asmenims bus suteiktos</w:t>
            </w:r>
            <w:r w:rsidR="00554831" w:rsidRPr="001048F2">
              <w:rPr>
                <w:rFonts w:ascii="Times New Roman" w:eastAsia="Calibri" w:hAnsi="Times New Roman" w:cs="Times New Roman"/>
                <w:bCs/>
                <w:sz w:val="24"/>
                <w:szCs w:val="24"/>
                <w:shd w:val="clear" w:color="auto" w:fill="FFFFFF"/>
              </w:rPr>
              <w:t xml:space="preserve"> </w:t>
            </w:r>
            <w:r w:rsidR="00554831" w:rsidRPr="001048F2">
              <w:rPr>
                <w:rFonts w:ascii="Times New Roman" w:hAnsi="Times New Roman" w:cs="Times New Roman"/>
                <w:color w:val="000000"/>
                <w:sz w:val="24"/>
                <w:szCs w:val="24"/>
              </w:rPr>
              <w:t>socialinės priežiūros (psic</w:t>
            </w:r>
            <w:r>
              <w:rPr>
                <w:rFonts w:ascii="Times New Roman" w:hAnsi="Times New Roman" w:cs="Times New Roman"/>
                <w:color w:val="000000"/>
                <w:sz w:val="24"/>
                <w:szCs w:val="24"/>
              </w:rPr>
              <w:t>hosocialinės pagalbos) paslaugos</w:t>
            </w:r>
            <w:r w:rsidR="00554831" w:rsidRPr="001048F2">
              <w:rPr>
                <w:rFonts w:ascii="Times New Roman" w:eastAsia="Calibri" w:hAnsi="Times New Roman" w:cs="Times New Roman"/>
                <w:bCs/>
                <w:sz w:val="24"/>
                <w:szCs w:val="24"/>
                <w:shd w:val="clear" w:color="auto" w:fill="FFFFFF"/>
              </w:rPr>
              <w:t xml:space="preserve"> </w:t>
            </w:r>
            <w:r w:rsidRPr="001048F2">
              <w:rPr>
                <w:rFonts w:ascii="Times New Roman" w:hAnsi="Times New Roman" w:cs="Times New Roman"/>
                <w:color w:val="000000"/>
                <w:sz w:val="24"/>
                <w:szCs w:val="24"/>
              </w:rPr>
              <w:t xml:space="preserve">artimoje aplinkoje </w:t>
            </w:r>
            <w:r w:rsidR="00554831" w:rsidRPr="001048F2">
              <w:rPr>
                <w:rFonts w:ascii="Times New Roman" w:hAnsi="Times New Roman" w:cs="Times New Roman"/>
                <w:color w:val="000000"/>
                <w:sz w:val="24"/>
                <w:szCs w:val="24"/>
              </w:rPr>
              <w:t xml:space="preserve">smurtaujantiems asmenims </w:t>
            </w:r>
          </w:p>
        </w:tc>
        <w:tc>
          <w:tcPr>
            <w:tcW w:w="2126" w:type="dxa"/>
          </w:tcPr>
          <w:p w:rsidR="00554831" w:rsidRPr="00416665" w:rsidRDefault="00554831" w:rsidP="00951FCB">
            <w:pPr>
              <w:spacing w:line="288" w:lineRule="auto"/>
              <w:rPr>
                <w:rFonts w:ascii="Times New Roman" w:eastAsia="Calibri" w:hAnsi="Times New Roman" w:cs="Times New Roman"/>
                <w:bCs/>
                <w:sz w:val="24"/>
                <w:szCs w:val="24"/>
                <w:shd w:val="clear" w:color="auto" w:fill="FFFFFF"/>
              </w:rPr>
            </w:pPr>
            <w:r>
              <w:rPr>
                <w:rFonts w:ascii="Times New Roman" w:eastAsia="Calibri" w:hAnsi="Times New Roman" w:cs="Times New Roman"/>
                <w:bCs/>
                <w:sz w:val="24"/>
                <w:szCs w:val="24"/>
                <w:shd w:val="clear" w:color="auto" w:fill="FFFFFF"/>
              </w:rPr>
              <w:t xml:space="preserve">Paslaugos suteiktos </w:t>
            </w:r>
            <w:r w:rsidR="00951FCB" w:rsidRPr="006578A1">
              <w:rPr>
                <w:rFonts w:ascii="Times New Roman" w:eastAsia="Calibri" w:hAnsi="Times New Roman" w:cs="Times New Roman"/>
                <w:bCs/>
                <w:sz w:val="24"/>
                <w:szCs w:val="24"/>
                <w:shd w:val="clear" w:color="auto" w:fill="FFFFFF"/>
              </w:rPr>
              <w:t>45</w:t>
            </w:r>
            <w:r w:rsidR="008C78F0" w:rsidRPr="006578A1">
              <w:rPr>
                <w:rFonts w:ascii="Times New Roman" w:eastAsia="Calibri" w:hAnsi="Times New Roman" w:cs="Times New Roman"/>
                <w:bCs/>
                <w:sz w:val="24"/>
                <w:szCs w:val="24"/>
                <w:shd w:val="clear" w:color="auto" w:fill="FFFFFF"/>
              </w:rPr>
              <w:t xml:space="preserve"> </w:t>
            </w:r>
            <w:r w:rsidR="006A730B" w:rsidRPr="006578A1">
              <w:rPr>
                <w:rFonts w:ascii="Times New Roman" w:eastAsia="Calibri" w:hAnsi="Times New Roman" w:cs="Times New Roman"/>
                <w:bCs/>
                <w:sz w:val="24"/>
                <w:szCs w:val="24"/>
                <w:shd w:val="clear" w:color="auto" w:fill="FFFFFF"/>
              </w:rPr>
              <w:t>asmenims</w:t>
            </w:r>
            <w:r>
              <w:rPr>
                <w:rFonts w:ascii="Times New Roman" w:eastAsia="Calibri" w:hAnsi="Times New Roman" w:cs="Times New Roman"/>
                <w:bCs/>
                <w:sz w:val="24"/>
                <w:szCs w:val="24"/>
                <w:shd w:val="clear" w:color="auto" w:fill="FFFFFF"/>
              </w:rPr>
              <w:t>, kurie smurtavo artimoje aplinkoje</w:t>
            </w:r>
          </w:p>
        </w:tc>
        <w:tc>
          <w:tcPr>
            <w:tcW w:w="1986" w:type="dxa"/>
          </w:tcPr>
          <w:p w:rsidR="00554831" w:rsidRDefault="00554831" w:rsidP="00416665">
            <w:pPr>
              <w:rPr>
                <w:rFonts w:eastAsia="Calibri"/>
                <w:bCs/>
                <w:szCs w:val="24"/>
                <w:shd w:val="clear" w:color="auto" w:fill="FFFFFF"/>
              </w:rPr>
            </w:pPr>
          </w:p>
        </w:tc>
      </w:tr>
    </w:tbl>
    <w:p w:rsidR="008242E6" w:rsidRDefault="008242E6" w:rsidP="008242E6">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Cs w:val="24"/>
          <w:lang w:eastAsia="lt-LT"/>
        </w:rPr>
      </w:pPr>
    </w:p>
    <w:p w:rsidR="002E65F0" w:rsidRDefault="002E65F0" w:rsidP="002E65F0">
      <w:pPr>
        <w:widowControl w:val="0"/>
        <w:shd w:val="clear" w:color="auto" w:fill="FFFFFF"/>
        <w:ind w:firstLine="709"/>
        <w:jc w:val="both"/>
      </w:pPr>
      <w:r>
        <w:rPr>
          <w:b/>
          <w:bCs/>
        </w:rPr>
        <w:t>7. Socialinių darbuotojų skaičius savivaldybėje</w:t>
      </w:r>
    </w:p>
    <w:p w:rsidR="00715C9F" w:rsidRDefault="00715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firstLine="916"/>
        <w:jc w:val="both"/>
        <w:rPr>
          <w:szCs w:val="24"/>
          <w:lang w:eastAsia="lt-LT"/>
        </w:rPr>
      </w:pPr>
    </w:p>
    <w:p w:rsidR="007D78ED" w:rsidRDefault="003C0841" w:rsidP="0059483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ind w:firstLine="709"/>
        <w:jc w:val="both"/>
        <w:rPr>
          <w:szCs w:val="24"/>
          <w:lang w:eastAsia="lt-LT"/>
        </w:rPr>
      </w:pPr>
      <w:r>
        <w:rPr>
          <w:szCs w:val="24"/>
          <w:lang w:eastAsia="lt-LT"/>
        </w:rPr>
        <w:t xml:space="preserve">Kauno mieste </w:t>
      </w:r>
      <w:r w:rsidR="00CF7ADA">
        <w:rPr>
          <w:szCs w:val="24"/>
          <w:lang w:eastAsia="lt-LT"/>
        </w:rPr>
        <w:t>202</w:t>
      </w:r>
      <w:r w:rsidR="00AE64A6">
        <w:rPr>
          <w:szCs w:val="24"/>
          <w:lang w:eastAsia="lt-LT"/>
        </w:rPr>
        <w:t>2</w:t>
      </w:r>
      <w:r>
        <w:rPr>
          <w:szCs w:val="24"/>
          <w:lang w:eastAsia="lt-LT"/>
        </w:rPr>
        <w:t xml:space="preserve"> metais </w:t>
      </w:r>
      <w:r w:rsidR="00374E14" w:rsidRPr="007F2F38">
        <w:rPr>
          <w:szCs w:val="24"/>
          <w:lang w:eastAsia="lt-LT"/>
        </w:rPr>
        <w:t xml:space="preserve">247 </w:t>
      </w:r>
      <w:r w:rsidRPr="007F2F38">
        <w:rPr>
          <w:szCs w:val="24"/>
          <w:lang w:eastAsia="lt-LT"/>
        </w:rPr>
        <w:t xml:space="preserve">socialiniai darbuotojai </w:t>
      </w:r>
      <w:r>
        <w:rPr>
          <w:szCs w:val="24"/>
          <w:lang w:eastAsia="lt-LT"/>
        </w:rPr>
        <w:t>teik</w:t>
      </w:r>
      <w:r w:rsidR="00E91EB8">
        <w:rPr>
          <w:szCs w:val="24"/>
          <w:lang w:eastAsia="lt-LT"/>
        </w:rPr>
        <w:t>ė</w:t>
      </w:r>
      <w:r>
        <w:rPr>
          <w:szCs w:val="24"/>
          <w:lang w:eastAsia="lt-LT"/>
        </w:rPr>
        <w:t xml:space="preserve"> socialines paslaugas Kauno miesto gyventojams</w:t>
      </w:r>
      <w:r w:rsidR="00DB4477">
        <w:rPr>
          <w:szCs w:val="24"/>
          <w:lang w:eastAsia="lt-LT"/>
        </w:rPr>
        <w:t xml:space="preserve">.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6020"/>
        <w:gridCol w:w="2552"/>
      </w:tblGrid>
      <w:tr w:rsidR="00344934" w:rsidRPr="00E84EA6" w:rsidTr="00240EEB">
        <w:trPr>
          <w:cantSplit/>
          <w:trHeight w:val="944"/>
        </w:trPr>
        <w:tc>
          <w:tcPr>
            <w:tcW w:w="671" w:type="dxa"/>
            <w:tcBorders>
              <w:top w:val="single" w:sz="4" w:space="0" w:color="auto"/>
              <w:left w:val="single" w:sz="4" w:space="0" w:color="auto"/>
              <w:bottom w:val="single" w:sz="4" w:space="0" w:color="auto"/>
              <w:right w:val="single" w:sz="4" w:space="0" w:color="auto"/>
            </w:tcBorders>
            <w:vAlign w:val="center"/>
            <w:hideMark/>
          </w:tcPr>
          <w:p w:rsidR="00344934" w:rsidRPr="00840F14" w:rsidRDefault="00344934" w:rsidP="00EA6B7B">
            <w:pPr>
              <w:widowControl w:val="0"/>
              <w:rPr>
                <w:szCs w:val="24"/>
                <w:lang w:eastAsia="lt-LT"/>
              </w:rPr>
            </w:pPr>
            <w:r w:rsidRPr="00840F14">
              <w:rPr>
                <w:szCs w:val="24"/>
                <w:lang w:eastAsia="lt-LT"/>
              </w:rPr>
              <w:t>Eil. Nr.</w:t>
            </w:r>
          </w:p>
        </w:tc>
        <w:tc>
          <w:tcPr>
            <w:tcW w:w="6020" w:type="dxa"/>
            <w:tcBorders>
              <w:top w:val="single" w:sz="4" w:space="0" w:color="auto"/>
              <w:left w:val="single" w:sz="4" w:space="0" w:color="auto"/>
              <w:bottom w:val="single" w:sz="4" w:space="0" w:color="auto"/>
              <w:right w:val="single" w:sz="4" w:space="0" w:color="auto"/>
            </w:tcBorders>
            <w:vAlign w:val="center"/>
            <w:hideMark/>
          </w:tcPr>
          <w:p w:rsidR="00344934" w:rsidRPr="00840F14" w:rsidRDefault="00344934" w:rsidP="00EA6B7B">
            <w:pPr>
              <w:widowControl w:val="0"/>
              <w:jc w:val="center"/>
              <w:rPr>
                <w:szCs w:val="24"/>
                <w:lang w:eastAsia="lt-LT"/>
              </w:rPr>
            </w:pPr>
            <w:r w:rsidRPr="00840F14">
              <w:rPr>
                <w:szCs w:val="24"/>
                <w:lang w:eastAsia="lt-LT"/>
              </w:rPr>
              <w:t>Įstaigos</w:t>
            </w:r>
          </w:p>
        </w:tc>
        <w:tc>
          <w:tcPr>
            <w:tcW w:w="2552" w:type="dxa"/>
            <w:tcBorders>
              <w:top w:val="single" w:sz="4" w:space="0" w:color="auto"/>
              <w:left w:val="single" w:sz="4" w:space="0" w:color="auto"/>
              <w:right w:val="single" w:sz="4" w:space="0" w:color="auto"/>
            </w:tcBorders>
            <w:vAlign w:val="center"/>
            <w:hideMark/>
          </w:tcPr>
          <w:p w:rsidR="00344934" w:rsidRPr="00840F14" w:rsidRDefault="00344934" w:rsidP="00715C9F">
            <w:pPr>
              <w:widowControl w:val="0"/>
              <w:jc w:val="center"/>
              <w:rPr>
                <w:szCs w:val="24"/>
                <w:lang w:eastAsia="lt-LT"/>
              </w:rPr>
            </w:pPr>
            <w:r w:rsidRPr="00840F14">
              <w:rPr>
                <w:szCs w:val="24"/>
                <w:lang w:eastAsia="lt-LT"/>
              </w:rPr>
              <w:t>Socialinių darbuotojų skaičius</w:t>
            </w:r>
          </w:p>
        </w:tc>
      </w:tr>
      <w:tr w:rsidR="00344934" w:rsidRPr="00E84EA6" w:rsidTr="00240EEB">
        <w:tc>
          <w:tcPr>
            <w:tcW w:w="671" w:type="dxa"/>
            <w:tcBorders>
              <w:top w:val="single" w:sz="4" w:space="0" w:color="auto"/>
              <w:left w:val="single" w:sz="4" w:space="0" w:color="auto"/>
              <w:bottom w:val="single" w:sz="4" w:space="0" w:color="auto"/>
              <w:right w:val="single" w:sz="4" w:space="0" w:color="auto"/>
            </w:tcBorders>
            <w:hideMark/>
          </w:tcPr>
          <w:p w:rsidR="00344934" w:rsidRPr="00E84EA6" w:rsidRDefault="00344934" w:rsidP="006A730B">
            <w:pPr>
              <w:widowControl w:val="0"/>
              <w:spacing w:line="288" w:lineRule="auto"/>
              <w:jc w:val="center"/>
              <w:rPr>
                <w:szCs w:val="24"/>
                <w:lang w:eastAsia="lt-LT"/>
              </w:rPr>
            </w:pPr>
            <w:r w:rsidRPr="00E84EA6">
              <w:rPr>
                <w:szCs w:val="24"/>
                <w:lang w:eastAsia="lt-LT"/>
              </w:rPr>
              <w:t>1.</w:t>
            </w:r>
          </w:p>
        </w:tc>
        <w:tc>
          <w:tcPr>
            <w:tcW w:w="6020" w:type="dxa"/>
            <w:tcBorders>
              <w:top w:val="single" w:sz="4" w:space="0" w:color="auto"/>
              <w:left w:val="single" w:sz="4" w:space="0" w:color="auto"/>
              <w:bottom w:val="single" w:sz="4" w:space="0" w:color="auto"/>
              <w:right w:val="single" w:sz="4" w:space="0" w:color="auto"/>
            </w:tcBorders>
            <w:hideMark/>
          </w:tcPr>
          <w:p w:rsidR="00344934" w:rsidRPr="00E84EA6" w:rsidRDefault="00344934" w:rsidP="006A730B">
            <w:pPr>
              <w:spacing w:line="288" w:lineRule="auto"/>
              <w:rPr>
                <w:szCs w:val="24"/>
                <w:lang w:eastAsia="lt-LT"/>
              </w:rPr>
            </w:pPr>
            <w:r w:rsidRPr="00E84EA6">
              <w:rPr>
                <w:szCs w:val="24"/>
                <w:lang w:eastAsia="lt-LT"/>
              </w:rPr>
              <w:t>Savivaldybės (valstybės) socialinių paslaugų įstaigos (VšĮ</w:t>
            </w:r>
            <w:r>
              <w:rPr>
                <w:szCs w:val="24"/>
                <w:lang w:eastAsia="lt-LT"/>
              </w:rPr>
              <w:t> </w:t>
            </w:r>
            <w:r w:rsidRPr="00E84EA6">
              <w:rPr>
                <w:szCs w:val="24"/>
                <w:lang w:eastAsia="lt-LT"/>
              </w:rPr>
              <w:t xml:space="preserve">Kauno Panemunės socialinės globos namai, Kauno kartų namai, </w:t>
            </w:r>
            <w:r w:rsidRPr="00E84EA6">
              <w:rPr>
                <w:rFonts w:eastAsia="Calibri"/>
                <w:szCs w:val="24"/>
                <w:lang w:eastAsia="lt-LT"/>
              </w:rPr>
              <w:t>Negalią turinčių asmenų centras „Korys“</w:t>
            </w:r>
            <w:r w:rsidRPr="00E84EA6">
              <w:rPr>
                <w:szCs w:val="24"/>
                <w:lang w:eastAsia="lt-LT"/>
              </w:rPr>
              <w:t xml:space="preserve">, Vaikų gerovės centras „Pastogė“, Kauno miesto socialinių paslaugų centras, Kauno savivaldybės vaikų globos namai, Socialinės globos centras „Vija“, </w:t>
            </w:r>
            <w:r w:rsidRPr="00F70424">
              <w:rPr>
                <w:bCs/>
                <w:szCs w:val="24"/>
                <w:shd w:val="clear" w:color="auto" w:fill="FFFFFF"/>
              </w:rPr>
              <w:t>Kauno šv. Roko mokykla</w:t>
            </w:r>
            <w:r w:rsidRPr="00E84EA6">
              <w:rPr>
                <w:szCs w:val="24"/>
                <w:lang w:eastAsia="lt-LT"/>
              </w:rPr>
              <w:t>)</w:t>
            </w:r>
            <w:r>
              <w:rPr>
                <w:szCs w:val="24"/>
                <w:lang w:eastAsia="lt-LT"/>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344934" w:rsidRPr="00E84EA6" w:rsidRDefault="00344934" w:rsidP="004A04CE">
            <w:pPr>
              <w:widowControl w:val="0"/>
              <w:jc w:val="center"/>
              <w:rPr>
                <w:szCs w:val="24"/>
                <w:lang w:eastAsia="lt-LT"/>
              </w:rPr>
            </w:pPr>
            <w:r w:rsidRPr="00344934">
              <w:rPr>
                <w:lang w:eastAsia="lt-LT"/>
              </w:rPr>
              <w:t>199</w:t>
            </w:r>
          </w:p>
        </w:tc>
      </w:tr>
      <w:tr w:rsidR="00344934" w:rsidRPr="00E84EA6" w:rsidTr="00240EEB">
        <w:tc>
          <w:tcPr>
            <w:tcW w:w="671" w:type="dxa"/>
            <w:tcBorders>
              <w:top w:val="single" w:sz="4" w:space="0" w:color="auto"/>
              <w:left w:val="single" w:sz="4" w:space="0" w:color="auto"/>
              <w:bottom w:val="single" w:sz="4" w:space="0" w:color="auto"/>
              <w:right w:val="single" w:sz="4" w:space="0" w:color="auto"/>
            </w:tcBorders>
            <w:hideMark/>
          </w:tcPr>
          <w:p w:rsidR="00344934" w:rsidRPr="00E84EA6" w:rsidRDefault="00344934" w:rsidP="006A730B">
            <w:pPr>
              <w:widowControl w:val="0"/>
              <w:spacing w:line="288" w:lineRule="auto"/>
              <w:rPr>
                <w:szCs w:val="24"/>
                <w:lang w:eastAsia="lt-LT"/>
              </w:rPr>
            </w:pPr>
            <w:r w:rsidRPr="00E84EA6">
              <w:rPr>
                <w:szCs w:val="24"/>
                <w:lang w:eastAsia="lt-LT"/>
              </w:rPr>
              <w:t xml:space="preserve">2. </w:t>
            </w:r>
          </w:p>
        </w:tc>
        <w:tc>
          <w:tcPr>
            <w:tcW w:w="6020" w:type="dxa"/>
            <w:tcBorders>
              <w:top w:val="single" w:sz="4" w:space="0" w:color="auto"/>
              <w:left w:val="single" w:sz="4" w:space="0" w:color="auto"/>
              <w:bottom w:val="single" w:sz="4" w:space="0" w:color="auto"/>
              <w:right w:val="single" w:sz="4" w:space="0" w:color="auto"/>
            </w:tcBorders>
            <w:hideMark/>
          </w:tcPr>
          <w:p w:rsidR="00344934" w:rsidRPr="00E84EA6" w:rsidRDefault="00344934" w:rsidP="006A730B">
            <w:pPr>
              <w:widowControl w:val="0"/>
              <w:spacing w:line="288" w:lineRule="auto"/>
              <w:jc w:val="both"/>
              <w:rPr>
                <w:szCs w:val="24"/>
                <w:lang w:eastAsia="lt-LT"/>
              </w:rPr>
            </w:pPr>
            <w:r w:rsidRPr="00E84EA6">
              <w:rPr>
                <w:szCs w:val="24"/>
                <w:lang w:eastAsia="lt-LT"/>
              </w:rPr>
              <w:t xml:space="preserve">Sveikatos įstaigos </w:t>
            </w:r>
          </w:p>
        </w:tc>
        <w:tc>
          <w:tcPr>
            <w:tcW w:w="2552" w:type="dxa"/>
            <w:tcBorders>
              <w:top w:val="single" w:sz="4" w:space="0" w:color="auto"/>
              <w:left w:val="single" w:sz="4" w:space="0" w:color="auto"/>
              <w:bottom w:val="single" w:sz="4" w:space="0" w:color="auto"/>
              <w:right w:val="single" w:sz="4" w:space="0" w:color="auto"/>
            </w:tcBorders>
            <w:vAlign w:val="center"/>
          </w:tcPr>
          <w:p w:rsidR="00344934" w:rsidRPr="00E84EA6" w:rsidRDefault="00344934" w:rsidP="00BE7152">
            <w:pPr>
              <w:widowControl w:val="0"/>
              <w:jc w:val="center"/>
              <w:rPr>
                <w:szCs w:val="24"/>
                <w:lang w:eastAsia="lt-LT"/>
              </w:rPr>
            </w:pPr>
            <w:r>
              <w:rPr>
                <w:szCs w:val="24"/>
                <w:lang w:eastAsia="lt-LT"/>
              </w:rPr>
              <w:t>8</w:t>
            </w:r>
          </w:p>
        </w:tc>
      </w:tr>
      <w:tr w:rsidR="00344934" w:rsidRPr="00E84EA6" w:rsidTr="00240EEB">
        <w:tc>
          <w:tcPr>
            <w:tcW w:w="671" w:type="dxa"/>
            <w:tcBorders>
              <w:top w:val="single" w:sz="4" w:space="0" w:color="auto"/>
              <w:left w:val="single" w:sz="4" w:space="0" w:color="auto"/>
              <w:bottom w:val="single" w:sz="4" w:space="0" w:color="auto"/>
              <w:right w:val="single" w:sz="4" w:space="0" w:color="auto"/>
            </w:tcBorders>
            <w:hideMark/>
          </w:tcPr>
          <w:p w:rsidR="00344934" w:rsidRPr="00E84EA6" w:rsidRDefault="00344934" w:rsidP="006A730B">
            <w:pPr>
              <w:widowControl w:val="0"/>
              <w:spacing w:line="288" w:lineRule="auto"/>
              <w:rPr>
                <w:szCs w:val="24"/>
                <w:lang w:eastAsia="lt-LT"/>
              </w:rPr>
            </w:pPr>
            <w:r w:rsidRPr="00E84EA6">
              <w:rPr>
                <w:szCs w:val="24"/>
                <w:lang w:eastAsia="lt-LT"/>
              </w:rPr>
              <w:t>3.</w:t>
            </w:r>
          </w:p>
        </w:tc>
        <w:tc>
          <w:tcPr>
            <w:tcW w:w="6020" w:type="dxa"/>
            <w:tcBorders>
              <w:top w:val="single" w:sz="4" w:space="0" w:color="auto"/>
              <w:left w:val="single" w:sz="4" w:space="0" w:color="auto"/>
              <w:bottom w:val="single" w:sz="4" w:space="0" w:color="auto"/>
              <w:right w:val="single" w:sz="4" w:space="0" w:color="auto"/>
            </w:tcBorders>
            <w:hideMark/>
          </w:tcPr>
          <w:p w:rsidR="00344934" w:rsidRPr="00E84EA6" w:rsidRDefault="00344934" w:rsidP="006A730B">
            <w:pPr>
              <w:widowControl w:val="0"/>
              <w:spacing w:line="288" w:lineRule="auto"/>
              <w:jc w:val="both"/>
              <w:rPr>
                <w:szCs w:val="24"/>
                <w:lang w:eastAsia="lt-LT"/>
              </w:rPr>
            </w:pPr>
            <w:r w:rsidRPr="00E84EA6">
              <w:rPr>
                <w:szCs w:val="24"/>
                <w:lang w:eastAsia="lt-LT"/>
              </w:rPr>
              <w:t>Nevyriausybinės organizacijos</w:t>
            </w:r>
            <w:r>
              <w:rPr>
                <w:szCs w:val="24"/>
                <w:lang w:eastAsia="lt-LT"/>
              </w:rPr>
              <w:t xml:space="preserve">, viešosios (privačios) įstaigos </w:t>
            </w:r>
          </w:p>
        </w:tc>
        <w:tc>
          <w:tcPr>
            <w:tcW w:w="2552" w:type="dxa"/>
            <w:tcBorders>
              <w:top w:val="single" w:sz="4" w:space="0" w:color="auto"/>
              <w:left w:val="single" w:sz="4" w:space="0" w:color="auto"/>
              <w:bottom w:val="single" w:sz="4" w:space="0" w:color="auto"/>
              <w:right w:val="single" w:sz="4" w:space="0" w:color="auto"/>
            </w:tcBorders>
            <w:vAlign w:val="center"/>
          </w:tcPr>
          <w:p w:rsidR="00344934" w:rsidRPr="00E84EA6" w:rsidRDefault="00344934" w:rsidP="003A506D">
            <w:pPr>
              <w:widowControl w:val="0"/>
              <w:jc w:val="center"/>
              <w:rPr>
                <w:szCs w:val="24"/>
                <w:lang w:eastAsia="lt-LT"/>
              </w:rPr>
            </w:pPr>
            <w:r>
              <w:rPr>
                <w:szCs w:val="24"/>
                <w:lang w:eastAsia="lt-LT"/>
              </w:rPr>
              <w:t>40</w:t>
            </w:r>
          </w:p>
        </w:tc>
      </w:tr>
      <w:tr w:rsidR="00344934" w:rsidRPr="00E84EA6" w:rsidTr="00240EEB">
        <w:trPr>
          <w:trHeight w:val="359"/>
        </w:trPr>
        <w:tc>
          <w:tcPr>
            <w:tcW w:w="671" w:type="dxa"/>
            <w:tcBorders>
              <w:top w:val="single" w:sz="4" w:space="0" w:color="auto"/>
              <w:left w:val="single" w:sz="4" w:space="0" w:color="auto"/>
              <w:bottom w:val="single" w:sz="4" w:space="0" w:color="auto"/>
              <w:right w:val="single" w:sz="4" w:space="0" w:color="auto"/>
            </w:tcBorders>
            <w:hideMark/>
          </w:tcPr>
          <w:p w:rsidR="00344934" w:rsidRPr="00E84EA6" w:rsidRDefault="00344934" w:rsidP="006A730B">
            <w:pPr>
              <w:widowControl w:val="0"/>
              <w:spacing w:line="288" w:lineRule="auto"/>
              <w:ind w:firstLine="720"/>
              <w:rPr>
                <w:szCs w:val="24"/>
                <w:lang w:eastAsia="lt-LT"/>
              </w:rPr>
            </w:pPr>
          </w:p>
        </w:tc>
        <w:tc>
          <w:tcPr>
            <w:tcW w:w="6020" w:type="dxa"/>
            <w:tcBorders>
              <w:top w:val="single" w:sz="4" w:space="0" w:color="auto"/>
              <w:left w:val="single" w:sz="4" w:space="0" w:color="auto"/>
              <w:bottom w:val="single" w:sz="4" w:space="0" w:color="auto"/>
              <w:right w:val="single" w:sz="4" w:space="0" w:color="auto"/>
            </w:tcBorders>
            <w:hideMark/>
          </w:tcPr>
          <w:p w:rsidR="00344934" w:rsidRPr="00E84EA6" w:rsidRDefault="00344934" w:rsidP="006A730B">
            <w:pPr>
              <w:widowControl w:val="0"/>
              <w:spacing w:line="288" w:lineRule="auto"/>
              <w:jc w:val="right"/>
              <w:rPr>
                <w:szCs w:val="24"/>
                <w:lang w:eastAsia="lt-LT"/>
              </w:rPr>
            </w:pPr>
            <w:r w:rsidRPr="00E84EA6">
              <w:rPr>
                <w:szCs w:val="24"/>
                <w:lang w:eastAsia="lt-LT"/>
              </w:rPr>
              <w:t>Iš viso</w:t>
            </w:r>
          </w:p>
        </w:tc>
        <w:tc>
          <w:tcPr>
            <w:tcW w:w="2552" w:type="dxa"/>
            <w:tcBorders>
              <w:top w:val="single" w:sz="4" w:space="0" w:color="auto"/>
              <w:left w:val="single" w:sz="4" w:space="0" w:color="auto"/>
              <w:bottom w:val="single" w:sz="4" w:space="0" w:color="auto"/>
              <w:right w:val="single" w:sz="4" w:space="0" w:color="auto"/>
            </w:tcBorders>
            <w:vAlign w:val="center"/>
          </w:tcPr>
          <w:p w:rsidR="00344934" w:rsidRPr="00E84EA6" w:rsidRDefault="00344934" w:rsidP="00EA6B7B">
            <w:pPr>
              <w:widowControl w:val="0"/>
              <w:jc w:val="center"/>
              <w:rPr>
                <w:szCs w:val="24"/>
                <w:lang w:eastAsia="lt-LT"/>
              </w:rPr>
            </w:pPr>
            <w:r>
              <w:rPr>
                <w:szCs w:val="24"/>
                <w:lang w:eastAsia="lt-LT"/>
              </w:rPr>
              <w:t>247</w:t>
            </w:r>
          </w:p>
        </w:tc>
      </w:tr>
    </w:tbl>
    <w:p w:rsidR="00EC6E74" w:rsidRDefault="00EC6E74">
      <w:pPr>
        <w:widowControl w:val="0"/>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line="360" w:lineRule="auto"/>
        <w:ind w:right="542"/>
        <w:jc w:val="center"/>
        <w:rPr>
          <w:b/>
          <w:szCs w:val="24"/>
          <w:lang w:eastAsia="lt-LT"/>
        </w:rPr>
      </w:pPr>
    </w:p>
    <w:p w:rsidR="002E65F0" w:rsidRDefault="002E65F0" w:rsidP="002E65F0">
      <w:pPr>
        <w:widowControl w:val="0"/>
        <w:shd w:val="clear" w:color="auto" w:fill="FFFFFF"/>
        <w:ind w:firstLine="709"/>
        <w:jc w:val="both"/>
      </w:pPr>
      <w:r>
        <w:rPr>
          <w:b/>
          <w:bCs/>
        </w:rPr>
        <w:t>8. Ankstesnių metų socialinių paslaugų plano įgyvendinimo rezultatų trumpa apžvalga</w:t>
      </w:r>
    </w:p>
    <w:p w:rsidR="003A506D" w:rsidRDefault="003A506D">
      <w:pPr>
        <w:widowControl w:val="0"/>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line="360" w:lineRule="auto"/>
        <w:ind w:right="542"/>
        <w:jc w:val="center"/>
        <w:rPr>
          <w:b/>
          <w:szCs w:val="24"/>
          <w:lang w:eastAsia="lt-LT"/>
        </w:rPr>
      </w:pPr>
    </w:p>
    <w:p w:rsidR="004A04CE" w:rsidRDefault="003C0841" w:rsidP="004A04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6"/>
        <w:jc w:val="both"/>
        <w:rPr>
          <w:color w:val="000000"/>
          <w:szCs w:val="24"/>
        </w:rPr>
      </w:pPr>
      <w:r>
        <w:rPr>
          <w:szCs w:val="24"/>
          <w:lang w:eastAsia="lt-LT"/>
        </w:rPr>
        <w:t>Įgyvendinant 20</w:t>
      </w:r>
      <w:r w:rsidR="00C70B23">
        <w:rPr>
          <w:szCs w:val="24"/>
          <w:lang w:eastAsia="lt-LT"/>
        </w:rPr>
        <w:t>2</w:t>
      </w:r>
      <w:r w:rsidR="009E30DA">
        <w:rPr>
          <w:szCs w:val="24"/>
          <w:lang w:eastAsia="lt-LT"/>
        </w:rPr>
        <w:t>2</w:t>
      </w:r>
      <w:r>
        <w:rPr>
          <w:szCs w:val="24"/>
          <w:lang w:eastAsia="lt-LT"/>
        </w:rPr>
        <w:t xml:space="preserve"> metų socialinių paslaugų planą, didelę įtaką turėjo plano priemonių vykdytojų bendradarbiavimas. Įgyvendinant </w:t>
      </w:r>
      <w:r w:rsidR="006A730B" w:rsidRPr="006A730B">
        <w:rPr>
          <w:szCs w:val="24"/>
          <w:lang w:eastAsia="lt-LT"/>
        </w:rPr>
        <w:t>p</w:t>
      </w:r>
      <w:r w:rsidRPr="006A730B">
        <w:rPr>
          <w:szCs w:val="24"/>
          <w:lang w:eastAsia="lt-LT"/>
        </w:rPr>
        <w:t>laną</w:t>
      </w:r>
      <w:r>
        <w:rPr>
          <w:szCs w:val="24"/>
          <w:lang w:eastAsia="lt-LT"/>
        </w:rPr>
        <w:t xml:space="preserve"> dalyvavo Savivaldybės įsteigtų socialinių paslaugų įstaigų darbuotojai, nevyriausybinės organizacijos, privačios įstaigos ir kiti socialiniai partneriai. Savivaldybės administracijos Socialinių paslaugų skyrius </w:t>
      </w:r>
      <w:r>
        <w:rPr>
          <w:szCs w:val="24"/>
        </w:rPr>
        <w:t xml:space="preserve">organizavo, kontroliavo ir įgyvendino svarbiausius darbus, kurie buvo nurodyti </w:t>
      </w:r>
      <w:r w:rsidR="004A04CE">
        <w:rPr>
          <w:szCs w:val="24"/>
        </w:rPr>
        <w:t>2022 met</w:t>
      </w:r>
      <w:r w:rsidR="006A730B">
        <w:rPr>
          <w:szCs w:val="24"/>
        </w:rPr>
        <w:t>ų</w:t>
      </w:r>
      <w:r w:rsidR="004A04CE">
        <w:rPr>
          <w:szCs w:val="24"/>
        </w:rPr>
        <w:t xml:space="preserve"> socialinių paslaugų plane: </w:t>
      </w:r>
      <w:r w:rsidR="00E749EE">
        <w:rPr>
          <w:szCs w:val="24"/>
        </w:rPr>
        <w:t xml:space="preserve">buvo </w:t>
      </w:r>
      <w:r w:rsidR="00E749EE">
        <w:rPr>
          <w:color w:val="000000"/>
          <w:szCs w:val="24"/>
        </w:rPr>
        <w:t>plėtojamas</w:t>
      </w:r>
      <w:r w:rsidR="006A730B">
        <w:rPr>
          <w:color w:val="000000"/>
          <w:szCs w:val="24"/>
        </w:rPr>
        <w:t xml:space="preserve"> </w:t>
      </w:r>
      <w:r w:rsidR="004A04CE">
        <w:rPr>
          <w:color w:val="000000"/>
          <w:szCs w:val="24"/>
        </w:rPr>
        <w:t>socialinių paslaugų tink</w:t>
      </w:r>
      <w:r w:rsidR="00E749EE">
        <w:rPr>
          <w:color w:val="000000"/>
          <w:szCs w:val="24"/>
        </w:rPr>
        <w:t>las, pasitelkiant</w:t>
      </w:r>
      <w:r w:rsidR="004A04CE">
        <w:rPr>
          <w:color w:val="000000"/>
          <w:szCs w:val="24"/>
        </w:rPr>
        <w:t xml:space="preserve"> viešuosius pirkimus, </w:t>
      </w:r>
      <w:r w:rsidR="006A730B">
        <w:rPr>
          <w:color w:val="000000"/>
          <w:szCs w:val="24"/>
        </w:rPr>
        <w:t>vykd</w:t>
      </w:r>
      <w:r w:rsidR="00E749EE">
        <w:rPr>
          <w:color w:val="000000"/>
          <w:szCs w:val="24"/>
        </w:rPr>
        <w:t>omas</w:t>
      </w:r>
      <w:r w:rsidR="00D741AE">
        <w:rPr>
          <w:color w:val="000000"/>
          <w:szCs w:val="24"/>
        </w:rPr>
        <w:t xml:space="preserve"> </w:t>
      </w:r>
      <w:r w:rsidR="004A04CE">
        <w:rPr>
          <w:color w:val="000000"/>
          <w:szCs w:val="24"/>
        </w:rPr>
        <w:t xml:space="preserve">socialinės </w:t>
      </w:r>
      <w:r w:rsidR="00E749EE">
        <w:rPr>
          <w:color w:val="000000"/>
          <w:szCs w:val="24"/>
        </w:rPr>
        <w:t>priežiūros paslaugų akreditavimas</w:t>
      </w:r>
      <w:r w:rsidR="006A730B">
        <w:rPr>
          <w:color w:val="000000"/>
          <w:szCs w:val="24"/>
        </w:rPr>
        <w:t>,</w:t>
      </w:r>
      <w:r w:rsidR="004A04CE">
        <w:rPr>
          <w:color w:val="000000"/>
          <w:szCs w:val="24"/>
        </w:rPr>
        <w:t xml:space="preserve"> </w:t>
      </w:r>
      <w:r w:rsidR="00E749EE">
        <w:rPr>
          <w:color w:val="000000"/>
          <w:szCs w:val="24"/>
        </w:rPr>
        <w:t>organizuotas</w:t>
      </w:r>
      <w:r w:rsidR="00D741AE">
        <w:rPr>
          <w:color w:val="000000"/>
          <w:szCs w:val="24"/>
        </w:rPr>
        <w:t xml:space="preserve"> programos </w:t>
      </w:r>
      <w:r w:rsidR="004A04CE">
        <w:rPr>
          <w:color w:val="000000"/>
          <w:szCs w:val="24"/>
        </w:rPr>
        <w:t>„Iniciatyvos Kaunui“</w:t>
      </w:r>
      <w:r w:rsidR="00E749EE">
        <w:rPr>
          <w:color w:val="000000"/>
          <w:szCs w:val="24"/>
        </w:rPr>
        <w:t xml:space="preserve"> įgyvendinimas</w:t>
      </w:r>
      <w:r w:rsidR="004A04CE">
        <w:rPr>
          <w:color w:val="000000"/>
          <w:szCs w:val="24"/>
        </w:rPr>
        <w:t xml:space="preserve">, </w:t>
      </w:r>
      <w:r w:rsidR="00D741AE">
        <w:rPr>
          <w:color w:val="000000"/>
          <w:szCs w:val="24"/>
        </w:rPr>
        <w:t xml:space="preserve">taip </w:t>
      </w:r>
      <w:r w:rsidR="00E91EB8">
        <w:rPr>
          <w:color w:val="000000"/>
          <w:szCs w:val="24"/>
        </w:rPr>
        <w:t xml:space="preserve">pat </w:t>
      </w:r>
      <w:r w:rsidR="004A04CE">
        <w:rPr>
          <w:color w:val="000000"/>
          <w:szCs w:val="24"/>
        </w:rPr>
        <w:t xml:space="preserve">buvo didinta socialinių paslaugų įvairovė, praplėstas socialines paslaugas Kauno miesto gyventojams teikiančių įstaigų tinklas (privatus sektorius, nevyriausybinės organizacijos), stiprėjo socialines paslaugas teikiančios nevyriausybinės organizacijos, dirbo kvalifikuoti socialiniai darbuotojai, nes didelis dėmesys </w:t>
      </w:r>
      <w:r w:rsidR="00D074A7">
        <w:rPr>
          <w:color w:val="000000"/>
          <w:szCs w:val="24"/>
        </w:rPr>
        <w:t xml:space="preserve">buvo </w:t>
      </w:r>
      <w:r w:rsidR="004A04CE">
        <w:rPr>
          <w:color w:val="000000"/>
          <w:szCs w:val="24"/>
        </w:rPr>
        <w:t xml:space="preserve">skiriamas darbuotojų mokymams, </w:t>
      </w:r>
      <w:r w:rsidR="00E749EE">
        <w:rPr>
          <w:color w:val="000000"/>
          <w:szCs w:val="24"/>
        </w:rPr>
        <w:t xml:space="preserve">buvo </w:t>
      </w:r>
      <w:r w:rsidR="004A04CE">
        <w:rPr>
          <w:color w:val="000000"/>
          <w:szCs w:val="24"/>
        </w:rPr>
        <w:t>optimizuojamas biudžetinių įstaigų tinklas</w:t>
      </w:r>
      <w:r w:rsidR="00E749EE">
        <w:rPr>
          <w:color w:val="000000"/>
          <w:szCs w:val="24"/>
        </w:rPr>
        <w:t xml:space="preserve"> ir jų teikiamos paslaugos, siekiant šiose įstaigose </w:t>
      </w:r>
      <w:r w:rsidR="004A04CE">
        <w:rPr>
          <w:color w:val="000000"/>
          <w:szCs w:val="24"/>
        </w:rPr>
        <w:t xml:space="preserve">koncentruoti tas paslaugas, kurių negali teikti ar jų negalima įsigyti iš nevyriausybinių organizacijų ar privataus sektoriaus. Taip pat didelis dėmesys </w:t>
      </w:r>
      <w:r w:rsidR="00E749EE">
        <w:rPr>
          <w:color w:val="000000"/>
          <w:szCs w:val="24"/>
        </w:rPr>
        <w:t xml:space="preserve">buvo </w:t>
      </w:r>
      <w:r w:rsidR="004A04CE">
        <w:rPr>
          <w:color w:val="000000"/>
          <w:szCs w:val="24"/>
        </w:rPr>
        <w:t xml:space="preserve">skiriamas </w:t>
      </w:r>
      <w:r w:rsidR="00E749EE">
        <w:rPr>
          <w:color w:val="000000"/>
          <w:szCs w:val="24"/>
        </w:rPr>
        <w:t>bendruomenėms įtraukti</w:t>
      </w:r>
      <w:r w:rsidR="004A04CE">
        <w:rPr>
          <w:color w:val="000000"/>
          <w:szCs w:val="24"/>
        </w:rPr>
        <w:t xml:space="preserve"> į socialinių paslaugų teikimą. </w:t>
      </w:r>
    </w:p>
    <w:p w:rsidR="00E749EE" w:rsidRPr="0059483A" w:rsidRDefault="00E749EE" w:rsidP="002E65F0">
      <w:pPr>
        <w:widowControl w:val="0"/>
        <w:shd w:val="clear" w:color="auto" w:fill="FFFFFF"/>
        <w:jc w:val="center"/>
        <w:rPr>
          <w:b/>
          <w:bCs/>
          <w:sz w:val="20"/>
        </w:rPr>
      </w:pPr>
    </w:p>
    <w:p w:rsidR="002E65F0" w:rsidRDefault="002E65F0" w:rsidP="002E65F0">
      <w:pPr>
        <w:widowControl w:val="0"/>
        <w:shd w:val="clear" w:color="auto" w:fill="FFFFFF"/>
        <w:jc w:val="center"/>
      </w:pPr>
      <w:r>
        <w:rPr>
          <w:b/>
          <w:bCs/>
        </w:rPr>
        <w:t>III. UŽDAVINIAI IR PRIEMONIŲ PLANAS</w:t>
      </w:r>
    </w:p>
    <w:p w:rsidR="00A8703F" w:rsidRPr="0059483A" w:rsidRDefault="00A8703F" w:rsidP="00A870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lang w:eastAsia="lt-LT"/>
        </w:rPr>
      </w:pPr>
    </w:p>
    <w:p w:rsidR="002E65F0" w:rsidRDefault="002E65F0" w:rsidP="00A54852">
      <w:pPr>
        <w:widowControl w:val="0"/>
        <w:shd w:val="clear" w:color="auto" w:fill="FFFFFF"/>
        <w:ind w:firstLine="851"/>
        <w:jc w:val="both"/>
      </w:pPr>
      <w:r>
        <w:rPr>
          <w:b/>
          <w:bCs/>
        </w:rPr>
        <w:t>9. Prioritetinės socialinių paslaugų plėtros kryptys</w:t>
      </w:r>
    </w:p>
    <w:p w:rsidR="007D78ED" w:rsidRPr="0059483A" w:rsidRDefault="007D78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0"/>
          <w:lang w:eastAsia="lt-LT"/>
        </w:rPr>
      </w:pPr>
    </w:p>
    <w:p w:rsidR="007D78ED" w:rsidRDefault="003C08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6"/>
        <w:jc w:val="both"/>
        <w:rPr>
          <w:szCs w:val="24"/>
          <w:lang w:eastAsia="lt-LT"/>
        </w:rPr>
      </w:pPr>
      <w:r>
        <w:rPr>
          <w:szCs w:val="24"/>
          <w:lang w:eastAsia="lt-LT"/>
        </w:rPr>
        <w:t xml:space="preserve">Prioritetinės socialinių paslaugų plėtros kryptys yra šios: </w:t>
      </w:r>
    </w:p>
    <w:p w:rsidR="007D78ED" w:rsidRPr="00E749EE" w:rsidRDefault="003C08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6"/>
        <w:jc w:val="both"/>
        <w:rPr>
          <w:rFonts w:eastAsia="Calibri"/>
          <w:szCs w:val="24"/>
        </w:rPr>
      </w:pPr>
      <w:r>
        <w:rPr>
          <w:rFonts w:eastAsia="Calibri"/>
          <w:szCs w:val="24"/>
          <w:lang w:eastAsia="lt-LT"/>
        </w:rPr>
        <w:t>p</w:t>
      </w:r>
      <w:r>
        <w:rPr>
          <w:rFonts w:eastAsia="Calibri"/>
          <w:szCs w:val="24"/>
        </w:rPr>
        <w:t xml:space="preserve">lėsti </w:t>
      </w:r>
      <w:r w:rsidR="00BE21B1" w:rsidRPr="0059483A">
        <w:rPr>
          <w:rFonts w:eastAsia="Calibri"/>
          <w:szCs w:val="24"/>
        </w:rPr>
        <w:t>b</w:t>
      </w:r>
      <w:r w:rsidR="0059483A" w:rsidRPr="0059483A">
        <w:t>endruomenines</w:t>
      </w:r>
      <w:r w:rsidR="00BE21B1" w:rsidRPr="0059483A">
        <w:t xml:space="preserve"> apgyvendinimo </w:t>
      </w:r>
      <w:r w:rsidR="00FE281F" w:rsidRPr="0059483A">
        <w:t xml:space="preserve">ir </w:t>
      </w:r>
      <w:r w:rsidR="00BE21B1" w:rsidRPr="0059483A">
        <w:t xml:space="preserve">užimtumo </w:t>
      </w:r>
      <w:r w:rsidR="00D074A7" w:rsidRPr="0059483A">
        <w:t>paslaugas</w:t>
      </w:r>
      <w:r w:rsidR="00D074A7" w:rsidRPr="00BC4F29">
        <w:t xml:space="preserve"> </w:t>
      </w:r>
      <w:r w:rsidR="00BE21B1" w:rsidRPr="00BC4F29">
        <w:t>asmenims su proto ir (arba) psichikos negalia</w:t>
      </w:r>
      <w:r>
        <w:rPr>
          <w:rFonts w:eastAsia="Calibri"/>
          <w:szCs w:val="24"/>
        </w:rPr>
        <w:t xml:space="preserve">; </w:t>
      </w:r>
    </w:p>
    <w:p w:rsidR="007D78ED" w:rsidRDefault="003C08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6"/>
        <w:jc w:val="both"/>
        <w:rPr>
          <w:rFonts w:eastAsia="Calibri"/>
          <w:szCs w:val="24"/>
        </w:rPr>
      </w:pPr>
      <w:r>
        <w:rPr>
          <w:rFonts w:eastAsia="Calibri"/>
          <w:szCs w:val="24"/>
          <w:lang w:eastAsia="lt-LT"/>
        </w:rPr>
        <w:t>p</w:t>
      </w:r>
      <w:r>
        <w:rPr>
          <w:rFonts w:eastAsia="Calibri"/>
          <w:szCs w:val="24"/>
        </w:rPr>
        <w:t>lėsti paslaugas šeimai ir vaikui</w:t>
      </w:r>
      <w:r w:rsidR="00D074A7">
        <w:rPr>
          <w:rFonts w:eastAsia="Calibri"/>
          <w:szCs w:val="24"/>
        </w:rPr>
        <w:t>, priartinant jas prie paslaugų gavėjo</w:t>
      </w:r>
      <w:r>
        <w:rPr>
          <w:rFonts w:eastAsia="Calibri"/>
          <w:szCs w:val="24"/>
        </w:rPr>
        <w:t xml:space="preserve">; </w:t>
      </w:r>
    </w:p>
    <w:p w:rsidR="007D78ED" w:rsidRDefault="003C08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6"/>
        <w:jc w:val="both"/>
        <w:rPr>
          <w:szCs w:val="24"/>
          <w:lang w:eastAsia="lt-LT"/>
        </w:rPr>
      </w:pPr>
      <w:r>
        <w:rPr>
          <w:rFonts w:eastAsia="Calibri"/>
          <w:szCs w:val="24"/>
        </w:rPr>
        <w:t xml:space="preserve">plėsti </w:t>
      </w:r>
      <w:r w:rsidR="00D074A7">
        <w:rPr>
          <w:rFonts w:eastAsia="Calibri"/>
          <w:szCs w:val="24"/>
        </w:rPr>
        <w:t xml:space="preserve">bendruomenines </w:t>
      </w:r>
      <w:r>
        <w:rPr>
          <w:rFonts w:eastAsia="Calibri"/>
          <w:szCs w:val="24"/>
        </w:rPr>
        <w:t>paslaugas</w:t>
      </w:r>
      <w:r w:rsidR="00DB4477">
        <w:rPr>
          <w:rFonts w:eastAsia="Calibri"/>
          <w:szCs w:val="24"/>
        </w:rPr>
        <w:t xml:space="preserve"> </w:t>
      </w:r>
      <w:r>
        <w:rPr>
          <w:rFonts w:eastAsia="Calibri"/>
          <w:szCs w:val="24"/>
        </w:rPr>
        <w:t>vaikams su negalia</w:t>
      </w:r>
      <w:r w:rsidR="00DB4477">
        <w:rPr>
          <w:rFonts w:eastAsia="Calibri"/>
          <w:szCs w:val="24"/>
        </w:rPr>
        <w:t>, darbingo amžiaus asmenims su negalia ir senyvo amžiaus asmenims</w:t>
      </w:r>
      <w:r>
        <w:rPr>
          <w:rFonts w:eastAsia="Calibri"/>
          <w:szCs w:val="24"/>
        </w:rPr>
        <w:t xml:space="preserve">; </w:t>
      </w:r>
    </w:p>
    <w:p w:rsidR="007D78ED" w:rsidRDefault="003C08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6"/>
        <w:jc w:val="both"/>
        <w:rPr>
          <w:rFonts w:eastAsia="Calibri"/>
          <w:szCs w:val="24"/>
          <w:lang w:eastAsia="lt-LT"/>
        </w:rPr>
      </w:pPr>
      <w:r>
        <w:rPr>
          <w:rFonts w:eastAsia="Calibri"/>
          <w:szCs w:val="24"/>
          <w:lang w:eastAsia="lt-LT"/>
        </w:rPr>
        <w:t xml:space="preserve">plėsti socialines paslaugas vaikams, turintiems elgesio ir emocijų sutrikimų ar sunkumų; </w:t>
      </w:r>
    </w:p>
    <w:p w:rsidR="007D78ED" w:rsidRDefault="003C08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6"/>
        <w:jc w:val="both"/>
        <w:rPr>
          <w:rFonts w:eastAsia="Calibri"/>
          <w:szCs w:val="24"/>
          <w:lang w:eastAsia="lt-LT"/>
        </w:rPr>
      </w:pPr>
      <w:r>
        <w:rPr>
          <w:rFonts w:eastAsia="Calibri"/>
          <w:szCs w:val="24"/>
          <w:lang w:eastAsia="lt-LT"/>
        </w:rPr>
        <w:t>plėsti socialines paslaugas</w:t>
      </w:r>
      <w:r w:rsidR="008832AD">
        <w:rPr>
          <w:rFonts w:eastAsia="Calibri"/>
          <w:szCs w:val="24"/>
          <w:lang w:eastAsia="lt-LT"/>
        </w:rPr>
        <w:t xml:space="preserve"> suaugusiems</w:t>
      </w:r>
      <w:r>
        <w:rPr>
          <w:rFonts w:eastAsia="Calibri"/>
          <w:szCs w:val="24"/>
          <w:lang w:eastAsia="lt-LT"/>
        </w:rPr>
        <w:t xml:space="preserve"> asmenims, pa</w:t>
      </w:r>
      <w:r w:rsidR="00BE21B1">
        <w:rPr>
          <w:rFonts w:eastAsia="Calibri"/>
          <w:szCs w:val="24"/>
          <w:lang w:eastAsia="lt-LT"/>
        </w:rPr>
        <w:t>t</w:t>
      </w:r>
      <w:r>
        <w:rPr>
          <w:rFonts w:eastAsia="Calibri"/>
          <w:szCs w:val="24"/>
          <w:lang w:eastAsia="lt-LT"/>
        </w:rPr>
        <w:t>iriantiems socialinę riziką.</w:t>
      </w:r>
      <w:r w:rsidR="00FE281F">
        <w:rPr>
          <w:rFonts w:eastAsia="Calibri"/>
          <w:szCs w:val="24"/>
          <w:lang w:eastAsia="lt-LT"/>
        </w:rPr>
        <w:t xml:space="preserve"> </w:t>
      </w:r>
    </w:p>
    <w:p w:rsidR="00DB4477" w:rsidRPr="0059483A" w:rsidRDefault="00DB44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6"/>
        <w:jc w:val="both"/>
        <w:rPr>
          <w:rFonts w:eastAsia="Calibri"/>
          <w:sz w:val="20"/>
          <w:lang w:eastAsia="lt-LT"/>
        </w:rPr>
      </w:pPr>
    </w:p>
    <w:p w:rsidR="002E65F0" w:rsidRDefault="002E65F0" w:rsidP="002E65F0">
      <w:pPr>
        <w:widowControl w:val="0"/>
        <w:shd w:val="clear" w:color="auto" w:fill="FFFFFF"/>
        <w:ind w:firstLine="709"/>
        <w:jc w:val="both"/>
        <w:rPr>
          <w:b/>
          <w:bCs/>
        </w:rPr>
      </w:pPr>
      <w:r>
        <w:rPr>
          <w:b/>
          <w:bCs/>
        </w:rPr>
        <w:t>10. Priemonių planas</w:t>
      </w:r>
    </w:p>
    <w:p w:rsidR="002E65F0" w:rsidRPr="0059483A" w:rsidRDefault="002E65F0" w:rsidP="002E65F0">
      <w:pPr>
        <w:widowControl w:val="0"/>
        <w:shd w:val="clear" w:color="auto" w:fill="FFFFFF"/>
        <w:ind w:firstLine="709"/>
        <w:jc w:val="both"/>
        <w:rPr>
          <w:sz w:val="20"/>
        </w:rPr>
      </w:pPr>
    </w:p>
    <w:p w:rsidR="00EE34A0" w:rsidRDefault="00A8703F" w:rsidP="00A870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4"/>
          <w:lang w:eastAsia="lt-LT"/>
        </w:rPr>
      </w:pPr>
      <w:r>
        <w:rPr>
          <w:b/>
          <w:szCs w:val="24"/>
          <w:lang w:eastAsia="lt-LT"/>
        </w:rPr>
        <w:tab/>
      </w:r>
      <w:r w:rsidRPr="00E749EE">
        <w:rPr>
          <w:szCs w:val="24"/>
          <w:lang w:eastAsia="lt-LT"/>
        </w:rPr>
        <w:t>202</w:t>
      </w:r>
      <w:r w:rsidR="009E30DA" w:rsidRPr="00E749EE">
        <w:rPr>
          <w:szCs w:val="24"/>
          <w:lang w:eastAsia="lt-LT"/>
        </w:rPr>
        <w:t>3</w:t>
      </w:r>
      <w:r w:rsidRPr="00E749EE">
        <w:rPr>
          <w:szCs w:val="24"/>
          <w:lang w:eastAsia="lt-LT"/>
        </w:rPr>
        <w:t xml:space="preserve"> metų</w:t>
      </w:r>
      <w:r w:rsidR="00E749EE" w:rsidRPr="00E749EE">
        <w:rPr>
          <w:szCs w:val="24"/>
          <w:lang w:eastAsia="lt-LT"/>
        </w:rPr>
        <w:t xml:space="preserve"> </w:t>
      </w:r>
      <w:r w:rsidRPr="00E749EE">
        <w:rPr>
          <w:szCs w:val="24"/>
          <w:lang w:eastAsia="lt-LT"/>
        </w:rPr>
        <w:t>priemonių</w:t>
      </w:r>
      <w:r w:rsidRPr="00A8703F">
        <w:rPr>
          <w:szCs w:val="24"/>
          <w:lang w:eastAsia="lt-LT"/>
        </w:rPr>
        <w:t xml:space="preserve"> planas</w:t>
      </w:r>
      <w:r w:rsidR="005775C9">
        <w:rPr>
          <w:szCs w:val="24"/>
          <w:lang w:eastAsia="lt-LT"/>
        </w:rPr>
        <w:t xml:space="preserve"> </w:t>
      </w:r>
      <w:r w:rsidR="00A54852">
        <w:rPr>
          <w:szCs w:val="24"/>
          <w:lang w:eastAsia="lt-LT"/>
        </w:rPr>
        <w:t>pateiktas priede</w:t>
      </w:r>
      <w:r>
        <w:rPr>
          <w:szCs w:val="24"/>
          <w:lang w:eastAsia="lt-LT"/>
        </w:rPr>
        <w:t>.</w:t>
      </w:r>
      <w:r w:rsidR="003A506D">
        <w:rPr>
          <w:szCs w:val="24"/>
          <w:lang w:eastAsia="lt-LT"/>
        </w:rPr>
        <w:t xml:space="preserve"> </w:t>
      </w:r>
      <w:r w:rsidR="00E749EE">
        <w:rPr>
          <w:szCs w:val="24"/>
          <w:lang w:eastAsia="lt-LT"/>
        </w:rPr>
        <w:t xml:space="preserve"> </w:t>
      </w:r>
    </w:p>
    <w:p w:rsidR="00F03E76" w:rsidRPr="0059483A" w:rsidRDefault="00F03E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0"/>
          <w:lang w:eastAsia="lt-LT"/>
        </w:rPr>
      </w:pPr>
    </w:p>
    <w:p w:rsidR="002E65F0" w:rsidRDefault="002E65F0" w:rsidP="002E65F0">
      <w:pPr>
        <w:widowControl w:val="0"/>
        <w:shd w:val="clear" w:color="auto" w:fill="FFFFFF"/>
        <w:tabs>
          <w:tab w:val="left" w:leader="underscore" w:pos="3946"/>
        </w:tabs>
        <w:ind w:firstLine="709"/>
        <w:jc w:val="both"/>
      </w:pPr>
      <w:r>
        <w:rPr>
          <w:b/>
          <w:bCs/>
        </w:rPr>
        <w:t>11. Regioninių socialinių paslaugų poreikis 2023 m.</w:t>
      </w:r>
    </w:p>
    <w:p w:rsidR="00A54852" w:rsidRDefault="00A548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5"/>
        <w:gridCol w:w="4962"/>
        <w:gridCol w:w="2773"/>
        <w:gridCol w:w="1370"/>
      </w:tblGrid>
      <w:tr w:rsidR="007D78ED" w:rsidTr="00715C9F">
        <w:trPr>
          <w:trHeight w:val="722"/>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78ED" w:rsidRDefault="003C0841" w:rsidP="00B677E7">
            <w:pPr>
              <w:spacing w:line="288" w:lineRule="auto"/>
              <w:jc w:val="center"/>
              <w:rPr>
                <w:szCs w:val="24"/>
                <w:lang w:eastAsia="lt-LT"/>
              </w:rPr>
            </w:pPr>
            <w:r>
              <w:rPr>
                <w:bCs/>
                <w:szCs w:val="24"/>
                <w:lang w:eastAsia="lt-LT"/>
              </w:rPr>
              <w:t>Eil. Nr.</w:t>
            </w: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78ED" w:rsidRDefault="003C0841" w:rsidP="00B677E7">
            <w:pPr>
              <w:spacing w:line="288" w:lineRule="auto"/>
              <w:jc w:val="center"/>
              <w:rPr>
                <w:szCs w:val="24"/>
                <w:lang w:eastAsia="lt-LT"/>
              </w:rPr>
            </w:pPr>
            <w:r>
              <w:rPr>
                <w:bCs/>
                <w:szCs w:val="24"/>
                <w:lang w:eastAsia="lt-LT"/>
              </w:rPr>
              <w:t>Socialinių paslaugų rūšys pagal žmonių socialines grupes</w:t>
            </w:r>
          </w:p>
        </w:tc>
        <w:tc>
          <w:tcPr>
            <w:tcW w:w="2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78ED" w:rsidRDefault="003C0841" w:rsidP="00B677E7">
            <w:pPr>
              <w:spacing w:line="288" w:lineRule="auto"/>
              <w:jc w:val="center"/>
              <w:rPr>
                <w:szCs w:val="24"/>
                <w:lang w:eastAsia="lt-LT"/>
              </w:rPr>
            </w:pPr>
            <w:r>
              <w:rPr>
                <w:bCs/>
                <w:szCs w:val="24"/>
                <w:lang w:eastAsia="lt-LT"/>
              </w:rPr>
              <w:t>Socialinės globos įstaiga</w:t>
            </w:r>
          </w:p>
        </w:tc>
        <w:tc>
          <w:tcPr>
            <w:tcW w:w="1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78ED" w:rsidRDefault="003C0841">
            <w:pPr>
              <w:jc w:val="center"/>
              <w:rPr>
                <w:szCs w:val="24"/>
                <w:lang w:eastAsia="lt-LT"/>
              </w:rPr>
            </w:pPr>
            <w:r>
              <w:rPr>
                <w:bCs/>
                <w:szCs w:val="24"/>
                <w:lang w:eastAsia="lt-LT"/>
              </w:rPr>
              <w:t>Mastas (vietų skaičius)</w:t>
            </w:r>
          </w:p>
        </w:tc>
      </w:tr>
      <w:tr w:rsidR="007D78ED" w:rsidTr="00B677E7">
        <w:trPr>
          <w:trHeight w:val="451"/>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78ED" w:rsidRDefault="003C0841" w:rsidP="00B677E7">
            <w:pPr>
              <w:spacing w:line="288" w:lineRule="auto"/>
              <w:jc w:val="center"/>
              <w:rPr>
                <w:szCs w:val="24"/>
              </w:rPr>
            </w:pPr>
            <w:r>
              <w:rPr>
                <w:szCs w:val="24"/>
              </w:rPr>
              <w:t>1.</w:t>
            </w: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78ED" w:rsidRDefault="008832AD" w:rsidP="00B677E7">
            <w:pPr>
              <w:spacing w:line="288" w:lineRule="auto"/>
              <w:rPr>
                <w:szCs w:val="24"/>
                <w:lang w:eastAsia="lt-LT"/>
              </w:rPr>
            </w:pPr>
            <w:r>
              <w:rPr>
                <w:color w:val="000000"/>
                <w:lang w:eastAsia="lt-LT"/>
              </w:rPr>
              <w:t xml:space="preserve">Socialinę riziką patiriantiems suaugusiems asmenims (išgyvenantiems benamystę) </w:t>
            </w:r>
            <w:r>
              <w:t>laikino apnakvindinimo, apgyvendinimo nakvynės namuose paslaugos</w:t>
            </w:r>
          </w:p>
        </w:tc>
        <w:tc>
          <w:tcPr>
            <w:tcW w:w="2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78ED" w:rsidRDefault="009D746E" w:rsidP="00B677E7">
            <w:pPr>
              <w:spacing w:line="288" w:lineRule="auto"/>
              <w:jc w:val="center"/>
              <w:rPr>
                <w:szCs w:val="24"/>
                <w:lang w:eastAsia="lt-LT"/>
              </w:rPr>
            </w:pPr>
            <w:r>
              <w:rPr>
                <w:szCs w:val="24"/>
                <w:lang w:eastAsia="lt-LT"/>
              </w:rPr>
              <w:t>Savivaldybės biudžetinė įstaiga</w:t>
            </w:r>
          </w:p>
        </w:tc>
        <w:tc>
          <w:tcPr>
            <w:tcW w:w="1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78ED" w:rsidRDefault="009D746E">
            <w:pPr>
              <w:jc w:val="center"/>
              <w:rPr>
                <w:szCs w:val="24"/>
              </w:rPr>
            </w:pPr>
            <w:r>
              <w:rPr>
                <w:szCs w:val="24"/>
              </w:rPr>
              <w:t>40</w:t>
            </w:r>
          </w:p>
        </w:tc>
      </w:tr>
      <w:tr w:rsidR="007D78ED" w:rsidTr="00B677E7">
        <w:trPr>
          <w:trHeight w:val="1170"/>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78ED" w:rsidRDefault="003C0841" w:rsidP="00B677E7">
            <w:pPr>
              <w:spacing w:line="288" w:lineRule="auto"/>
              <w:jc w:val="center"/>
              <w:rPr>
                <w:szCs w:val="24"/>
              </w:rPr>
            </w:pPr>
            <w:r>
              <w:rPr>
                <w:szCs w:val="24"/>
              </w:rPr>
              <w:t>2.</w:t>
            </w: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78ED" w:rsidRDefault="00067AA0" w:rsidP="00B677E7">
            <w:pPr>
              <w:spacing w:line="288" w:lineRule="auto"/>
              <w:rPr>
                <w:szCs w:val="24"/>
                <w:lang w:eastAsia="lt-LT"/>
              </w:rPr>
            </w:pPr>
            <w:r>
              <w:t>A</w:t>
            </w:r>
            <w:r w:rsidR="00BE21B1" w:rsidRPr="00BC4F29">
              <w:t xml:space="preserve">pgyvendinimo bei užimtumo paslaugų </w:t>
            </w:r>
            <w:r>
              <w:t xml:space="preserve">teikimas </w:t>
            </w:r>
            <w:r w:rsidR="00BE21B1" w:rsidRPr="00BC4F29">
              <w:t>asmenims su proto ir (arba) psichikos negalia</w:t>
            </w:r>
            <w:r>
              <w:t xml:space="preserve"> grupinio gyvenimo namuose</w:t>
            </w:r>
          </w:p>
        </w:tc>
        <w:tc>
          <w:tcPr>
            <w:tcW w:w="2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78ED" w:rsidRDefault="003C0841" w:rsidP="00B677E7">
            <w:pPr>
              <w:spacing w:line="288" w:lineRule="auto"/>
              <w:jc w:val="center"/>
              <w:rPr>
                <w:szCs w:val="24"/>
                <w:lang w:eastAsia="lt-LT"/>
              </w:rPr>
            </w:pPr>
            <w:r>
              <w:rPr>
                <w:szCs w:val="24"/>
                <w:lang w:eastAsia="lt-LT"/>
              </w:rPr>
              <w:t xml:space="preserve">Nevyriausybinės organizacijos </w:t>
            </w:r>
          </w:p>
        </w:tc>
        <w:tc>
          <w:tcPr>
            <w:tcW w:w="1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78ED" w:rsidRDefault="007F2F38">
            <w:pPr>
              <w:jc w:val="center"/>
              <w:rPr>
                <w:szCs w:val="24"/>
              </w:rPr>
            </w:pPr>
            <w:r>
              <w:rPr>
                <w:szCs w:val="24"/>
              </w:rPr>
              <w:t>20</w:t>
            </w:r>
          </w:p>
        </w:tc>
      </w:tr>
      <w:tr w:rsidR="007D78ED" w:rsidTr="00B677E7">
        <w:trPr>
          <w:trHeight w:val="637"/>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78ED" w:rsidRDefault="003C0841" w:rsidP="00B677E7">
            <w:pPr>
              <w:spacing w:line="288" w:lineRule="auto"/>
              <w:jc w:val="center"/>
              <w:rPr>
                <w:szCs w:val="24"/>
              </w:rPr>
            </w:pPr>
            <w:r>
              <w:rPr>
                <w:szCs w:val="24"/>
              </w:rPr>
              <w:t>3.</w:t>
            </w: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78ED" w:rsidRDefault="00067AA0" w:rsidP="00B677E7">
            <w:pPr>
              <w:spacing w:line="288" w:lineRule="auto"/>
              <w:rPr>
                <w:szCs w:val="24"/>
                <w:lang w:eastAsia="lt-LT"/>
              </w:rPr>
            </w:pPr>
            <w:r>
              <w:rPr>
                <w:szCs w:val="24"/>
                <w:lang w:eastAsia="lt-LT"/>
              </w:rPr>
              <w:t>P</w:t>
            </w:r>
            <w:r w:rsidR="003C0841">
              <w:rPr>
                <w:szCs w:val="24"/>
                <w:lang w:eastAsia="lt-LT"/>
              </w:rPr>
              <w:t xml:space="preserve">aslaugos </w:t>
            </w:r>
            <w:r>
              <w:rPr>
                <w:color w:val="000000"/>
                <w:lang w:eastAsia="lt-LT"/>
              </w:rPr>
              <w:t>vaikams ir jaunuoliams (14</w:t>
            </w:r>
            <w:r w:rsidR="00715C9F">
              <w:rPr>
                <w:color w:val="000000"/>
                <w:lang w:eastAsia="lt-LT"/>
              </w:rPr>
              <w:t>–</w:t>
            </w:r>
            <w:r>
              <w:rPr>
                <w:color w:val="000000"/>
                <w:lang w:eastAsia="lt-LT"/>
              </w:rPr>
              <w:t>29</w:t>
            </w:r>
            <w:r w:rsidR="00715C9F">
              <w:rPr>
                <w:color w:val="000000"/>
                <w:lang w:eastAsia="lt-LT"/>
              </w:rPr>
              <w:t> </w:t>
            </w:r>
            <w:r>
              <w:rPr>
                <w:color w:val="000000"/>
                <w:lang w:eastAsia="lt-LT"/>
              </w:rPr>
              <w:t xml:space="preserve">metų) atviruose jaunimo centruose </w:t>
            </w:r>
          </w:p>
        </w:tc>
        <w:tc>
          <w:tcPr>
            <w:tcW w:w="2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78ED" w:rsidRDefault="00067AA0" w:rsidP="00B677E7">
            <w:pPr>
              <w:spacing w:line="288" w:lineRule="auto"/>
              <w:jc w:val="center"/>
              <w:rPr>
                <w:szCs w:val="24"/>
                <w:lang w:eastAsia="lt-LT"/>
              </w:rPr>
            </w:pPr>
            <w:r>
              <w:rPr>
                <w:szCs w:val="24"/>
                <w:lang w:eastAsia="lt-LT"/>
              </w:rPr>
              <w:t>Nevyriausybinės organizacijos</w:t>
            </w:r>
          </w:p>
        </w:tc>
        <w:tc>
          <w:tcPr>
            <w:tcW w:w="1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78ED" w:rsidRDefault="00067AA0">
            <w:pPr>
              <w:jc w:val="center"/>
              <w:rPr>
                <w:szCs w:val="24"/>
              </w:rPr>
            </w:pPr>
            <w:r>
              <w:rPr>
                <w:szCs w:val="24"/>
              </w:rPr>
              <w:t>50</w:t>
            </w:r>
          </w:p>
        </w:tc>
      </w:tr>
      <w:tr w:rsidR="00F66B74" w:rsidTr="00B677E7">
        <w:trPr>
          <w:trHeight w:val="637"/>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6B74" w:rsidRDefault="00F66B74" w:rsidP="00B677E7">
            <w:pPr>
              <w:spacing w:line="288" w:lineRule="auto"/>
              <w:jc w:val="center"/>
              <w:rPr>
                <w:szCs w:val="24"/>
              </w:rPr>
            </w:pPr>
            <w:r>
              <w:rPr>
                <w:szCs w:val="24"/>
              </w:rPr>
              <w:t>4.</w:t>
            </w: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6B74" w:rsidRDefault="00F66B74" w:rsidP="00B677E7">
            <w:pPr>
              <w:spacing w:line="288" w:lineRule="auto"/>
              <w:rPr>
                <w:szCs w:val="24"/>
                <w:lang w:eastAsia="lt-LT"/>
              </w:rPr>
            </w:pPr>
            <w:r>
              <w:rPr>
                <w:szCs w:val="24"/>
                <w:lang w:eastAsia="lt-LT"/>
              </w:rPr>
              <w:t>Paslaugos vaikams su sunkia negalia institucijoje</w:t>
            </w:r>
          </w:p>
        </w:tc>
        <w:tc>
          <w:tcPr>
            <w:tcW w:w="2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6B74" w:rsidRDefault="00F66B74" w:rsidP="00B677E7">
            <w:pPr>
              <w:spacing w:line="288" w:lineRule="auto"/>
              <w:jc w:val="center"/>
              <w:rPr>
                <w:szCs w:val="24"/>
                <w:lang w:eastAsia="lt-LT"/>
              </w:rPr>
            </w:pPr>
            <w:r>
              <w:rPr>
                <w:szCs w:val="24"/>
                <w:lang w:eastAsia="lt-LT"/>
              </w:rPr>
              <w:t>Savivaldybės biudžetinė įstaiga</w:t>
            </w:r>
          </w:p>
        </w:tc>
        <w:tc>
          <w:tcPr>
            <w:tcW w:w="1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6B74" w:rsidRDefault="00F66B74" w:rsidP="00F66B74">
            <w:pPr>
              <w:jc w:val="center"/>
              <w:rPr>
                <w:szCs w:val="24"/>
              </w:rPr>
            </w:pPr>
            <w:r>
              <w:rPr>
                <w:szCs w:val="24"/>
                <w:lang w:eastAsia="lt-LT"/>
              </w:rPr>
              <w:t>10</w:t>
            </w:r>
          </w:p>
        </w:tc>
      </w:tr>
      <w:tr w:rsidR="00F66B74" w:rsidTr="00B677E7">
        <w:trPr>
          <w:trHeight w:val="637"/>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6B74" w:rsidRDefault="00F66B74" w:rsidP="00B677E7">
            <w:pPr>
              <w:spacing w:line="288" w:lineRule="auto"/>
              <w:jc w:val="center"/>
              <w:rPr>
                <w:szCs w:val="24"/>
              </w:rPr>
            </w:pPr>
            <w:r>
              <w:rPr>
                <w:szCs w:val="24"/>
              </w:rPr>
              <w:t>5.</w:t>
            </w: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6B74" w:rsidRDefault="00F66B74" w:rsidP="00B677E7">
            <w:pPr>
              <w:spacing w:line="288" w:lineRule="auto"/>
              <w:rPr>
                <w:szCs w:val="24"/>
                <w:lang w:eastAsia="lt-LT"/>
              </w:rPr>
            </w:pPr>
            <w:r>
              <w:rPr>
                <w:szCs w:val="24"/>
                <w:lang w:eastAsia="lt-LT"/>
              </w:rPr>
              <w:t xml:space="preserve">Paslaugos darbingo amžiaus asmenims su negalia apsaugotame būste  </w:t>
            </w:r>
          </w:p>
        </w:tc>
        <w:tc>
          <w:tcPr>
            <w:tcW w:w="2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6B74" w:rsidRDefault="00F66B74" w:rsidP="00B677E7">
            <w:pPr>
              <w:spacing w:line="288" w:lineRule="auto"/>
              <w:jc w:val="center"/>
              <w:rPr>
                <w:szCs w:val="24"/>
                <w:lang w:eastAsia="lt-LT"/>
              </w:rPr>
            </w:pPr>
            <w:r>
              <w:rPr>
                <w:szCs w:val="24"/>
                <w:lang w:eastAsia="lt-LT"/>
              </w:rPr>
              <w:t>Nevyriausybinės organizacijos</w:t>
            </w:r>
          </w:p>
        </w:tc>
        <w:tc>
          <w:tcPr>
            <w:tcW w:w="1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6B74" w:rsidRDefault="00F66B74" w:rsidP="00F66B74">
            <w:pPr>
              <w:jc w:val="center"/>
              <w:rPr>
                <w:szCs w:val="24"/>
              </w:rPr>
            </w:pPr>
            <w:r>
              <w:rPr>
                <w:szCs w:val="24"/>
                <w:lang w:eastAsia="lt-LT"/>
              </w:rPr>
              <w:t>10</w:t>
            </w:r>
          </w:p>
        </w:tc>
      </w:tr>
      <w:tr w:rsidR="00F66B74" w:rsidTr="00B677E7">
        <w:trPr>
          <w:trHeight w:val="637"/>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6B74" w:rsidRDefault="00F66B74" w:rsidP="00B677E7">
            <w:pPr>
              <w:spacing w:line="288" w:lineRule="auto"/>
              <w:jc w:val="center"/>
              <w:rPr>
                <w:szCs w:val="24"/>
              </w:rPr>
            </w:pPr>
            <w:r>
              <w:rPr>
                <w:szCs w:val="24"/>
              </w:rPr>
              <w:t>6.</w:t>
            </w: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6B74" w:rsidRDefault="00F66B74" w:rsidP="00B677E7">
            <w:pPr>
              <w:spacing w:line="288" w:lineRule="auto"/>
              <w:rPr>
                <w:szCs w:val="24"/>
                <w:lang w:eastAsia="lt-LT"/>
              </w:rPr>
            </w:pPr>
            <w:r>
              <w:rPr>
                <w:szCs w:val="24"/>
                <w:lang w:eastAsia="lt-LT"/>
              </w:rPr>
              <w:t xml:space="preserve">Paslaugos vaikams, turintiems elgesio ir emocijų sutrikimų ar sunkumų </w:t>
            </w:r>
          </w:p>
        </w:tc>
        <w:tc>
          <w:tcPr>
            <w:tcW w:w="2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6B74" w:rsidRDefault="00F66B74" w:rsidP="00B677E7">
            <w:pPr>
              <w:spacing w:line="288" w:lineRule="auto"/>
              <w:jc w:val="center"/>
              <w:rPr>
                <w:szCs w:val="24"/>
                <w:lang w:eastAsia="lt-LT"/>
              </w:rPr>
            </w:pPr>
            <w:r>
              <w:rPr>
                <w:szCs w:val="24"/>
                <w:lang w:eastAsia="lt-LT"/>
              </w:rPr>
              <w:t>Nevyriausybinės organizacijos</w:t>
            </w:r>
          </w:p>
        </w:tc>
        <w:tc>
          <w:tcPr>
            <w:tcW w:w="1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6B74" w:rsidRDefault="00F66B74" w:rsidP="00F66B74">
            <w:pPr>
              <w:jc w:val="center"/>
              <w:rPr>
                <w:szCs w:val="24"/>
              </w:rPr>
            </w:pPr>
            <w:r>
              <w:rPr>
                <w:szCs w:val="24"/>
                <w:lang w:eastAsia="lt-LT"/>
              </w:rPr>
              <w:t xml:space="preserve">30 </w:t>
            </w:r>
          </w:p>
        </w:tc>
      </w:tr>
    </w:tbl>
    <w:p w:rsidR="00B677E7" w:rsidRPr="0059483A" w:rsidRDefault="00B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lang w:eastAsia="lt-LT"/>
        </w:rPr>
      </w:pPr>
    </w:p>
    <w:p w:rsidR="002E65F0" w:rsidRDefault="002E65F0" w:rsidP="002E65F0">
      <w:pPr>
        <w:widowControl w:val="0"/>
        <w:shd w:val="clear" w:color="auto" w:fill="FFFFFF"/>
        <w:jc w:val="center"/>
        <w:rPr>
          <w:b/>
          <w:bCs/>
        </w:rPr>
      </w:pPr>
      <w:r>
        <w:rPr>
          <w:b/>
          <w:bCs/>
        </w:rPr>
        <w:t>IV. FINANSAVIMO PLANAS</w:t>
      </w:r>
    </w:p>
    <w:p w:rsidR="002E65F0" w:rsidRPr="0059483A" w:rsidRDefault="002E65F0" w:rsidP="002E65F0">
      <w:pPr>
        <w:widowControl w:val="0"/>
        <w:shd w:val="clear" w:color="auto" w:fill="FFFFFF"/>
        <w:ind w:firstLine="709"/>
        <w:jc w:val="both"/>
        <w:rPr>
          <w:b/>
          <w:bCs/>
          <w:sz w:val="20"/>
        </w:rPr>
      </w:pPr>
    </w:p>
    <w:p w:rsidR="002E65F0" w:rsidRDefault="002E65F0" w:rsidP="002E65F0">
      <w:pPr>
        <w:widowControl w:val="0"/>
        <w:shd w:val="clear" w:color="auto" w:fill="FFFFFF"/>
        <w:ind w:firstLine="709"/>
        <w:jc w:val="both"/>
      </w:pPr>
      <w:r>
        <w:rPr>
          <w:b/>
          <w:bCs/>
        </w:rPr>
        <w:t>12. Socialinių paslaugų finansavimo šaltiniai</w:t>
      </w:r>
    </w:p>
    <w:p w:rsidR="007D78ED" w:rsidRDefault="007D78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98"/>
        <w:gridCol w:w="1559"/>
        <w:gridCol w:w="1701"/>
        <w:gridCol w:w="1705"/>
      </w:tblGrid>
      <w:tr w:rsidR="00B4558B" w:rsidRPr="00B4558B" w:rsidTr="00715C9F">
        <w:trPr>
          <w:cantSplit/>
        </w:trPr>
        <w:tc>
          <w:tcPr>
            <w:tcW w:w="709" w:type="dxa"/>
            <w:vMerge w:val="restart"/>
            <w:tcBorders>
              <w:top w:val="single" w:sz="4" w:space="0" w:color="auto"/>
              <w:left w:val="single" w:sz="4" w:space="0" w:color="auto"/>
              <w:bottom w:val="single" w:sz="4" w:space="0" w:color="auto"/>
              <w:right w:val="single" w:sz="4" w:space="0" w:color="auto"/>
            </w:tcBorders>
          </w:tcPr>
          <w:p w:rsidR="007D78ED" w:rsidRPr="00B4558B" w:rsidRDefault="00B47EB9"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r w:rsidRPr="00B4558B">
              <w:rPr>
                <w:szCs w:val="24"/>
                <w:lang w:eastAsia="lt-LT"/>
              </w:rPr>
              <w:t>Eil.</w:t>
            </w:r>
            <w:r w:rsidR="00A8703F">
              <w:rPr>
                <w:szCs w:val="24"/>
                <w:lang w:eastAsia="lt-LT"/>
              </w:rPr>
              <w:t xml:space="preserve"> </w:t>
            </w:r>
            <w:r w:rsidRPr="00B4558B">
              <w:rPr>
                <w:szCs w:val="24"/>
                <w:lang w:eastAsia="lt-LT"/>
              </w:rPr>
              <w:t>Nr.</w:t>
            </w:r>
          </w:p>
        </w:tc>
        <w:tc>
          <w:tcPr>
            <w:tcW w:w="3998" w:type="dxa"/>
            <w:vMerge w:val="restart"/>
            <w:tcBorders>
              <w:top w:val="single" w:sz="4" w:space="0" w:color="auto"/>
              <w:left w:val="single" w:sz="4" w:space="0" w:color="auto"/>
              <w:bottom w:val="single" w:sz="4" w:space="0" w:color="auto"/>
              <w:right w:val="single" w:sz="4" w:space="0" w:color="auto"/>
            </w:tcBorders>
          </w:tcPr>
          <w:p w:rsidR="007D78ED" w:rsidRPr="00B4558B" w:rsidRDefault="007D78ED"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p>
          <w:p w:rsidR="007D78ED" w:rsidRPr="00B4558B" w:rsidRDefault="003C0841"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r w:rsidRPr="00B4558B">
              <w:rPr>
                <w:szCs w:val="24"/>
                <w:lang w:eastAsia="lt-LT"/>
              </w:rPr>
              <w:t>Socialinių paslaugų finansavimo šaltiniai</w:t>
            </w:r>
          </w:p>
        </w:tc>
        <w:tc>
          <w:tcPr>
            <w:tcW w:w="1559" w:type="dxa"/>
            <w:tcBorders>
              <w:top w:val="single" w:sz="4" w:space="0" w:color="auto"/>
              <w:left w:val="single" w:sz="4" w:space="0" w:color="auto"/>
              <w:bottom w:val="single" w:sz="4" w:space="0" w:color="auto"/>
              <w:right w:val="single" w:sz="4" w:space="0" w:color="auto"/>
            </w:tcBorders>
            <w:hideMark/>
          </w:tcPr>
          <w:p w:rsidR="007D78ED" w:rsidRPr="00B4558B" w:rsidRDefault="003C0841"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r w:rsidRPr="00B4558B">
              <w:rPr>
                <w:szCs w:val="24"/>
                <w:lang w:eastAsia="lt-LT"/>
              </w:rPr>
              <w:t>Pagal faktines išlaidas</w:t>
            </w:r>
          </w:p>
        </w:tc>
        <w:tc>
          <w:tcPr>
            <w:tcW w:w="3406" w:type="dxa"/>
            <w:gridSpan w:val="2"/>
            <w:tcBorders>
              <w:top w:val="single" w:sz="4" w:space="0" w:color="auto"/>
              <w:left w:val="single" w:sz="4" w:space="0" w:color="auto"/>
              <w:bottom w:val="single" w:sz="4" w:space="0" w:color="auto"/>
              <w:right w:val="single" w:sz="4" w:space="0" w:color="auto"/>
            </w:tcBorders>
            <w:hideMark/>
          </w:tcPr>
          <w:p w:rsidR="007D78ED" w:rsidRPr="00B4558B" w:rsidRDefault="003C0841"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r w:rsidRPr="00B4558B">
              <w:rPr>
                <w:szCs w:val="24"/>
                <w:lang w:eastAsia="lt-LT"/>
              </w:rPr>
              <w:t>Pagal planines išlaidas</w:t>
            </w:r>
          </w:p>
        </w:tc>
      </w:tr>
      <w:tr w:rsidR="00B4558B" w:rsidRPr="00B4558B" w:rsidTr="00715C9F">
        <w:trPr>
          <w:cantSplit/>
        </w:trPr>
        <w:tc>
          <w:tcPr>
            <w:tcW w:w="709" w:type="dxa"/>
            <w:vMerge/>
            <w:tcBorders>
              <w:top w:val="single" w:sz="4" w:space="0" w:color="auto"/>
              <w:left w:val="single" w:sz="4" w:space="0" w:color="auto"/>
              <w:bottom w:val="single" w:sz="4" w:space="0" w:color="auto"/>
              <w:right w:val="single" w:sz="4" w:space="0" w:color="auto"/>
            </w:tcBorders>
            <w:hideMark/>
          </w:tcPr>
          <w:p w:rsidR="007D78ED" w:rsidRPr="00B4558B" w:rsidRDefault="007D78ED" w:rsidP="00B677E7">
            <w:pPr>
              <w:spacing w:line="276" w:lineRule="auto"/>
              <w:jc w:val="center"/>
              <w:rPr>
                <w:szCs w:val="24"/>
                <w:lang w:eastAsia="lt-LT"/>
              </w:rPr>
            </w:pPr>
          </w:p>
        </w:tc>
        <w:tc>
          <w:tcPr>
            <w:tcW w:w="3998" w:type="dxa"/>
            <w:vMerge/>
            <w:tcBorders>
              <w:top w:val="single" w:sz="4" w:space="0" w:color="auto"/>
              <w:left w:val="single" w:sz="4" w:space="0" w:color="auto"/>
              <w:bottom w:val="single" w:sz="4" w:space="0" w:color="auto"/>
              <w:right w:val="single" w:sz="4" w:space="0" w:color="auto"/>
            </w:tcBorders>
            <w:hideMark/>
          </w:tcPr>
          <w:p w:rsidR="007D78ED" w:rsidRPr="00B4558B" w:rsidRDefault="007D78ED" w:rsidP="00B677E7">
            <w:pPr>
              <w:spacing w:line="276" w:lineRule="auto"/>
              <w:jc w:val="center"/>
              <w:rPr>
                <w:szCs w:val="24"/>
                <w:lang w:eastAsia="lt-LT"/>
              </w:rPr>
            </w:pPr>
          </w:p>
        </w:tc>
        <w:tc>
          <w:tcPr>
            <w:tcW w:w="1559" w:type="dxa"/>
            <w:tcBorders>
              <w:top w:val="single" w:sz="4" w:space="0" w:color="auto"/>
              <w:left w:val="single" w:sz="4" w:space="0" w:color="auto"/>
              <w:bottom w:val="single" w:sz="4" w:space="0" w:color="auto"/>
              <w:right w:val="single" w:sz="4" w:space="0" w:color="auto"/>
            </w:tcBorders>
            <w:hideMark/>
          </w:tcPr>
          <w:p w:rsidR="007D78ED" w:rsidRPr="00B4558B" w:rsidRDefault="00AE64A6"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r w:rsidRPr="00B4558B">
              <w:rPr>
                <w:szCs w:val="24"/>
                <w:lang w:eastAsia="lt-LT"/>
              </w:rPr>
              <w:t>202</w:t>
            </w:r>
            <w:r>
              <w:rPr>
                <w:szCs w:val="24"/>
                <w:lang w:eastAsia="lt-LT"/>
              </w:rPr>
              <w:t>2</w:t>
            </w:r>
            <w:r w:rsidRPr="00B4558B">
              <w:rPr>
                <w:szCs w:val="24"/>
                <w:lang w:eastAsia="lt-LT"/>
              </w:rPr>
              <w:t xml:space="preserve"> </w:t>
            </w:r>
            <w:r w:rsidR="00C0490A" w:rsidRPr="00B4558B">
              <w:rPr>
                <w:szCs w:val="24"/>
                <w:lang w:eastAsia="lt-LT"/>
              </w:rPr>
              <w:t>metai</w:t>
            </w:r>
          </w:p>
        </w:tc>
        <w:tc>
          <w:tcPr>
            <w:tcW w:w="1701" w:type="dxa"/>
            <w:tcBorders>
              <w:top w:val="single" w:sz="4" w:space="0" w:color="auto"/>
              <w:left w:val="single" w:sz="4" w:space="0" w:color="auto"/>
              <w:bottom w:val="single" w:sz="4" w:space="0" w:color="auto"/>
              <w:right w:val="single" w:sz="4" w:space="0" w:color="auto"/>
            </w:tcBorders>
            <w:hideMark/>
          </w:tcPr>
          <w:p w:rsidR="007D78ED" w:rsidRPr="00B4558B" w:rsidRDefault="00AE64A6"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r w:rsidRPr="00B4558B">
              <w:rPr>
                <w:szCs w:val="24"/>
                <w:lang w:eastAsia="lt-LT"/>
              </w:rPr>
              <w:t>202</w:t>
            </w:r>
            <w:r>
              <w:rPr>
                <w:szCs w:val="24"/>
                <w:lang w:eastAsia="lt-LT"/>
              </w:rPr>
              <w:t>3</w:t>
            </w:r>
            <w:r w:rsidRPr="00B4558B">
              <w:rPr>
                <w:szCs w:val="24"/>
                <w:lang w:eastAsia="lt-LT"/>
              </w:rPr>
              <w:t xml:space="preserve"> </w:t>
            </w:r>
            <w:r w:rsidR="00C0490A" w:rsidRPr="00B4558B">
              <w:rPr>
                <w:szCs w:val="24"/>
                <w:lang w:eastAsia="lt-LT"/>
              </w:rPr>
              <w:t>metai</w:t>
            </w:r>
          </w:p>
        </w:tc>
        <w:tc>
          <w:tcPr>
            <w:tcW w:w="1705" w:type="dxa"/>
            <w:tcBorders>
              <w:top w:val="single" w:sz="4" w:space="0" w:color="auto"/>
              <w:left w:val="single" w:sz="4" w:space="0" w:color="auto"/>
              <w:bottom w:val="single" w:sz="4" w:space="0" w:color="auto"/>
              <w:right w:val="single" w:sz="4" w:space="0" w:color="auto"/>
            </w:tcBorders>
            <w:hideMark/>
          </w:tcPr>
          <w:p w:rsidR="007D78ED" w:rsidRPr="00B4558B" w:rsidRDefault="00AE64A6" w:rsidP="00AE64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sidRPr="00B4558B">
              <w:rPr>
                <w:szCs w:val="24"/>
                <w:lang w:eastAsia="lt-LT"/>
              </w:rPr>
              <w:t>202</w:t>
            </w:r>
            <w:r>
              <w:rPr>
                <w:szCs w:val="24"/>
                <w:lang w:eastAsia="lt-LT"/>
              </w:rPr>
              <w:t>4</w:t>
            </w:r>
            <w:r w:rsidRPr="00B4558B">
              <w:rPr>
                <w:szCs w:val="24"/>
                <w:lang w:eastAsia="lt-LT"/>
              </w:rPr>
              <w:t xml:space="preserve"> </w:t>
            </w:r>
            <w:r w:rsidR="00C0490A" w:rsidRPr="00B4558B">
              <w:rPr>
                <w:szCs w:val="24"/>
                <w:lang w:eastAsia="lt-LT"/>
              </w:rPr>
              <w:t>metai</w:t>
            </w:r>
          </w:p>
        </w:tc>
      </w:tr>
      <w:tr w:rsidR="00B4558B" w:rsidRPr="00B4558B" w:rsidTr="00715C9F">
        <w:tc>
          <w:tcPr>
            <w:tcW w:w="709" w:type="dxa"/>
            <w:tcBorders>
              <w:top w:val="single" w:sz="4" w:space="0" w:color="auto"/>
              <w:left w:val="single" w:sz="4" w:space="0" w:color="auto"/>
              <w:bottom w:val="single" w:sz="4" w:space="0" w:color="auto"/>
              <w:right w:val="single" w:sz="4" w:space="0" w:color="auto"/>
            </w:tcBorders>
            <w:hideMark/>
          </w:tcPr>
          <w:p w:rsidR="009E4E0E" w:rsidRPr="00B4558B" w:rsidRDefault="009E4E0E"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r w:rsidRPr="00B4558B">
              <w:rPr>
                <w:lang w:eastAsia="lt-LT"/>
              </w:rPr>
              <w:t>1.</w:t>
            </w:r>
          </w:p>
        </w:tc>
        <w:tc>
          <w:tcPr>
            <w:tcW w:w="3998" w:type="dxa"/>
            <w:tcBorders>
              <w:top w:val="single" w:sz="4" w:space="0" w:color="auto"/>
              <w:left w:val="single" w:sz="4" w:space="0" w:color="auto"/>
              <w:bottom w:val="single" w:sz="4" w:space="0" w:color="auto"/>
              <w:right w:val="single" w:sz="4" w:space="0" w:color="auto"/>
            </w:tcBorders>
            <w:hideMark/>
          </w:tcPr>
          <w:p w:rsidR="009E4E0E" w:rsidRPr="00B4558B" w:rsidRDefault="009E4E0E"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4"/>
                <w:lang w:eastAsia="lt-LT"/>
              </w:rPr>
            </w:pPr>
            <w:r w:rsidRPr="00B4558B">
              <w:rPr>
                <w:lang w:eastAsia="lt-LT"/>
              </w:rPr>
              <w:t>Savivaldybės biudžeto išlaidos socialinėms paslaugoms, Eur</w:t>
            </w:r>
          </w:p>
        </w:tc>
        <w:tc>
          <w:tcPr>
            <w:tcW w:w="1559" w:type="dxa"/>
            <w:tcBorders>
              <w:top w:val="single" w:sz="4" w:space="0" w:color="auto"/>
              <w:left w:val="single" w:sz="4" w:space="0" w:color="auto"/>
              <w:bottom w:val="single" w:sz="4" w:space="0" w:color="auto"/>
              <w:right w:val="single" w:sz="4" w:space="0" w:color="auto"/>
            </w:tcBorders>
            <w:vAlign w:val="center"/>
          </w:tcPr>
          <w:p w:rsidR="009E4E0E" w:rsidRPr="00B4558B" w:rsidRDefault="008F2984"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r>
              <w:rPr>
                <w:szCs w:val="24"/>
                <w:lang w:eastAsia="lt-LT"/>
              </w:rPr>
              <w:t>14072593</w:t>
            </w:r>
          </w:p>
        </w:tc>
        <w:tc>
          <w:tcPr>
            <w:tcW w:w="1701" w:type="dxa"/>
            <w:tcBorders>
              <w:top w:val="single" w:sz="4" w:space="0" w:color="auto"/>
              <w:left w:val="single" w:sz="4" w:space="0" w:color="auto"/>
              <w:bottom w:val="single" w:sz="4" w:space="0" w:color="auto"/>
              <w:right w:val="single" w:sz="4" w:space="0" w:color="auto"/>
            </w:tcBorders>
            <w:vAlign w:val="center"/>
          </w:tcPr>
          <w:p w:rsidR="009E4E0E" w:rsidRPr="00B4558B" w:rsidRDefault="00DA0521" w:rsidP="00B677E7">
            <w:pPr>
              <w:spacing w:line="276" w:lineRule="auto"/>
              <w:jc w:val="center"/>
              <w:rPr>
                <w:szCs w:val="24"/>
                <w:lang w:eastAsia="lt-LT"/>
              </w:rPr>
            </w:pPr>
            <w:r>
              <w:rPr>
                <w:szCs w:val="24"/>
                <w:lang w:eastAsia="lt-LT"/>
              </w:rPr>
              <w:t>16716812</w:t>
            </w:r>
          </w:p>
        </w:tc>
        <w:tc>
          <w:tcPr>
            <w:tcW w:w="1705" w:type="dxa"/>
            <w:tcBorders>
              <w:top w:val="single" w:sz="4" w:space="0" w:color="auto"/>
              <w:left w:val="single" w:sz="4" w:space="0" w:color="auto"/>
              <w:bottom w:val="single" w:sz="4" w:space="0" w:color="auto"/>
              <w:right w:val="single" w:sz="4" w:space="0" w:color="auto"/>
            </w:tcBorders>
            <w:vAlign w:val="center"/>
          </w:tcPr>
          <w:p w:rsidR="009E4E0E" w:rsidRPr="00B4558B" w:rsidRDefault="00DA0521" w:rsidP="00715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16716812</w:t>
            </w:r>
          </w:p>
        </w:tc>
      </w:tr>
      <w:tr w:rsidR="00715C9F" w:rsidRPr="00B4558B" w:rsidTr="00715C9F">
        <w:tc>
          <w:tcPr>
            <w:tcW w:w="709" w:type="dxa"/>
            <w:tcBorders>
              <w:top w:val="single" w:sz="4" w:space="0" w:color="auto"/>
              <w:left w:val="single" w:sz="4" w:space="0" w:color="auto"/>
              <w:bottom w:val="single" w:sz="4" w:space="0" w:color="auto"/>
              <w:right w:val="single" w:sz="4" w:space="0" w:color="auto"/>
            </w:tcBorders>
          </w:tcPr>
          <w:p w:rsidR="00715C9F" w:rsidRPr="00B4558B" w:rsidRDefault="00715C9F"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lang w:eastAsia="lt-LT"/>
              </w:rPr>
            </w:pPr>
          </w:p>
        </w:tc>
        <w:tc>
          <w:tcPr>
            <w:tcW w:w="3998" w:type="dxa"/>
            <w:tcBorders>
              <w:top w:val="single" w:sz="4" w:space="0" w:color="auto"/>
              <w:left w:val="single" w:sz="4" w:space="0" w:color="auto"/>
              <w:bottom w:val="single" w:sz="4" w:space="0" w:color="auto"/>
              <w:right w:val="single" w:sz="4" w:space="0" w:color="auto"/>
            </w:tcBorders>
          </w:tcPr>
          <w:p w:rsidR="00715C9F" w:rsidRPr="00B4558B" w:rsidRDefault="00715C9F"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lt-LT"/>
              </w:rPr>
            </w:pPr>
            <w:r w:rsidRPr="00B4558B">
              <w:rPr>
                <w:lang w:eastAsia="lt-LT"/>
              </w:rPr>
              <w:t>iš jų:</w:t>
            </w:r>
          </w:p>
        </w:tc>
        <w:tc>
          <w:tcPr>
            <w:tcW w:w="4965" w:type="dxa"/>
            <w:gridSpan w:val="3"/>
            <w:tcBorders>
              <w:top w:val="single" w:sz="4" w:space="0" w:color="auto"/>
              <w:left w:val="single" w:sz="4" w:space="0" w:color="auto"/>
              <w:bottom w:val="single" w:sz="4" w:space="0" w:color="auto"/>
              <w:right w:val="single" w:sz="4" w:space="0" w:color="auto"/>
            </w:tcBorders>
            <w:vAlign w:val="center"/>
          </w:tcPr>
          <w:p w:rsidR="00715C9F" w:rsidRPr="00B4558B" w:rsidRDefault="00715C9F"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p>
        </w:tc>
      </w:tr>
      <w:tr w:rsidR="00B4558B" w:rsidRPr="00B4558B" w:rsidTr="00715C9F">
        <w:tc>
          <w:tcPr>
            <w:tcW w:w="709" w:type="dxa"/>
            <w:tcBorders>
              <w:top w:val="single" w:sz="4" w:space="0" w:color="auto"/>
              <w:left w:val="single" w:sz="4" w:space="0" w:color="auto"/>
              <w:bottom w:val="single" w:sz="4" w:space="0" w:color="auto"/>
              <w:right w:val="single" w:sz="4" w:space="0" w:color="auto"/>
            </w:tcBorders>
          </w:tcPr>
          <w:p w:rsidR="00C00614" w:rsidRPr="00B4558B" w:rsidRDefault="00C00614"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lang w:eastAsia="lt-LT"/>
              </w:rPr>
            </w:pPr>
            <w:r w:rsidRPr="00B4558B">
              <w:rPr>
                <w:szCs w:val="24"/>
                <w:lang w:eastAsia="lt-LT"/>
              </w:rPr>
              <w:t>1.1.</w:t>
            </w:r>
          </w:p>
        </w:tc>
        <w:tc>
          <w:tcPr>
            <w:tcW w:w="3998" w:type="dxa"/>
            <w:tcBorders>
              <w:top w:val="single" w:sz="4" w:space="0" w:color="auto"/>
              <w:left w:val="single" w:sz="4" w:space="0" w:color="auto"/>
              <w:bottom w:val="single" w:sz="4" w:space="0" w:color="auto"/>
              <w:right w:val="single" w:sz="4" w:space="0" w:color="auto"/>
            </w:tcBorders>
          </w:tcPr>
          <w:p w:rsidR="00C00614" w:rsidRPr="00B4558B" w:rsidRDefault="00B47EB9"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lt-LT"/>
              </w:rPr>
            </w:pPr>
            <w:r w:rsidRPr="00B4558B">
              <w:rPr>
                <w:lang w:eastAsia="lt-LT"/>
              </w:rPr>
              <w:t>s</w:t>
            </w:r>
            <w:r w:rsidR="00C00614" w:rsidRPr="00B4558B">
              <w:rPr>
                <w:lang w:eastAsia="lt-LT"/>
              </w:rPr>
              <w:t>ocialinėms paslaugoms (tiesioginis finansavimas</w:t>
            </w:r>
            <w:r w:rsidR="006B6FF9" w:rsidRPr="00B4558B">
              <w:rPr>
                <w:lang w:eastAsia="lt-LT"/>
              </w:rPr>
              <w:t xml:space="preserve"> </w:t>
            </w:r>
            <w:r w:rsidR="00C00614" w:rsidRPr="00B4558B">
              <w:rPr>
                <w:lang w:eastAsia="lt-LT"/>
              </w:rPr>
              <w:t>ir socialinių paslaugų pirkimai)</w:t>
            </w:r>
          </w:p>
        </w:tc>
        <w:tc>
          <w:tcPr>
            <w:tcW w:w="1559" w:type="dxa"/>
            <w:tcBorders>
              <w:top w:val="single" w:sz="4" w:space="0" w:color="auto"/>
              <w:left w:val="single" w:sz="4" w:space="0" w:color="auto"/>
              <w:bottom w:val="single" w:sz="4" w:space="0" w:color="auto"/>
              <w:right w:val="single" w:sz="4" w:space="0" w:color="auto"/>
            </w:tcBorders>
            <w:vAlign w:val="center"/>
          </w:tcPr>
          <w:p w:rsidR="00C00614" w:rsidRPr="00FC05CC" w:rsidRDefault="00A832AE"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color w:val="FF0000"/>
                <w:szCs w:val="24"/>
                <w:lang w:eastAsia="lt-LT"/>
              </w:rPr>
            </w:pPr>
            <w:r w:rsidRPr="001F57F1">
              <w:rPr>
                <w:rFonts w:eastAsia="Calibri"/>
                <w:szCs w:val="24"/>
                <w:lang w:eastAsia="lt-LT"/>
              </w:rPr>
              <w:t>5929712</w:t>
            </w:r>
          </w:p>
        </w:tc>
        <w:tc>
          <w:tcPr>
            <w:tcW w:w="1701" w:type="dxa"/>
            <w:tcBorders>
              <w:top w:val="single" w:sz="4" w:space="0" w:color="auto"/>
              <w:left w:val="single" w:sz="4" w:space="0" w:color="auto"/>
              <w:bottom w:val="single" w:sz="4" w:space="0" w:color="auto"/>
              <w:right w:val="single" w:sz="4" w:space="0" w:color="auto"/>
            </w:tcBorders>
            <w:vAlign w:val="center"/>
          </w:tcPr>
          <w:p w:rsidR="00C00614" w:rsidRPr="00B4558B" w:rsidRDefault="00FC05CC" w:rsidP="00B677E7">
            <w:pPr>
              <w:spacing w:line="276" w:lineRule="auto"/>
              <w:jc w:val="center"/>
              <w:rPr>
                <w:szCs w:val="24"/>
                <w:lang w:eastAsia="lt-LT"/>
              </w:rPr>
            </w:pPr>
            <w:r>
              <w:rPr>
                <w:szCs w:val="24"/>
                <w:lang w:eastAsia="lt-LT"/>
              </w:rPr>
              <w:t>7089544</w:t>
            </w:r>
          </w:p>
        </w:tc>
        <w:tc>
          <w:tcPr>
            <w:tcW w:w="1705" w:type="dxa"/>
            <w:tcBorders>
              <w:top w:val="single" w:sz="4" w:space="0" w:color="auto"/>
              <w:left w:val="single" w:sz="4" w:space="0" w:color="auto"/>
              <w:bottom w:val="single" w:sz="4" w:space="0" w:color="auto"/>
              <w:right w:val="single" w:sz="4" w:space="0" w:color="auto"/>
            </w:tcBorders>
            <w:vAlign w:val="center"/>
          </w:tcPr>
          <w:p w:rsidR="00C00614" w:rsidRPr="00B4558B" w:rsidRDefault="00FC05CC" w:rsidP="00715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7089544</w:t>
            </w:r>
          </w:p>
        </w:tc>
      </w:tr>
      <w:tr w:rsidR="001F0E00" w:rsidRPr="00B4558B" w:rsidTr="001F0E00">
        <w:tc>
          <w:tcPr>
            <w:tcW w:w="709" w:type="dxa"/>
            <w:tcBorders>
              <w:top w:val="single" w:sz="4" w:space="0" w:color="auto"/>
              <w:left w:val="single" w:sz="4" w:space="0" w:color="auto"/>
              <w:bottom w:val="single" w:sz="4" w:space="0" w:color="auto"/>
              <w:right w:val="single" w:sz="4" w:space="0" w:color="auto"/>
            </w:tcBorders>
          </w:tcPr>
          <w:p w:rsidR="001F0E00" w:rsidRPr="00B4558B" w:rsidRDefault="001F0E00"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lang w:eastAsia="lt-LT"/>
              </w:rPr>
            </w:pPr>
            <w:r w:rsidRPr="00B4558B">
              <w:rPr>
                <w:lang w:eastAsia="lt-LT"/>
              </w:rPr>
              <w:t>1.2.</w:t>
            </w:r>
          </w:p>
        </w:tc>
        <w:tc>
          <w:tcPr>
            <w:tcW w:w="3998" w:type="dxa"/>
            <w:tcBorders>
              <w:top w:val="single" w:sz="4" w:space="0" w:color="auto"/>
              <w:left w:val="single" w:sz="4" w:space="0" w:color="auto"/>
              <w:bottom w:val="single" w:sz="4" w:space="0" w:color="auto"/>
              <w:right w:val="single" w:sz="4" w:space="0" w:color="auto"/>
            </w:tcBorders>
          </w:tcPr>
          <w:p w:rsidR="001F0E00" w:rsidRPr="00B4558B" w:rsidRDefault="001F0E00"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lt-LT"/>
              </w:rPr>
            </w:pPr>
            <w:r w:rsidRPr="00B4558B">
              <w:rPr>
                <w:szCs w:val="24"/>
                <w:lang w:eastAsia="lt-LT"/>
              </w:rPr>
              <w:t>tiesioginis socialinių paslaugų įstaigų finansavimas (Savivaldybei pavaldžių įstaigų)</w:t>
            </w:r>
          </w:p>
        </w:tc>
        <w:tc>
          <w:tcPr>
            <w:tcW w:w="1559" w:type="dxa"/>
            <w:tcBorders>
              <w:top w:val="single" w:sz="4" w:space="0" w:color="auto"/>
              <w:left w:val="single" w:sz="4" w:space="0" w:color="auto"/>
              <w:bottom w:val="single" w:sz="4" w:space="0" w:color="auto"/>
              <w:right w:val="single" w:sz="4" w:space="0" w:color="auto"/>
            </w:tcBorders>
            <w:vAlign w:val="center"/>
          </w:tcPr>
          <w:p w:rsidR="001F0E00" w:rsidRPr="00FC05CC" w:rsidRDefault="008F2984"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color w:val="FF0000"/>
                <w:szCs w:val="24"/>
                <w:lang w:eastAsia="lt-LT"/>
              </w:rPr>
            </w:pPr>
            <w:r w:rsidRPr="008F2984">
              <w:rPr>
                <w:rFonts w:eastAsia="Calibri"/>
                <w:szCs w:val="24"/>
                <w:lang w:eastAsia="lt-LT"/>
              </w:rPr>
              <w:t>7217300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0E00" w:rsidRPr="001F0E00" w:rsidRDefault="00FC05CC" w:rsidP="00B677E7">
            <w:pPr>
              <w:spacing w:line="276" w:lineRule="auto"/>
              <w:jc w:val="center"/>
              <w:rPr>
                <w:szCs w:val="24"/>
                <w:lang w:eastAsia="lt-LT"/>
              </w:rPr>
            </w:pPr>
            <w:r>
              <w:rPr>
                <w:szCs w:val="24"/>
                <w:lang w:eastAsia="lt-LT"/>
              </w:rPr>
              <w:t>8527268</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1F0E00" w:rsidRPr="001F0E00" w:rsidRDefault="00FC05CC" w:rsidP="001F0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8527268</w:t>
            </w:r>
          </w:p>
        </w:tc>
      </w:tr>
      <w:tr w:rsidR="00D40A34" w:rsidRPr="00B4558B" w:rsidTr="00715C9F">
        <w:tc>
          <w:tcPr>
            <w:tcW w:w="709" w:type="dxa"/>
            <w:tcBorders>
              <w:top w:val="single" w:sz="4" w:space="0" w:color="auto"/>
              <w:left w:val="single" w:sz="4" w:space="0" w:color="auto"/>
              <w:bottom w:val="single" w:sz="4" w:space="0" w:color="auto"/>
              <w:right w:val="single" w:sz="4" w:space="0" w:color="auto"/>
            </w:tcBorders>
          </w:tcPr>
          <w:p w:rsidR="00D40A34" w:rsidRPr="00B4558B" w:rsidRDefault="00D40A34"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lang w:eastAsia="lt-LT"/>
              </w:rPr>
            </w:pPr>
            <w:r>
              <w:rPr>
                <w:lang w:eastAsia="lt-LT"/>
              </w:rPr>
              <w:t xml:space="preserve">1.3. </w:t>
            </w:r>
          </w:p>
        </w:tc>
        <w:tc>
          <w:tcPr>
            <w:tcW w:w="3998" w:type="dxa"/>
            <w:tcBorders>
              <w:top w:val="single" w:sz="4" w:space="0" w:color="auto"/>
              <w:left w:val="single" w:sz="4" w:space="0" w:color="auto"/>
              <w:bottom w:val="single" w:sz="4" w:space="0" w:color="auto"/>
              <w:right w:val="single" w:sz="4" w:space="0" w:color="auto"/>
            </w:tcBorders>
          </w:tcPr>
          <w:p w:rsidR="00D40A34" w:rsidRPr="00B4558B" w:rsidRDefault="00D40A34"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4"/>
                <w:lang w:eastAsia="lt-LT"/>
              </w:rPr>
            </w:pPr>
            <w:r>
              <w:rPr>
                <w:rFonts w:eastAsia="Calibri"/>
                <w:szCs w:val="24"/>
                <w:lang w:eastAsia="lt-LT"/>
              </w:rPr>
              <w:t>p</w:t>
            </w:r>
            <w:r w:rsidRPr="000F26A3">
              <w:rPr>
                <w:rFonts w:eastAsia="Calibri"/>
                <w:szCs w:val="24"/>
                <w:lang w:eastAsia="lt-LT"/>
              </w:rPr>
              <w:t>agalbos pinigų už globojamus vaikus ir laikinos priežiūros išmokos mokėjimas</w:t>
            </w:r>
          </w:p>
        </w:tc>
        <w:tc>
          <w:tcPr>
            <w:tcW w:w="1559" w:type="dxa"/>
            <w:tcBorders>
              <w:top w:val="single" w:sz="4" w:space="0" w:color="auto"/>
              <w:left w:val="single" w:sz="4" w:space="0" w:color="auto"/>
              <w:bottom w:val="single" w:sz="4" w:space="0" w:color="auto"/>
              <w:right w:val="single" w:sz="4" w:space="0" w:color="auto"/>
            </w:tcBorders>
            <w:vAlign w:val="center"/>
          </w:tcPr>
          <w:p w:rsidR="00D40A34" w:rsidRPr="00FC05CC" w:rsidRDefault="001F57F1"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color w:val="FF0000"/>
                <w:szCs w:val="24"/>
                <w:lang w:eastAsia="lt-LT"/>
              </w:rPr>
            </w:pPr>
            <w:r w:rsidRPr="001F57F1">
              <w:rPr>
                <w:rFonts w:eastAsia="Calibri"/>
                <w:szCs w:val="24"/>
                <w:lang w:eastAsia="lt-LT"/>
              </w:rPr>
              <w:t>925581</w:t>
            </w:r>
          </w:p>
        </w:tc>
        <w:tc>
          <w:tcPr>
            <w:tcW w:w="1701" w:type="dxa"/>
            <w:tcBorders>
              <w:top w:val="single" w:sz="4" w:space="0" w:color="auto"/>
              <w:left w:val="single" w:sz="4" w:space="0" w:color="auto"/>
              <w:bottom w:val="single" w:sz="4" w:space="0" w:color="auto"/>
              <w:right w:val="single" w:sz="4" w:space="0" w:color="auto"/>
            </w:tcBorders>
            <w:vAlign w:val="center"/>
          </w:tcPr>
          <w:p w:rsidR="00D40A34" w:rsidRPr="00B4558B" w:rsidRDefault="001F0E00" w:rsidP="00B677E7">
            <w:pPr>
              <w:spacing w:line="276" w:lineRule="auto"/>
              <w:jc w:val="center"/>
              <w:rPr>
                <w:szCs w:val="24"/>
                <w:lang w:eastAsia="lt-LT"/>
              </w:rPr>
            </w:pPr>
            <w:r>
              <w:rPr>
                <w:szCs w:val="24"/>
                <w:lang w:eastAsia="lt-LT"/>
              </w:rPr>
              <w:t>1100000</w:t>
            </w:r>
          </w:p>
        </w:tc>
        <w:tc>
          <w:tcPr>
            <w:tcW w:w="1705" w:type="dxa"/>
            <w:tcBorders>
              <w:top w:val="single" w:sz="4" w:space="0" w:color="auto"/>
              <w:left w:val="single" w:sz="4" w:space="0" w:color="auto"/>
              <w:bottom w:val="single" w:sz="4" w:space="0" w:color="auto"/>
              <w:right w:val="single" w:sz="4" w:space="0" w:color="auto"/>
            </w:tcBorders>
            <w:vAlign w:val="center"/>
          </w:tcPr>
          <w:p w:rsidR="00D40A34" w:rsidRPr="00B4558B" w:rsidRDefault="001F0E00" w:rsidP="00715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1100000</w:t>
            </w:r>
          </w:p>
        </w:tc>
      </w:tr>
      <w:tr w:rsidR="000F6BF0" w:rsidRPr="00B4558B" w:rsidTr="00182AFE">
        <w:trPr>
          <w:trHeight w:val="345"/>
        </w:trPr>
        <w:tc>
          <w:tcPr>
            <w:tcW w:w="709" w:type="dxa"/>
            <w:tcBorders>
              <w:top w:val="single" w:sz="4" w:space="0" w:color="auto"/>
              <w:left w:val="single" w:sz="4" w:space="0" w:color="auto"/>
              <w:bottom w:val="single" w:sz="4" w:space="0" w:color="auto"/>
              <w:right w:val="single" w:sz="4" w:space="0" w:color="auto"/>
            </w:tcBorders>
          </w:tcPr>
          <w:p w:rsidR="000F6BF0" w:rsidRPr="00B4558B" w:rsidRDefault="000F6BF0"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r w:rsidRPr="00B4558B">
              <w:rPr>
                <w:szCs w:val="24"/>
                <w:lang w:eastAsia="lt-LT"/>
              </w:rPr>
              <w:t>1.</w:t>
            </w:r>
            <w:r>
              <w:rPr>
                <w:szCs w:val="24"/>
                <w:lang w:eastAsia="lt-LT"/>
              </w:rPr>
              <w:t>4</w:t>
            </w:r>
            <w:r w:rsidRPr="00B4558B">
              <w:rPr>
                <w:szCs w:val="24"/>
                <w:lang w:eastAsia="lt-LT"/>
              </w:rPr>
              <w:t>.</w:t>
            </w:r>
          </w:p>
        </w:tc>
        <w:tc>
          <w:tcPr>
            <w:tcW w:w="3998" w:type="dxa"/>
            <w:tcBorders>
              <w:top w:val="single" w:sz="4" w:space="0" w:color="auto"/>
              <w:left w:val="single" w:sz="4" w:space="0" w:color="auto"/>
              <w:bottom w:val="single" w:sz="4" w:space="0" w:color="auto"/>
              <w:right w:val="single" w:sz="4" w:space="0" w:color="auto"/>
            </w:tcBorders>
            <w:hideMark/>
          </w:tcPr>
          <w:p w:rsidR="000F6BF0" w:rsidRPr="006578A1" w:rsidRDefault="000F6BF0"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4"/>
                <w:lang w:eastAsia="lt-LT"/>
              </w:rPr>
            </w:pPr>
            <w:r w:rsidRPr="006578A1">
              <w:rPr>
                <w:lang w:eastAsia="lt-LT"/>
              </w:rPr>
              <w:t>palyginti su visu Savivaldybės biudžetu, proc.</w:t>
            </w:r>
          </w:p>
        </w:tc>
        <w:tc>
          <w:tcPr>
            <w:tcW w:w="1559" w:type="dxa"/>
            <w:tcBorders>
              <w:top w:val="single" w:sz="4" w:space="0" w:color="auto"/>
              <w:left w:val="single" w:sz="4" w:space="0" w:color="auto"/>
              <w:bottom w:val="single" w:sz="4" w:space="0" w:color="auto"/>
              <w:right w:val="single" w:sz="4" w:space="0" w:color="auto"/>
            </w:tcBorders>
            <w:vAlign w:val="center"/>
          </w:tcPr>
          <w:p w:rsidR="000F6BF0" w:rsidRPr="006578A1" w:rsidRDefault="00624151" w:rsidP="005D1E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r w:rsidRPr="006578A1">
              <w:rPr>
                <w:szCs w:val="24"/>
                <w:lang w:eastAsia="lt-LT"/>
              </w:rPr>
              <w:t>4,</w:t>
            </w:r>
            <w:r w:rsidR="005D1EF9" w:rsidRPr="006578A1">
              <w:rPr>
                <w:szCs w:val="24"/>
                <w:lang w:eastAsia="lt-LT"/>
              </w:rPr>
              <w:t>4</w:t>
            </w:r>
          </w:p>
        </w:tc>
        <w:tc>
          <w:tcPr>
            <w:tcW w:w="1701" w:type="dxa"/>
            <w:tcBorders>
              <w:top w:val="single" w:sz="4" w:space="0" w:color="auto"/>
              <w:left w:val="single" w:sz="4" w:space="0" w:color="auto"/>
              <w:bottom w:val="single" w:sz="4" w:space="0" w:color="auto"/>
              <w:right w:val="single" w:sz="4" w:space="0" w:color="auto"/>
            </w:tcBorders>
            <w:vAlign w:val="center"/>
          </w:tcPr>
          <w:p w:rsidR="000F6BF0" w:rsidRPr="006578A1" w:rsidRDefault="005D1EF9"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r w:rsidRPr="006578A1">
              <w:rPr>
                <w:szCs w:val="24"/>
                <w:lang w:eastAsia="lt-LT"/>
              </w:rPr>
              <w:t>4,2</w:t>
            </w:r>
          </w:p>
        </w:tc>
        <w:tc>
          <w:tcPr>
            <w:tcW w:w="1705" w:type="dxa"/>
            <w:tcBorders>
              <w:top w:val="single" w:sz="4" w:space="0" w:color="auto"/>
              <w:left w:val="single" w:sz="4" w:space="0" w:color="auto"/>
              <w:bottom w:val="single" w:sz="4" w:space="0" w:color="auto"/>
              <w:right w:val="single" w:sz="4" w:space="0" w:color="auto"/>
            </w:tcBorders>
            <w:vAlign w:val="center"/>
          </w:tcPr>
          <w:p w:rsidR="000F6BF0" w:rsidRPr="006578A1" w:rsidRDefault="005D1EF9" w:rsidP="00C565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sidRPr="006578A1">
              <w:rPr>
                <w:szCs w:val="24"/>
                <w:lang w:eastAsia="lt-LT"/>
              </w:rPr>
              <w:t>4,2</w:t>
            </w:r>
          </w:p>
        </w:tc>
      </w:tr>
      <w:tr w:rsidR="00B4558B" w:rsidRPr="00B4558B" w:rsidTr="00715C9F">
        <w:tc>
          <w:tcPr>
            <w:tcW w:w="709" w:type="dxa"/>
            <w:tcBorders>
              <w:top w:val="single" w:sz="4" w:space="0" w:color="auto"/>
              <w:left w:val="single" w:sz="4" w:space="0" w:color="auto"/>
              <w:bottom w:val="single" w:sz="4" w:space="0" w:color="auto"/>
              <w:right w:val="single" w:sz="4" w:space="0" w:color="auto"/>
            </w:tcBorders>
            <w:hideMark/>
          </w:tcPr>
          <w:p w:rsidR="00D72B7F" w:rsidRPr="00B4558B" w:rsidRDefault="00D72B7F"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r w:rsidRPr="00B4558B">
              <w:rPr>
                <w:lang w:eastAsia="lt-LT"/>
              </w:rPr>
              <w:t>2.</w:t>
            </w:r>
          </w:p>
        </w:tc>
        <w:tc>
          <w:tcPr>
            <w:tcW w:w="3998" w:type="dxa"/>
            <w:tcBorders>
              <w:top w:val="single" w:sz="4" w:space="0" w:color="auto"/>
              <w:left w:val="single" w:sz="4" w:space="0" w:color="auto"/>
              <w:bottom w:val="single" w:sz="4" w:space="0" w:color="auto"/>
              <w:right w:val="single" w:sz="4" w:space="0" w:color="auto"/>
            </w:tcBorders>
            <w:hideMark/>
          </w:tcPr>
          <w:p w:rsidR="00D72B7F" w:rsidRPr="00B4558B" w:rsidRDefault="00D72B7F"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4"/>
                <w:lang w:eastAsia="lt-LT"/>
              </w:rPr>
            </w:pPr>
            <w:r w:rsidRPr="00B4558B">
              <w:rPr>
                <w:lang w:eastAsia="lt-LT"/>
              </w:rPr>
              <w:t xml:space="preserve">Valstybės biudžeto </w:t>
            </w:r>
            <w:r w:rsidR="00FC05CC">
              <w:rPr>
                <w:lang w:eastAsia="lt-LT"/>
              </w:rPr>
              <w:t>lėšos</w:t>
            </w:r>
            <w:r w:rsidRPr="00B4558B">
              <w:rPr>
                <w:lang w:eastAsia="lt-LT"/>
              </w:rPr>
              <w:t>, Eur</w:t>
            </w:r>
          </w:p>
        </w:tc>
        <w:tc>
          <w:tcPr>
            <w:tcW w:w="1559" w:type="dxa"/>
            <w:tcBorders>
              <w:top w:val="single" w:sz="4" w:space="0" w:color="auto"/>
              <w:left w:val="single" w:sz="4" w:space="0" w:color="auto"/>
              <w:bottom w:val="single" w:sz="4" w:space="0" w:color="auto"/>
              <w:right w:val="single" w:sz="4" w:space="0" w:color="auto"/>
            </w:tcBorders>
          </w:tcPr>
          <w:p w:rsidR="00D72B7F" w:rsidRPr="00FC05CC" w:rsidRDefault="008F2984"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FF0000"/>
                <w:szCs w:val="24"/>
                <w:lang w:eastAsia="lt-LT"/>
              </w:rPr>
            </w:pPr>
            <w:r w:rsidRPr="008F2984">
              <w:rPr>
                <w:szCs w:val="24"/>
                <w:lang w:eastAsia="lt-LT"/>
              </w:rPr>
              <w:t>18526092</w:t>
            </w:r>
          </w:p>
        </w:tc>
        <w:tc>
          <w:tcPr>
            <w:tcW w:w="1701" w:type="dxa"/>
            <w:tcBorders>
              <w:top w:val="single" w:sz="4" w:space="0" w:color="auto"/>
              <w:left w:val="single" w:sz="4" w:space="0" w:color="auto"/>
              <w:bottom w:val="single" w:sz="4" w:space="0" w:color="auto"/>
              <w:right w:val="single" w:sz="4" w:space="0" w:color="auto"/>
            </w:tcBorders>
          </w:tcPr>
          <w:p w:rsidR="00D72B7F" w:rsidRPr="00B4558B" w:rsidRDefault="00DA4CEE"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r>
              <w:rPr>
                <w:szCs w:val="24"/>
                <w:lang w:eastAsia="lt-LT"/>
              </w:rPr>
              <w:t>13420848</w:t>
            </w:r>
          </w:p>
        </w:tc>
        <w:tc>
          <w:tcPr>
            <w:tcW w:w="1705" w:type="dxa"/>
            <w:tcBorders>
              <w:top w:val="single" w:sz="4" w:space="0" w:color="auto"/>
              <w:left w:val="single" w:sz="4" w:space="0" w:color="auto"/>
              <w:bottom w:val="single" w:sz="4" w:space="0" w:color="auto"/>
              <w:right w:val="single" w:sz="4" w:space="0" w:color="auto"/>
            </w:tcBorders>
          </w:tcPr>
          <w:p w:rsidR="00D72B7F" w:rsidRPr="00B4558B" w:rsidRDefault="00DA4CEE" w:rsidP="00715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13420848</w:t>
            </w:r>
          </w:p>
        </w:tc>
      </w:tr>
      <w:tr w:rsidR="00715C9F" w:rsidRPr="00B4558B" w:rsidTr="00715C9F">
        <w:tc>
          <w:tcPr>
            <w:tcW w:w="709" w:type="dxa"/>
            <w:tcBorders>
              <w:top w:val="single" w:sz="4" w:space="0" w:color="auto"/>
              <w:left w:val="single" w:sz="4" w:space="0" w:color="auto"/>
              <w:bottom w:val="single" w:sz="4" w:space="0" w:color="auto"/>
              <w:right w:val="single" w:sz="4" w:space="0" w:color="auto"/>
            </w:tcBorders>
          </w:tcPr>
          <w:p w:rsidR="00715C9F" w:rsidRPr="00B4558B" w:rsidRDefault="00715C9F"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p>
        </w:tc>
        <w:tc>
          <w:tcPr>
            <w:tcW w:w="3998" w:type="dxa"/>
            <w:tcBorders>
              <w:top w:val="single" w:sz="4" w:space="0" w:color="auto"/>
              <w:left w:val="single" w:sz="4" w:space="0" w:color="auto"/>
              <w:bottom w:val="single" w:sz="4" w:space="0" w:color="auto"/>
              <w:right w:val="single" w:sz="4" w:space="0" w:color="auto"/>
            </w:tcBorders>
            <w:hideMark/>
          </w:tcPr>
          <w:p w:rsidR="00715C9F" w:rsidRPr="00B4558B" w:rsidRDefault="00715C9F"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4"/>
                <w:lang w:eastAsia="lt-LT"/>
              </w:rPr>
            </w:pPr>
            <w:r w:rsidRPr="00B4558B">
              <w:rPr>
                <w:lang w:eastAsia="lt-LT"/>
              </w:rPr>
              <w:t>iš jų:</w:t>
            </w:r>
          </w:p>
        </w:tc>
        <w:tc>
          <w:tcPr>
            <w:tcW w:w="4965" w:type="dxa"/>
            <w:gridSpan w:val="3"/>
            <w:tcBorders>
              <w:top w:val="single" w:sz="4" w:space="0" w:color="auto"/>
              <w:left w:val="single" w:sz="4" w:space="0" w:color="auto"/>
              <w:bottom w:val="single" w:sz="4" w:space="0" w:color="auto"/>
              <w:right w:val="single" w:sz="4" w:space="0" w:color="auto"/>
            </w:tcBorders>
          </w:tcPr>
          <w:p w:rsidR="00715C9F" w:rsidRPr="00B4558B" w:rsidRDefault="00715C9F"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p>
        </w:tc>
      </w:tr>
      <w:tr w:rsidR="00B4558B" w:rsidRPr="00B4558B" w:rsidTr="00715C9F">
        <w:tc>
          <w:tcPr>
            <w:tcW w:w="709" w:type="dxa"/>
            <w:tcBorders>
              <w:top w:val="single" w:sz="4" w:space="0" w:color="auto"/>
              <w:left w:val="single" w:sz="4" w:space="0" w:color="auto"/>
              <w:bottom w:val="single" w:sz="4" w:space="0" w:color="auto"/>
              <w:right w:val="single" w:sz="4" w:space="0" w:color="auto"/>
            </w:tcBorders>
            <w:hideMark/>
          </w:tcPr>
          <w:p w:rsidR="00D72B7F" w:rsidRPr="00B4558B" w:rsidRDefault="00D72B7F"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r w:rsidRPr="00B4558B">
              <w:rPr>
                <w:lang w:eastAsia="lt-LT"/>
              </w:rPr>
              <w:t>2.1.</w:t>
            </w:r>
          </w:p>
        </w:tc>
        <w:tc>
          <w:tcPr>
            <w:tcW w:w="3998" w:type="dxa"/>
            <w:tcBorders>
              <w:top w:val="single" w:sz="4" w:space="0" w:color="auto"/>
              <w:left w:val="single" w:sz="4" w:space="0" w:color="auto"/>
              <w:bottom w:val="single" w:sz="4" w:space="0" w:color="auto"/>
              <w:right w:val="single" w:sz="4" w:space="0" w:color="auto"/>
            </w:tcBorders>
            <w:hideMark/>
          </w:tcPr>
          <w:p w:rsidR="00D72B7F" w:rsidRPr="00B4558B" w:rsidRDefault="00D72B7F"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4"/>
                <w:lang w:eastAsia="lt-LT"/>
              </w:rPr>
            </w:pPr>
            <w:r w:rsidRPr="00B4558B">
              <w:rPr>
                <w:lang w:eastAsia="lt-LT"/>
              </w:rPr>
              <w:t>šeimų, patirian</w:t>
            </w:r>
            <w:r w:rsidR="00B677E7">
              <w:rPr>
                <w:lang w:eastAsia="lt-LT"/>
              </w:rPr>
              <w:t>čių socialinę riziką</w:t>
            </w:r>
            <w:r w:rsidRPr="00B4558B">
              <w:rPr>
                <w:lang w:eastAsia="lt-LT"/>
              </w:rPr>
              <w:t>, socialinei priežiūrai organizuoti</w:t>
            </w:r>
          </w:p>
        </w:tc>
        <w:tc>
          <w:tcPr>
            <w:tcW w:w="1559" w:type="dxa"/>
            <w:tcBorders>
              <w:top w:val="single" w:sz="4" w:space="0" w:color="auto"/>
              <w:left w:val="single" w:sz="4" w:space="0" w:color="auto"/>
              <w:bottom w:val="single" w:sz="4" w:space="0" w:color="auto"/>
              <w:right w:val="single" w:sz="4" w:space="0" w:color="auto"/>
            </w:tcBorders>
          </w:tcPr>
          <w:p w:rsidR="00D72B7F" w:rsidRPr="00B4558B" w:rsidRDefault="008F2984"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r>
              <w:rPr>
                <w:szCs w:val="24"/>
                <w:lang w:eastAsia="lt-LT"/>
              </w:rPr>
              <w:t>1371240</w:t>
            </w:r>
          </w:p>
        </w:tc>
        <w:tc>
          <w:tcPr>
            <w:tcW w:w="1701" w:type="dxa"/>
            <w:tcBorders>
              <w:top w:val="single" w:sz="4" w:space="0" w:color="auto"/>
              <w:left w:val="single" w:sz="4" w:space="0" w:color="auto"/>
              <w:bottom w:val="single" w:sz="4" w:space="0" w:color="auto"/>
              <w:right w:val="single" w:sz="4" w:space="0" w:color="auto"/>
            </w:tcBorders>
          </w:tcPr>
          <w:p w:rsidR="00D72B7F" w:rsidRPr="00B4558B" w:rsidRDefault="00E5561E"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r>
              <w:rPr>
                <w:szCs w:val="24"/>
                <w:lang w:eastAsia="lt-LT"/>
              </w:rPr>
              <w:t>2125300</w:t>
            </w:r>
          </w:p>
        </w:tc>
        <w:tc>
          <w:tcPr>
            <w:tcW w:w="1705" w:type="dxa"/>
            <w:tcBorders>
              <w:top w:val="single" w:sz="4" w:space="0" w:color="auto"/>
              <w:left w:val="single" w:sz="4" w:space="0" w:color="auto"/>
              <w:bottom w:val="single" w:sz="4" w:space="0" w:color="auto"/>
              <w:right w:val="single" w:sz="4" w:space="0" w:color="auto"/>
            </w:tcBorders>
          </w:tcPr>
          <w:p w:rsidR="00D72B7F" w:rsidRPr="00B4558B" w:rsidRDefault="00446B14" w:rsidP="001F0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2125300</w:t>
            </w:r>
          </w:p>
        </w:tc>
      </w:tr>
      <w:tr w:rsidR="00B4558B" w:rsidRPr="00B4558B" w:rsidTr="00354606">
        <w:tc>
          <w:tcPr>
            <w:tcW w:w="709" w:type="dxa"/>
            <w:tcBorders>
              <w:top w:val="single" w:sz="4" w:space="0" w:color="auto"/>
              <w:left w:val="single" w:sz="4" w:space="0" w:color="auto"/>
              <w:bottom w:val="single" w:sz="4" w:space="0" w:color="auto"/>
              <w:right w:val="single" w:sz="4" w:space="0" w:color="auto"/>
            </w:tcBorders>
            <w:hideMark/>
          </w:tcPr>
          <w:p w:rsidR="00D72B7F" w:rsidRPr="00B4558B" w:rsidRDefault="00D72B7F"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r w:rsidRPr="00B4558B">
              <w:rPr>
                <w:lang w:eastAsia="lt-LT"/>
              </w:rPr>
              <w:t>2.2.</w:t>
            </w:r>
          </w:p>
        </w:tc>
        <w:tc>
          <w:tcPr>
            <w:tcW w:w="3998" w:type="dxa"/>
            <w:tcBorders>
              <w:top w:val="single" w:sz="4" w:space="0" w:color="auto"/>
              <w:left w:val="single" w:sz="4" w:space="0" w:color="auto"/>
              <w:bottom w:val="single" w:sz="4" w:space="0" w:color="auto"/>
              <w:right w:val="single" w:sz="4" w:space="0" w:color="auto"/>
            </w:tcBorders>
            <w:hideMark/>
          </w:tcPr>
          <w:p w:rsidR="00D72B7F" w:rsidRPr="00B4558B" w:rsidRDefault="00D72B7F"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4"/>
                <w:lang w:eastAsia="lt-LT"/>
              </w:rPr>
            </w:pPr>
            <w:r w:rsidRPr="00B4558B">
              <w:rPr>
                <w:lang w:eastAsia="lt-LT"/>
              </w:rPr>
              <w:t>asmenų, turinčių sunkią negalią, socialinei globai organizuoti</w:t>
            </w:r>
          </w:p>
        </w:tc>
        <w:tc>
          <w:tcPr>
            <w:tcW w:w="1559" w:type="dxa"/>
            <w:tcBorders>
              <w:top w:val="single" w:sz="4" w:space="0" w:color="auto"/>
              <w:left w:val="single" w:sz="4" w:space="0" w:color="auto"/>
              <w:bottom w:val="single" w:sz="4" w:space="0" w:color="auto"/>
              <w:right w:val="single" w:sz="4" w:space="0" w:color="auto"/>
            </w:tcBorders>
            <w:vAlign w:val="center"/>
          </w:tcPr>
          <w:p w:rsidR="00D72B7F" w:rsidRPr="00B4558B" w:rsidRDefault="00BF6FCA"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r w:rsidRPr="00BF6FCA">
              <w:rPr>
                <w:szCs w:val="24"/>
                <w:lang w:eastAsia="lt-LT"/>
              </w:rPr>
              <w:t>14914658</w:t>
            </w:r>
          </w:p>
        </w:tc>
        <w:tc>
          <w:tcPr>
            <w:tcW w:w="1701" w:type="dxa"/>
            <w:tcBorders>
              <w:top w:val="single" w:sz="4" w:space="0" w:color="auto"/>
              <w:left w:val="single" w:sz="4" w:space="0" w:color="auto"/>
              <w:bottom w:val="single" w:sz="4" w:space="0" w:color="auto"/>
              <w:right w:val="single" w:sz="4" w:space="0" w:color="auto"/>
            </w:tcBorders>
            <w:vAlign w:val="center"/>
          </w:tcPr>
          <w:p w:rsidR="00D72B7F" w:rsidRPr="00B4558B" w:rsidRDefault="00E5561E"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r>
              <w:rPr>
                <w:szCs w:val="24"/>
                <w:lang w:eastAsia="lt-LT"/>
              </w:rPr>
              <w:t>7950000</w:t>
            </w:r>
          </w:p>
        </w:tc>
        <w:tc>
          <w:tcPr>
            <w:tcW w:w="1705" w:type="dxa"/>
            <w:tcBorders>
              <w:top w:val="single" w:sz="4" w:space="0" w:color="auto"/>
              <w:left w:val="single" w:sz="4" w:space="0" w:color="auto"/>
              <w:bottom w:val="single" w:sz="4" w:space="0" w:color="auto"/>
              <w:right w:val="single" w:sz="4" w:space="0" w:color="auto"/>
            </w:tcBorders>
            <w:vAlign w:val="center"/>
          </w:tcPr>
          <w:p w:rsidR="00D72B7F" w:rsidRPr="00B4558B" w:rsidRDefault="00446B14" w:rsidP="00354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szCs w:val="24"/>
                <w:lang w:eastAsia="lt-LT"/>
              </w:rPr>
            </w:pPr>
            <w:r>
              <w:rPr>
                <w:szCs w:val="24"/>
                <w:lang w:eastAsia="lt-LT"/>
              </w:rPr>
              <w:t>7950000</w:t>
            </w:r>
          </w:p>
        </w:tc>
      </w:tr>
      <w:tr w:rsidR="00B4558B" w:rsidRPr="00B4558B" w:rsidTr="001F0E00">
        <w:tc>
          <w:tcPr>
            <w:tcW w:w="709" w:type="dxa"/>
            <w:tcBorders>
              <w:top w:val="single" w:sz="4" w:space="0" w:color="auto"/>
              <w:left w:val="single" w:sz="4" w:space="0" w:color="auto"/>
              <w:bottom w:val="single" w:sz="4" w:space="0" w:color="auto"/>
              <w:right w:val="single" w:sz="4" w:space="0" w:color="auto"/>
            </w:tcBorders>
            <w:hideMark/>
          </w:tcPr>
          <w:p w:rsidR="002F6997" w:rsidRPr="00B4558B" w:rsidRDefault="002F6997"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r w:rsidRPr="00B4558B">
              <w:rPr>
                <w:lang w:eastAsia="lt-LT"/>
              </w:rPr>
              <w:t>2.3.</w:t>
            </w:r>
          </w:p>
        </w:tc>
        <w:tc>
          <w:tcPr>
            <w:tcW w:w="3998" w:type="dxa"/>
            <w:tcBorders>
              <w:top w:val="single" w:sz="4" w:space="0" w:color="auto"/>
              <w:left w:val="single" w:sz="4" w:space="0" w:color="auto"/>
              <w:bottom w:val="single" w:sz="4" w:space="0" w:color="auto"/>
              <w:right w:val="single" w:sz="4" w:space="0" w:color="auto"/>
            </w:tcBorders>
            <w:hideMark/>
          </w:tcPr>
          <w:p w:rsidR="002F6997" w:rsidRPr="00B4558B" w:rsidRDefault="00B47EB9"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4"/>
                <w:lang w:eastAsia="lt-LT"/>
              </w:rPr>
            </w:pPr>
            <w:r w:rsidRPr="00B4558B">
              <w:rPr>
                <w:lang w:eastAsia="lt-LT"/>
              </w:rPr>
              <w:t>U</w:t>
            </w:r>
            <w:r w:rsidR="002F6997" w:rsidRPr="00B4558B">
              <w:rPr>
                <w:lang w:eastAsia="lt-LT"/>
              </w:rPr>
              <w:t>žimtumo didinimo programa</w:t>
            </w:r>
          </w:p>
        </w:tc>
        <w:tc>
          <w:tcPr>
            <w:tcW w:w="1559" w:type="dxa"/>
            <w:tcBorders>
              <w:top w:val="single" w:sz="4" w:space="0" w:color="auto"/>
              <w:left w:val="single" w:sz="4" w:space="0" w:color="auto"/>
              <w:bottom w:val="single" w:sz="4" w:space="0" w:color="auto"/>
              <w:right w:val="single" w:sz="4" w:space="0" w:color="auto"/>
            </w:tcBorders>
          </w:tcPr>
          <w:p w:rsidR="002F6997" w:rsidRPr="00B4558B" w:rsidRDefault="00E5561E"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r>
              <w:rPr>
                <w:szCs w:val="24"/>
                <w:lang w:eastAsia="lt-LT"/>
              </w:rPr>
              <w:t>788226</w:t>
            </w:r>
          </w:p>
        </w:tc>
        <w:tc>
          <w:tcPr>
            <w:tcW w:w="1701" w:type="dxa"/>
            <w:tcBorders>
              <w:top w:val="single" w:sz="4" w:space="0" w:color="auto"/>
              <w:left w:val="single" w:sz="4" w:space="0" w:color="auto"/>
              <w:bottom w:val="single" w:sz="4" w:space="0" w:color="auto"/>
              <w:right w:val="single" w:sz="4" w:space="0" w:color="auto"/>
            </w:tcBorders>
          </w:tcPr>
          <w:p w:rsidR="002F6997" w:rsidRPr="00B4558B" w:rsidRDefault="00E5561E"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r>
              <w:rPr>
                <w:szCs w:val="24"/>
                <w:lang w:eastAsia="lt-LT"/>
              </w:rPr>
              <w:t>1055500</w:t>
            </w:r>
          </w:p>
        </w:tc>
        <w:tc>
          <w:tcPr>
            <w:tcW w:w="1705" w:type="dxa"/>
            <w:tcBorders>
              <w:top w:val="single" w:sz="4" w:space="0" w:color="auto"/>
              <w:left w:val="single" w:sz="4" w:space="0" w:color="auto"/>
              <w:bottom w:val="single" w:sz="4" w:space="0" w:color="auto"/>
              <w:right w:val="single" w:sz="4" w:space="0" w:color="auto"/>
            </w:tcBorders>
          </w:tcPr>
          <w:p w:rsidR="002F6997" w:rsidRPr="00B4558B" w:rsidRDefault="00446B14" w:rsidP="00715C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szCs w:val="24"/>
                <w:lang w:eastAsia="lt-LT"/>
              </w:rPr>
            </w:pPr>
            <w:r>
              <w:rPr>
                <w:szCs w:val="24"/>
                <w:lang w:eastAsia="lt-LT"/>
              </w:rPr>
              <w:t>1055500</w:t>
            </w:r>
          </w:p>
        </w:tc>
      </w:tr>
      <w:tr w:rsidR="00B4558B" w:rsidRPr="00B4558B" w:rsidTr="00715C9F">
        <w:tc>
          <w:tcPr>
            <w:tcW w:w="709" w:type="dxa"/>
            <w:tcBorders>
              <w:top w:val="single" w:sz="4" w:space="0" w:color="auto"/>
              <w:left w:val="single" w:sz="4" w:space="0" w:color="auto"/>
              <w:bottom w:val="single" w:sz="4" w:space="0" w:color="auto"/>
              <w:right w:val="single" w:sz="4" w:space="0" w:color="auto"/>
            </w:tcBorders>
            <w:hideMark/>
          </w:tcPr>
          <w:p w:rsidR="002F6997" w:rsidRPr="00B4558B" w:rsidRDefault="00FC05CC"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r>
              <w:rPr>
                <w:lang w:eastAsia="lt-LT"/>
              </w:rPr>
              <w:t>2.4.</w:t>
            </w:r>
          </w:p>
        </w:tc>
        <w:tc>
          <w:tcPr>
            <w:tcW w:w="3998" w:type="dxa"/>
            <w:tcBorders>
              <w:top w:val="single" w:sz="4" w:space="0" w:color="auto"/>
              <w:left w:val="single" w:sz="4" w:space="0" w:color="auto"/>
              <w:bottom w:val="single" w:sz="4" w:space="0" w:color="auto"/>
              <w:right w:val="single" w:sz="4" w:space="0" w:color="auto"/>
            </w:tcBorders>
            <w:hideMark/>
          </w:tcPr>
          <w:p w:rsidR="002F6997" w:rsidRPr="00B4558B" w:rsidRDefault="002F6997"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4"/>
                <w:lang w:eastAsia="lt-LT"/>
              </w:rPr>
            </w:pPr>
            <w:r w:rsidRPr="00B4558B">
              <w:rPr>
                <w:lang w:eastAsia="lt-LT"/>
              </w:rPr>
              <w:t>aplinkai pritaikyti neįgaliesiems</w:t>
            </w:r>
          </w:p>
        </w:tc>
        <w:tc>
          <w:tcPr>
            <w:tcW w:w="1559" w:type="dxa"/>
            <w:tcBorders>
              <w:top w:val="single" w:sz="4" w:space="0" w:color="auto"/>
              <w:left w:val="single" w:sz="4" w:space="0" w:color="auto"/>
              <w:bottom w:val="single" w:sz="4" w:space="0" w:color="auto"/>
              <w:right w:val="single" w:sz="4" w:space="0" w:color="auto"/>
            </w:tcBorders>
          </w:tcPr>
          <w:p w:rsidR="002F6997" w:rsidRPr="00B4558B" w:rsidRDefault="00A81864" w:rsidP="00B677E7">
            <w:pPr>
              <w:spacing w:line="276" w:lineRule="auto"/>
              <w:jc w:val="center"/>
              <w:rPr>
                <w:szCs w:val="24"/>
                <w:lang w:eastAsia="lt-LT"/>
              </w:rPr>
            </w:pPr>
            <w:r>
              <w:rPr>
                <w:szCs w:val="24"/>
                <w:lang w:eastAsia="lt-LT"/>
              </w:rPr>
              <w:t>239265</w:t>
            </w:r>
            <w:r w:rsidR="007A3C4E">
              <w:rPr>
                <w:szCs w:val="24"/>
                <w:lang w:eastAsia="lt-LT"/>
              </w:rPr>
              <w:t xml:space="preserve"> </w:t>
            </w:r>
          </w:p>
        </w:tc>
        <w:tc>
          <w:tcPr>
            <w:tcW w:w="1701" w:type="dxa"/>
            <w:tcBorders>
              <w:top w:val="single" w:sz="4" w:space="0" w:color="auto"/>
              <w:left w:val="single" w:sz="4" w:space="0" w:color="auto"/>
              <w:bottom w:val="single" w:sz="4" w:space="0" w:color="auto"/>
              <w:right w:val="single" w:sz="4" w:space="0" w:color="auto"/>
            </w:tcBorders>
          </w:tcPr>
          <w:p w:rsidR="002F6997" w:rsidRPr="00DA0521" w:rsidRDefault="00DA0521" w:rsidP="00B677E7">
            <w:pPr>
              <w:spacing w:line="276" w:lineRule="auto"/>
              <w:jc w:val="center"/>
              <w:rPr>
                <w:szCs w:val="24"/>
                <w:lang w:eastAsia="lt-LT"/>
              </w:rPr>
            </w:pPr>
            <w:r w:rsidRPr="00DA0521">
              <w:rPr>
                <w:szCs w:val="24"/>
                <w:lang w:eastAsia="lt-LT"/>
              </w:rPr>
              <w:t>474500</w:t>
            </w:r>
          </w:p>
        </w:tc>
        <w:tc>
          <w:tcPr>
            <w:tcW w:w="1705" w:type="dxa"/>
            <w:tcBorders>
              <w:top w:val="single" w:sz="4" w:space="0" w:color="auto"/>
              <w:left w:val="single" w:sz="4" w:space="0" w:color="auto"/>
              <w:bottom w:val="single" w:sz="4" w:space="0" w:color="auto"/>
              <w:right w:val="single" w:sz="4" w:space="0" w:color="auto"/>
            </w:tcBorders>
          </w:tcPr>
          <w:p w:rsidR="002F6997" w:rsidRPr="00DA0521" w:rsidRDefault="00DA0521" w:rsidP="00715C9F">
            <w:pPr>
              <w:jc w:val="center"/>
              <w:rPr>
                <w:szCs w:val="24"/>
                <w:lang w:eastAsia="lt-LT"/>
              </w:rPr>
            </w:pPr>
            <w:r w:rsidRPr="00DA0521">
              <w:rPr>
                <w:szCs w:val="24"/>
                <w:lang w:eastAsia="lt-LT"/>
              </w:rPr>
              <w:t>474500</w:t>
            </w:r>
          </w:p>
        </w:tc>
      </w:tr>
      <w:tr w:rsidR="00B4558B" w:rsidRPr="00B4558B" w:rsidTr="00715C9F">
        <w:tc>
          <w:tcPr>
            <w:tcW w:w="709" w:type="dxa"/>
            <w:tcBorders>
              <w:top w:val="single" w:sz="4" w:space="0" w:color="auto"/>
              <w:left w:val="single" w:sz="4" w:space="0" w:color="auto"/>
              <w:bottom w:val="single" w:sz="4" w:space="0" w:color="auto"/>
              <w:right w:val="single" w:sz="4" w:space="0" w:color="auto"/>
            </w:tcBorders>
            <w:hideMark/>
          </w:tcPr>
          <w:p w:rsidR="002F6997" w:rsidRPr="00B4558B" w:rsidRDefault="00FC05CC"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r>
              <w:rPr>
                <w:lang w:eastAsia="lt-LT"/>
              </w:rPr>
              <w:t>2.5</w:t>
            </w:r>
            <w:r w:rsidR="00DA0521">
              <w:rPr>
                <w:lang w:eastAsia="lt-LT"/>
              </w:rPr>
              <w:t>.</w:t>
            </w:r>
          </w:p>
        </w:tc>
        <w:tc>
          <w:tcPr>
            <w:tcW w:w="3998" w:type="dxa"/>
            <w:tcBorders>
              <w:top w:val="single" w:sz="4" w:space="0" w:color="auto"/>
              <w:left w:val="single" w:sz="4" w:space="0" w:color="auto"/>
              <w:bottom w:val="single" w:sz="4" w:space="0" w:color="auto"/>
              <w:right w:val="single" w:sz="4" w:space="0" w:color="auto"/>
            </w:tcBorders>
            <w:hideMark/>
          </w:tcPr>
          <w:p w:rsidR="002F6997" w:rsidRPr="00B4558B" w:rsidRDefault="002F6997"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4"/>
                <w:lang w:eastAsia="lt-LT"/>
              </w:rPr>
            </w:pPr>
            <w:r w:rsidRPr="00B4558B">
              <w:rPr>
                <w:lang w:eastAsia="lt-LT"/>
              </w:rPr>
              <w:t>socialinės reabilitacijos bendruomenėje paslaugų neįgaliesiems projektams finansuoti</w:t>
            </w:r>
          </w:p>
        </w:tc>
        <w:tc>
          <w:tcPr>
            <w:tcW w:w="1559" w:type="dxa"/>
            <w:tcBorders>
              <w:top w:val="single" w:sz="4" w:space="0" w:color="auto"/>
              <w:left w:val="single" w:sz="4" w:space="0" w:color="auto"/>
              <w:bottom w:val="single" w:sz="4" w:space="0" w:color="auto"/>
              <w:right w:val="single" w:sz="4" w:space="0" w:color="auto"/>
            </w:tcBorders>
          </w:tcPr>
          <w:p w:rsidR="002F6997" w:rsidRPr="00B4558B" w:rsidRDefault="00A81864"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r>
              <w:rPr>
                <w:szCs w:val="24"/>
                <w:lang w:eastAsia="lt-LT"/>
              </w:rPr>
              <w:t>518744</w:t>
            </w:r>
          </w:p>
        </w:tc>
        <w:tc>
          <w:tcPr>
            <w:tcW w:w="1701" w:type="dxa"/>
            <w:tcBorders>
              <w:top w:val="single" w:sz="4" w:space="0" w:color="auto"/>
              <w:left w:val="single" w:sz="4" w:space="0" w:color="auto"/>
              <w:bottom w:val="single" w:sz="4" w:space="0" w:color="auto"/>
              <w:right w:val="single" w:sz="4" w:space="0" w:color="auto"/>
            </w:tcBorders>
          </w:tcPr>
          <w:p w:rsidR="002F6997" w:rsidRPr="00B4558B" w:rsidRDefault="00A81864"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r>
              <w:rPr>
                <w:szCs w:val="24"/>
                <w:lang w:eastAsia="lt-LT"/>
              </w:rPr>
              <w:t>600140</w:t>
            </w:r>
          </w:p>
        </w:tc>
        <w:tc>
          <w:tcPr>
            <w:tcW w:w="1705" w:type="dxa"/>
            <w:tcBorders>
              <w:top w:val="single" w:sz="4" w:space="0" w:color="auto"/>
              <w:left w:val="single" w:sz="4" w:space="0" w:color="auto"/>
              <w:bottom w:val="single" w:sz="4" w:space="0" w:color="auto"/>
              <w:right w:val="single" w:sz="4" w:space="0" w:color="auto"/>
            </w:tcBorders>
          </w:tcPr>
          <w:p w:rsidR="002F6997" w:rsidRPr="00A81864" w:rsidRDefault="00DA0521" w:rsidP="007D5F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color w:val="FF0000"/>
                <w:szCs w:val="24"/>
                <w:lang w:eastAsia="lt-LT"/>
              </w:rPr>
            </w:pPr>
            <w:r>
              <w:rPr>
                <w:szCs w:val="24"/>
                <w:lang w:eastAsia="lt-LT"/>
              </w:rPr>
              <w:t>600140</w:t>
            </w:r>
          </w:p>
        </w:tc>
      </w:tr>
      <w:tr w:rsidR="00DA0521" w:rsidRPr="00B4558B" w:rsidTr="00715C9F">
        <w:tc>
          <w:tcPr>
            <w:tcW w:w="709" w:type="dxa"/>
            <w:tcBorders>
              <w:top w:val="single" w:sz="4" w:space="0" w:color="auto"/>
              <w:left w:val="single" w:sz="4" w:space="0" w:color="auto"/>
              <w:bottom w:val="single" w:sz="4" w:space="0" w:color="auto"/>
              <w:right w:val="single" w:sz="4" w:space="0" w:color="auto"/>
            </w:tcBorders>
          </w:tcPr>
          <w:p w:rsidR="00DA0521" w:rsidRPr="00B4558B" w:rsidRDefault="00DA0521"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lang w:eastAsia="lt-LT"/>
              </w:rPr>
            </w:pPr>
            <w:r>
              <w:rPr>
                <w:lang w:eastAsia="lt-LT"/>
              </w:rPr>
              <w:t>2.6.</w:t>
            </w:r>
          </w:p>
        </w:tc>
        <w:tc>
          <w:tcPr>
            <w:tcW w:w="3998" w:type="dxa"/>
            <w:tcBorders>
              <w:top w:val="single" w:sz="4" w:space="0" w:color="auto"/>
              <w:left w:val="single" w:sz="4" w:space="0" w:color="auto"/>
              <w:bottom w:val="single" w:sz="4" w:space="0" w:color="auto"/>
              <w:right w:val="single" w:sz="4" w:space="0" w:color="auto"/>
            </w:tcBorders>
          </w:tcPr>
          <w:p w:rsidR="00DA0521" w:rsidRPr="00B4558B" w:rsidRDefault="00DA0521"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lt-LT"/>
              </w:rPr>
            </w:pPr>
            <w:r w:rsidRPr="00B4558B">
              <w:rPr>
                <w:lang w:eastAsia="lt-LT"/>
              </w:rPr>
              <w:t>akredituotai vaikų dienos socialinei priežiūrai</w:t>
            </w:r>
          </w:p>
        </w:tc>
        <w:tc>
          <w:tcPr>
            <w:tcW w:w="1559" w:type="dxa"/>
            <w:tcBorders>
              <w:top w:val="single" w:sz="4" w:space="0" w:color="auto"/>
              <w:left w:val="single" w:sz="4" w:space="0" w:color="auto"/>
              <w:bottom w:val="single" w:sz="4" w:space="0" w:color="auto"/>
              <w:right w:val="single" w:sz="4" w:space="0" w:color="auto"/>
            </w:tcBorders>
          </w:tcPr>
          <w:p w:rsidR="00DA0521" w:rsidRPr="00B4558B" w:rsidRDefault="00DA0521"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r>
              <w:rPr>
                <w:szCs w:val="24"/>
                <w:lang w:eastAsia="lt-LT"/>
              </w:rPr>
              <w:t>502285</w:t>
            </w:r>
          </w:p>
        </w:tc>
        <w:tc>
          <w:tcPr>
            <w:tcW w:w="1701" w:type="dxa"/>
            <w:tcBorders>
              <w:top w:val="single" w:sz="4" w:space="0" w:color="auto"/>
              <w:left w:val="single" w:sz="4" w:space="0" w:color="auto"/>
              <w:bottom w:val="single" w:sz="4" w:space="0" w:color="auto"/>
              <w:right w:val="single" w:sz="4" w:space="0" w:color="auto"/>
            </w:tcBorders>
          </w:tcPr>
          <w:p w:rsidR="00DA0521" w:rsidRPr="00B4558B" w:rsidRDefault="00DA0521"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r>
              <w:rPr>
                <w:szCs w:val="24"/>
                <w:lang w:eastAsia="lt-LT"/>
              </w:rPr>
              <w:t>532100</w:t>
            </w:r>
          </w:p>
        </w:tc>
        <w:tc>
          <w:tcPr>
            <w:tcW w:w="1705" w:type="dxa"/>
            <w:tcBorders>
              <w:top w:val="single" w:sz="4" w:space="0" w:color="auto"/>
              <w:left w:val="single" w:sz="4" w:space="0" w:color="auto"/>
              <w:bottom w:val="single" w:sz="4" w:space="0" w:color="auto"/>
              <w:right w:val="single" w:sz="4" w:space="0" w:color="auto"/>
            </w:tcBorders>
          </w:tcPr>
          <w:p w:rsidR="00DA0521" w:rsidRPr="00A81864" w:rsidRDefault="00DA0521" w:rsidP="00DA05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color w:val="FF0000"/>
                <w:szCs w:val="24"/>
                <w:lang w:eastAsia="lt-LT"/>
              </w:rPr>
            </w:pPr>
            <w:r>
              <w:rPr>
                <w:szCs w:val="24"/>
                <w:lang w:eastAsia="lt-LT"/>
              </w:rPr>
              <w:t>532100</w:t>
            </w:r>
          </w:p>
        </w:tc>
      </w:tr>
      <w:tr w:rsidR="00DA0521" w:rsidRPr="00B4558B" w:rsidTr="00715C9F">
        <w:tc>
          <w:tcPr>
            <w:tcW w:w="709" w:type="dxa"/>
            <w:tcBorders>
              <w:top w:val="single" w:sz="4" w:space="0" w:color="auto"/>
              <w:left w:val="single" w:sz="4" w:space="0" w:color="auto"/>
              <w:bottom w:val="single" w:sz="4" w:space="0" w:color="auto"/>
              <w:right w:val="single" w:sz="4" w:space="0" w:color="auto"/>
            </w:tcBorders>
          </w:tcPr>
          <w:p w:rsidR="00DA0521" w:rsidRPr="00B4558B" w:rsidRDefault="00DA0521"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lang w:eastAsia="lt-LT"/>
              </w:rPr>
            </w:pPr>
            <w:r>
              <w:rPr>
                <w:lang w:eastAsia="lt-LT"/>
              </w:rPr>
              <w:t>2.7.</w:t>
            </w:r>
          </w:p>
        </w:tc>
        <w:tc>
          <w:tcPr>
            <w:tcW w:w="3998" w:type="dxa"/>
            <w:tcBorders>
              <w:top w:val="single" w:sz="4" w:space="0" w:color="auto"/>
              <w:left w:val="single" w:sz="4" w:space="0" w:color="auto"/>
              <w:bottom w:val="single" w:sz="4" w:space="0" w:color="auto"/>
              <w:right w:val="single" w:sz="4" w:space="0" w:color="auto"/>
            </w:tcBorders>
          </w:tcPr>
          <w:p w:rsidR="00DA0521" w:rsidRPr="00B4558B" w:rsidRDefault="00DA0521"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lt-LT"/>
              </w:rPr>
            </w:pPr>
            <w:r w:rsidRPr="00B4558B">
              <w:rPr>
                <w:lang w:eastAsia="lt-LT"/>
              </w:rPr>
              <w:t>asmeninei pagalbai teikti</w:t>
            </w:r>
          </w:p>
        </w:tc>
        <w:tc>
          <w:tcPr>
            <w:tcW w:w="1559" w:type="dxa"/>
            <w:tcBorders>
              <w:top w:val="single" w:sz="4" w:space="0" w:color="auto"/>
              <w:left w:val="single" w:sz="4" w:space="0" w:color="auto"/>
              <w:bottom w:val="single" w:sz="4" w:space="0" w:color="auto"/>
              <w:right w:val="single" w:sz="4" w:space="0" w:color="auto"/>
            </w:tcBorders>
          </w:tcPr>
          <w:p w:rsidR="00DA0521" w:rsidRPr="00B4558B" w:rsidRDefault="00DA0521"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r>
              <w:rPr>
                <w:szCs w:val="24"/>
                <w:lang w:eastAsia="lt-LT"/>
              </w:rPr>
              <w:t>191674</w:t>
            </w:r>
          </w:p>
        </w:tc>
        <w:tc>
          <w:tcPr>
            <w:tcW w:w="1701" w:type="dxa"/>
            <w:tcBorders>
              <w:top w:val="single" w:sz="4" w:space="0" w:color="auto"/>
              <w:left w:val="single" w:sz="4" w:space="0" w:color="auto"/>
              <w:bottom w:val="single" w:sz="4" w:space="0" w:color="auto"/>
              <w:right w:val="single" w:sz="4" w:space="0" w:color="auto"/>
            </w:tcBorders>
          </w:tcPr>
          <w:p w:rsidR="00DA0521" w:rsidRPr="00B4558B" w:rsidRDefault="00DA0521"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r>
              <w:rPr>
                <w:szCs w:val="24"/>
                <w:lang w:eastAsia="lt-LT"/>
              </w:rPr>
              <w:t>596931</w:t>
            </w:r>
          </w:p>
        </w:tc>
        <w:tc>
          <w:tcPr>
            <w:tcW w:w="1705" w:type="dxa"/>
            <w:tcBorders>
              <w:top w:val="single" w:sz="4" w:space="0" w:color="auto"/>
              <w:left w:val="single" w:sz="4" w:space="0" w:color="auto"/>
              <w:bottom w:val="single" w:sz="4" w:space="0" w:color="auto"/>
              <w:right w:val="single" w:sz="4" w:space="0" w:color="auto"/>
            </w:tcBorders>
          </w:tcPr>
          <w:p w:rsidR="00DA0521" w:rsidRPr="00A81864" w:rsidRDefault="00DA0521" w:rsidP="00DA05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color w:val="FF0000"/>
                <w:szCs w:val="24"/>
                <w:lang w:eastAsia="lt-LT"/>
              </w:rPr>
            </w:pPr>
            <w:r>
              <w:rPr>
                <w:szCs w:val="24"/>
                <w:lang w:eastAsia="lt-LT"/>
              </w:rPr>
              <w:t>596931</w:t>
            </w:r>
          </w:p>
        </w:tc>
      </w:tr>
      <w:tr w:rsidR="00DA4CEE" w:rsidRPr="00B4558B" w:rsidTr="00715C9F">
        <w:tc>
          <w:tcPr>
            <w:tcW w:w="709" w:type="dxa"/>
            <w:tcBorders>
              <w:top w:val="single" w:sz="4" w:space="0" w:color="auto"/>
              <w:left w:val="single" w:sz="4" w:space="0" w:color="auto"/>
              <w:bottom w:val="single" w:sz="4" w:space="0" w:color="auto"/>
              <w:right w:val="single" w:sz="4" w:space="0" w:color="auto"/>
            </w:tcBorders>
          </w:tcPr>
          <w:p w:rsidR="00DA4CEE" w:rsidRDefault="00DA4CEE"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lang w:eastAsia="lt-LT"/>
              </w:rPr>
            </w:pPr>
            <w:r>
              <w:rPr>
                <w:lang w:eastAsia="lt-LT"/>
              </w:rPr>
              <w:t xml:space="preserve">2.8. </w:t>
            </w:r>
          </w:p>
        </w:tc>
        <w:tc>
          <w:tcPr>
            <w:tcW w:w="3998" w:type="dxa"/>
            <w:tcBorders>
              <w:top w:val="single" w:sz="4" w:space="0" w:color="auto"/>
              <w:left w:val="single" w:sz="4" w:space="0" w:color="auto"/>
              <w:bottom w:val="single" w:sz="4" w:space="0" w:color="auto"/>
              <w:right w:val="single" w:sz="4" w:space="0" w:color="auto"/>
            </w:tcBorders>
          </w:tcPr>
          <w:p w:rsidR="00DA4CEE" w:rsidRPr="00B4558B" w:rsidRDefault="00DA4CEE"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lt-LT"/>
              </w:rPr>
            </w:pPr>
            <w:r>
              <w:rPr>
                <w:lang w:eastAsia="lt-LT"/>
              </w:rPr>
              <w:t>kompleksinių paslaugų organizavimas šeimai</w:t>
            </w:r>
          </w:p>
        </w:tc>
        <w:tc>
          <w:tcPr>
            <w:tcW w:w="1559" w:type="dxa"/>
            <w:tcBorders>
              <w:top w:val="single" w:sz="4" w:space="0" w:color="auto"/>
              <w:left w:val="single" w:sz="4" w:space="0" w:color="auto"/>
              <w:bottom w:val="single" w:sz="4" w:space="0" w:color="auto"/>
              <w:right w:val="single" w:sz="4" w:space="0" w:color="auto"/>
            </w:tcBorders>
          </w:tcPr>
          <w:p w:rsidR="00DA4CEE" w:rsidRDefault="00DA4CEE"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DA4CEE" w:rsidRDefault="00DA4CEE"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r>
              <w:rPr>
                <w:szCs w:val="24"/>
                <w:lang w:eastAsia="lt-LT"/>
              </w:rPr>
              <w:t>86377</w:t>
            </w:r>
          </w:p>
        </w:tc>
        <w:tc>
          <w:tcPr>
            <w:tcW w:w="1705" w:type="dxa"/>
            <w:tcBorders>
              <w:top w:val="single" w:sz="4" w:space="0" w:color="auto"/>
              <w:left w:val="single" w:sz="4" w:space="0" w:color="auto"/>
              <w:bottom w:val="single" w:sz="4" w:space="0" w:color="auto"/>
              <w:right w:val="single" w:sz="4" w:space="0" w:color="auto"/>
            </w:tcBorders>
          </w:tcPr>
          <w:p w:rsidR="00DA4CEE" w:rsidRDefault="00DA4CEE" w:rsidP="00DA05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szCs w:val="24"/>
                <w:lang w:eastAsia="lt-LT"/>
              </w:rPr>
            </w:pPr>
            <w:r>
              <w:rPr>
                <w:szCs w:val="24"/>
                <w:lang w:eastAsia="lt-LT"/>
              </w:rPr>
              <w:t>86377</w:t>
            </w:r>
          </w:p>
        </w:tc>
      </w:tr>
    </w:tbl>
    <w:p w:rsidR="00715C9F" w:rsidRDefault="00715C9F" w:rsidP="00A870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6"/>
        <w:jc w:val="both"/>
        <w:rPr>
          <w:bCs/>
          <w:szCs w:val="24"/>
          <w:lang w:eastAsia="lt-LT"/>
        </w:rPr>
      </w:pPr>
    </w:p>
    <w:p w:rsidR="00B0508D" w:rsidRDefault="00B0508D" w:rsidP="00A54852">
      <w:pPr>
        <w:widowControl w:val="0"/>
        <w:shd w:val="clear" w:color="auto" w:fill="FFFFFF"/>
        <w:ind w:firstLine="851"/>
        <w:jc w:val="both"/>
      </w:pPr>
      <w:r>
        <w:rPr>
          <w:b/>
          <w:bCs/>
        </w:rPr>
        <w:t>12.1. Socialinių paslaugų finansavimo šaltinių įvertinimas</w:t>
      </w:r>
    </w:p>
    <w:p w:rsidR="00B0508D" w:rsidRDefault="00B0508D" w:rsidP="00A870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6"/>
        <w:jc w:val="both"/>
        <w:rPr>
          <w:bCs/>
          <w:szCs w:val="24"/>
          <w:lang w:eastAsia="lt-LT"/>
        </w:rPr>
      </w:pPr>
    </w:p>
    <w:p w:rsidR="007D78ED" w:rsidRDefault="003C0841" w:rsidP="00A870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6"/>
        <w:jc w:val="both"/>
        <w:rPr>
          <w:bCs/>
          <w:szCs w:val="24"/>
          <w:lang w:eastAsia="lt-LT"/>
        </w:rPr>
      </w:pPr>
      <w:r>
        <w:rPr>
          <w:bCs/>
          <w:szCs w:val="24"/>
          <w:lang w:eastAsia="lt-LT"/>
        </w:rPr>
        <w:t>Pagrindin</w:t>
      </w:r>
      <w:r w:rsidR="00B677E7">
        <w:rPr>
          <w:bCs/>
          <w:szCs w:val="24"/>
          <w:lang w:eastAsia="lt-LT"/>
        </w:rPr>
        <w:t>is socialinių paslaugų teikimo s</w:t>
      </w:r>
      <w:r>
        <w:rPr>
          <w:bCs/>
          <w:szCs w:val="24"/>
          <w:lang w:eastAsia="lt-LT"/>
        </w:rPr>
        <w:t xml:space="preserve">avivaldybėje finansavimo šaltinis yra Savivaldybės biudžeto lėšos. Taip pat yra skiriamos valstybės lėšos ir Europos Sąjungos struktūrinių fondų parama. </w:t>
      </w:r>
      <w:r w:rsidR="00374E14">
        <w:rPr>
          <w:bCs/>
          <w:szCs w:val="24"/>
          <w:lang w:eastAsia="lt-LT"/>
        </w:rPr>
        <w:t>Socialinių paslaugų įstaigos</w:t>
      </w:r>
      <w:r>
        <w:rPr>
          <w:bCs/>
          <w:szCs w:val="24"/>
          <w:lang w:eastAsia="lt-LT"/>
        </w:rPr>
        <w:t xml:space="preserve"> savo veiklą vykdo naudodamos ir kitus finansavimo šaltinius – organizacijos narių m</w:t>
      </w:r>
      <w:r w:rsidR="00250853">
        <w:rPr>
          <w:bCs/>
          <w:szCs w:val="24"/>
          <w:lang w:eastAsia="lt-LT"/>
        </w:rPr>
        <w:t>okestį, iki 2 procentų gyventojų</w:t>
      </w:r>
      <w:r>
        <w:rPr>
          <w:bCs/>
          <w:szCs w:val="24"/>
          <w:lang w:eastAsia="lt-LT"/>
        </w:rPr>
        <w:t xml:space="preserve"> pajamų mokesčio paramai,</w:t>
      </w:r>
      <w:r w:rsidR="00E51E90">
        <w:rPr>
          <w:bCs/>
          <w:szCs w:val="24"/>
          <w:lang w:eastAsia="lt-LT"/>
        </w:rPr>
        <w:t xml:space="preserve"> privačių asmenų paramą,</w:t>
      </w:r>
      <w:r>
        <w:rPr>
          <w:bCs/>
          <w:szCs w:val="24"/>
          <w:lang w:eastAsia="lt-LT"/>
        </w:rPr>
        <w:t xml:space="preserve"> savanorių darbą ir kita. </w:t>
      </w:r>
    </w:p>
    <w:p w:rsidR="00A8703F" w:rsidRDefault="00A870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Cs w:val="24"/>
          <w:lang w:eastAsia="lt-LT"/>
        </w:rPr>
      </w:pPr>
    </w:p>
    <w:p w:rsidR="00B0508D" w:rsidRDefault="00B0508D" w:rsidP="00A54852">
      <w:pPr>
        <w:widowControl w:val="0"/>
        <w:shd w:val="clear" w:color="auto" w:fill="FFFFFF"/>
        <w:ind w:firstLine="851"/>
        <w:jc w:val="both"/>
      </w:pPr>
      <w:r>
        <w:rPr>
          <w:b/>
          <w:bCs/>
        </w:rPr>
        <w:t>13. Socialinių pas</w:t>
      </w:r>
      <w:r w:rsidR="00B677E7">
        <w:rPr>
          <w:b/>
          <w:bCs/>
        </w:rPr>
        <w:t>laugų finansavimo iš s</w:t>
      </w:r>
      <w:r>
        <w:rPr>
          <w:b/>
          <w:bCs/>
        </w:rPr>
        <w:t>avivaldybės biudžeto būdai</w:t>
      </w:r>
    </w:p>
    <w:p w:rsidR="00A8703F" w:rsidRDefault="00A870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Cs w:val="24"/>
          <w:lang w:eastAsia="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5398"/>
        <w:gridCol w:w="1843"/>
        <w:gridCol w:w="1842"/>
      </w:tblGrid>
      <w:tr w:rsidR="00B4558B" w:rsidRPr="00B4558B" w:rsidTr="0093150D">
        <w:trPr>
          <w:cantSplit/>
        </w:trPr>
        <w:tc>
          <w:tcPr>
            <w:tcW w:w="556" w:type="dxa"/>
            <w:vMerge w:val="restart"/>
            <w:tcBorders>
              <w:top w:val="single" w:sz="4" w:space="0" w:color="auto"/>
              <w:left w:val="single" w:sz="4" w:space="0" w:color="auto"/>
              <w:bottom w:val="single" w:sz="4" w:space="0" w:color="auto"/>
              <w:right w:val="single" w:sz="4" w:space="0" w:color="auto"/>
            </w:tcBorders>
            <w:hideMark/>
          </w:tcPr>
          <w:p w:rsidR="007D78ED" w:rsidRPr="00B4558B" w:rsidRDefault="003C0841"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szCs w:val="24"/>
                <w:lang w:eastAsia="lt-LT"/>
              </w:rPr>
            </w:pPr>
            <w:r w:rsidRPr="00B4558B">
              <w:rPr>
                <w:szCs w:val="24"/>
                <w:lang w:eastAsia="lt-LT"/>
              </w:rPr>
              <w:t>Eil. Nr.</w:t>
            </w:r>
          </w:p>
        </w:tc>
        <w:tc>
          <w:tcPr>
            <w:tcW w:w="5398" w:type="dxa"/>
            <w:vMerge w:val="restart"/>
            <w:tcBorders>
              <w:top w:val="single" w:sz="4" w:space="0" w:color="auto"/>
              <w:left w:val="single" w:sz="4" w:space="0" w:color="auto"/>
              <w:bottom w:val="single" w:sz="4" w:space="0" w:color="auto"/>
              <w:right w:val="single" w:sz="4" w:space="0" w:color="auto"/>
            </w:tcBorders>
            <w:vAlign w:val="center"/>
            <w:hideMark/>
          </w:tcPr>
          <w:p w:rsidR="007D78ED" w:rsidRPr="00B4558B" w:rsidRDefault="003C0841"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szCs w:val="24"/>
                <w:lang w:eastAsia="lt-LT"/>
              </w:rPr>
            </w:pPr>
            <w:r w:rsidRPr="00B4558B">
              <w:rPr>
                <w:szCs w:val="24"/>
                <w:lang w:eastAsia="lt-LT"/>
              </w:rPr>
              <w:t>Finansavimo būdai</w:t>
            </w:r>
          </w:p>
        </w:tc>
        <w:tc>
          <w:tcPr>
            <w:tcW w:w="3685" w:type="dxa"/>
            <w:gridSpan w:val="2"/>
            <w:tcBorders>
              <w:top w:val="single" w:sz="4" w:space="0" w:color="auto"/>
              <w:left w:val="single" w:sz="4" w:space="0" w:color="auto"/>
              <w:bottom w:val="single" w:sz="4" w:space="0" w:color="auto"/>
              <w:right w:val="single" w:sz="4" w:space="0" w:color="auto"/>
            </w:tcBorders>
            <w:hideMark/>
          </w:tcPr>
          <w:p w:rsidR="007D78ED" w:rsidRPr="00B4558B" w:rsidRDefault="003C0841"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szCs w:val="24"/>
                <w:lang w:eastAsia="lt-LT"/>
              </w:rPr>
            </w:pPr>
            <w:r w:rsidRPr="00B4558B">
              <w:rPr>
                <w:szCs w:val="24"/>
                <w:lang w:eastAsia="lt-LT"/>
              </w:rPr>
              <w:t>Lėšos (</w:t>
            </w:r>
            <w:r w:rsidRPr="003A506D">
              <w:rPr>
                <w:szCs w:val="24"/>
                <w:lang w:eastAsia="lt-LT"/>
              </w:rPr>
              <w:t>Eur</w:t>
            </w:r>
            <w:r w:rsidRPr="00B4558B">
              <w:rPr>
                <w:szCs w:val="24"/>
                <w:lang w:eastAsia="lt-LT"/>
              </w:rPr>
              <w:t>)</w:t>
            </w:r>
          </w:p>
        </w:tc>
      </w:tr>
      <w:tr w:rsidR="00B4558B" w:rsidRPr="00B4558B" w:rsidTr="0093150D">
        <w:trPr>
          <w:cantSplit/>
          <w:trHeight w:val="925"/>
        </w:trPr>
        <w:tc>
          <w:tcPr>
            <w:tcW w:w="556" w:type="dxa"/>
            <w:vMerge/>
            <w:tcBorders>
              <w:top w:val="single" w:sz="4" w:space="0" w:color="auto"/>
              <w:left w:val="single" w:sz="4" w:space="0" w:color="auto"/>
              <w:bottom w:val="single" w:sz="4" w:space="0" w:color="auto"/>
              <w:right w:val="single" w:sz="4" w:space="0" w:color="auto"/>
            </w:tcBorders>
            <w:vAlign w:val="center"/>
            <w:hideMark/>
          </w:tcPr>
          <w:p w:rsidR="007D78ED" w:rsidRPr="00B4558B" w:rsidRDefault="007D78ED" w:rsidP="00B677E7">
            <w:pPr>
              <w:spacing w:line="288" w:lineRule="auto"/>
              <w:rPr>
                <w:szCs w:val="24"/>
                <w:lang w:eastAsia="lt-LT"/>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7D78ED" w:rsidRPr="00B4558B" w:rsidRDefault="007D78ED" w:rsidP="00B677E7">
            <w:pPr>
              <w:spacing w:line="288" w:lineRule="auto"/>
              <w:rPr>
                <w:szCs w:val="24"/>
                <w:lang w:eastAsia="lt-LT"/>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D78ED" w:rsidRPr="00B4558B" w:rsidRDefault="00BF6A25"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szCs w:val="24"/>
                <w:lang w:eastAsia="lt-LT"/>
              </w:rPr>
            </w:pPr>
            <w:r w:rsidRPr="00B4558B">
              <w:rPr>
                <w:szCs w:val="24"/>
                <w:lang w:eastAsia="lt-LT"/>
              </w:rPr>
              <w:t>202</w:t>
            </w:r>
            <w:r w:rsidR="009E30DA">
              <w:rPr>
                <w:szCs w:val="24"/>
                <w:lang w:eastAsia="lt-LT"/>
              </w:rPr>
              <w:t>2</w:t>
            </w:r>
            <w:r w:rsidRPr="00B4558B">
              <w:rPr>
                <w:szCs w:val="24"/>
                <w:lang w:eastAsia="lt-LT"/>
              </w:rPr>
              <w:t xml:space="preserve"> metai</w:t>
            </w:r>
          </w:p>
        </w:tc>
        <w:tc>
          <w:tcPr>
            <w:tcW w:w="1842" w:type="dxa"/>
            <w:tcBorders>
              <w:top w:val="single" w:sz="4" w:space="0" w:color="auto"/>
              <w:left w:val="single" w:sz="4" w:space="0" w:color="auto"/>
              <w:bottom w:val="single" w:sz="4" w:space="0" w:color="auto"/>
              <w:right w:val="single" w:sz="4" w:space="0" w:color="auto"/>
            </w:tcBorders>
            <w:vAlign w:val="center"/>
            <w:hideMark/>
          </w:tcPr>
          <w:p w:rsidR="007D78ED" w:rsidRPr="00B4558B" w:rsidRDefault="00BF6A25"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szCs w:val="24"/>
                <w:lang w:eastAsia="lt-LT"/>
              </w:rPr>
            </w:pPr>
            <w:r w:rsidRPr="00B4558B">
              <w:rPr>
                <w:szCs w:val="24"/>
                <w:lang w:eastAsia="lt-LT"/>
              </w:rPr>
              <w:t>202</w:t>
            </w:r>
            <w:r w:rsidR="009E30DA">
              <w:rPr>
                <w:szCs w:val="24"/>
                <w:lang w:eastAsia="lt-LT"/>
              </w:rPr>
              <w:t xml:space="preserve">3 </w:t>
            </w:r>
            <w:r w:rsidRPr="00B4558B">
              <w:rPr>
                <w:szCs w:val="24"/>
                <w:lang w:eastAsia="lt-LT"/>
              </w:rPr>
              <w:t>metai</w:t>
            </w:r>
          </w:p>
        </w:tc>
      </w:tr>
      <w:tr w:rsidR="000F6BF0" w:rsidRPr="006578A1" w:rsidTr="0093150D">
        <w:tc>
          <w:tcPr>
            <w:tcW w:w="556" w:type="dxa"/>
            <w:tcBorders>
              <w:top w:val="single" w:sz="4" w:space="0" w:color="auto"/>
              <w:left w:val="single" w:sz="4" w:space="0" w:color="auto"/>
              <w:bottom w:val="single" w:sz="4" w:space="0" w:color="auto"/>
              <w:right w:val="single" w:sz="4" w:space="0" w:color="auto"/>
            </w:tcBorders>
            <w:hideMark/>
          </w:tcPr>
          <w:p w:rsidR="000F6BF0" w:rsidRPr="006578A1" w:rsidRDefault="00007C43"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szCs w:val="24"/>
                <w:lang w:eastAsia="lt-LT"/>
              </w:rPr>
            </w:pPr>
            <w:r w:rsidRPr="006578A1">
              <w:rPr>
                <w:szCs w:val="24"/>
                <w:lang w:eastAsia="lt-LT"/>
              </w:rPr>
              <w:t>1.</w:t>
            </w:r>
          </w:p>
        </w:tc>
        <w:tc>
          <w:tcPr>
            <w:tcW w:w="5398" w:type="dxa"/>
            <w:tcBorders>
              <w:top w:val="single" w:sz="4" w:space="0" w:color="auto"/>
              <w:left w:val="single" w:sz="4" w:space="0" w:color="auto"/>
              <w:bottom w:val="single" w:sz="4" w:space="0" w:color="auto"/>
              <w:right w:val="single" w:sz="4" w:space="0" w:color="auto"/>
            </w:tcBorders>
            <w:hideMark/>
          </w:tcPr>
          <w:p w:rsidR="000F6BF0" w:rsidRPr="006578A1" w:rsidRDefault="000F6BF0"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szCs w:val="24"/>
                <w:lang w:eastAsia="lt-LT"/>
              </w:rPr>
            </w:pPr>
            <w:r w:rsidRPr="006578A1">
              <w:rPr>
                <w:szCs w:val="24"/>
                <w:lang w:eastAsia="lt-LT"/>
              </w:rPr>
              <w:t xml:space="preserve">Tiesioginis </w:t>
            </w:r>
            <w:r w:rsidR="00C565E6" w:rsidRPr="006578A1">
              <w:rPr>
                <w:szCs w:val="24"/>
                <w:lang w:eastAsia="lt-LT"/>
              </w:rPr>
              <w:t xml:space="preserve">(programinis) </w:t>
            </w:r>
            <w:r w:rsidRPr="006578A1">
              <w:rPr>
                <w:szCs w:val="24"/>
                <w:lang w:eastAsia="lt-LT"/>
              </w:rPr>
              <w:t>socialinių paslaugų įstaigų finansavimas (vadovaujantis teisės aktais)</w:t>
            </w:r>
          </w:p>
        </w:tc>
        <w:tc>
          <w:tcPr>
            <w:tcW w:w="1843" w:type="dxa"/>
            <w:tcBorders>
              <w:top w:val="single" w:sz="4" w:space="0" w:color="auto"/>
              <w:left w:val="single" w:sz="4" w:space="0" w:color="auto"/>
              <w:bottom w:val="single" w:sz="4" w:space="0" w:color="auto"/>
              <w:right w:val="single" w:sz="4" w:space="0" w:color="auto"/>
            </w:tcBorders>
            <w:vAlign w:val="center"/>
          </w:tcPr>
          <w:p w:rsidR="000F6BF0" w:rsidRPr="006578A1" w:rsidRDefault="0027001C"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szCs w:val="24"/>
                <w:lang w:eastAsia="lt-LT"/>
              </w:rPr>
            </w:pPr>
            <w:r w:rsidRPr="006578A1">
              <w:rPr>
                <w:rFonts w:eastAsia="Calibri"/>
                <w:szCs w:val="24"/>
                <w:lang w:eastAsia="lt-LT"/>
              </w:rPr>
              <w:t>6855293</w:t>
            </w:r>
          </w:p>
        </w:tc>
        <w:tc>
          <w:tcPr>
            <w:tcW w:w="1842" w:type="dxa"/>
            <w:tcBorders>
              <w:top w:val="single" w:sz="4" w:space="0" w:color="auto"/>
              <w:left w:val="single" w:sz="4" w:space="0" w:color="auto"/>
              <w:bottom w:val="single" w:sz="4" w:space="0" w:color="auto"/>
              <w:right w:val="single" w:sz="4" w:space="0" w:color="auto"/>
            </w:tcBorders>
            <w:vAlign w:val="center"/>
          </w:tcPr>
          <w:p w:rsidR="000F6BF0" w:rsidRPr="006578A1" w:rsidRDefault="0027001C"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szCs w:val="24"/>
                <w:lang w:eastAsia="lt-LT"/>
              </w:rPr>
            </w:pPr>
            <w:r w:rsidRPr="006578A1">
              <w:rPr>
                <w:szCs w:val="24"/>
                <w:lang w:eastAsia="lt-LT"/>
              </w:rPr>
              <w:t>8189544</w:t>
            </w:r>
          </w:p>
        </w:tc>
      </w:tr>
      <w:tr w:rsidR="000F6BF0" w:rsidRPr="006578A1" w:rsidTr="0093150D">
        <w:tc>
          <w:tcPr>
            <w:tcW w:w="556" w:type="dxa"/>
            <w:tcBorders>
              <w:top w:val="single" w:sz="4" w:space="0" w:color="auto"/>
              <w:left w:val="single" w:sz="4" w:space="0" w:color="auto"/>
              <w:bottom w:val="single" w:sz="4" w:space="0" w:color="auto"/>
              <w:right w:val="single" w:sz="4" w:space="0" w:color="auto"/>
            </w:tcBorders>
            <w:hideMark/>
          </w:tcPr>
          <w:p w:rsidR="000F6BF0" w:rsidRPr="006578A1" w:rsidRDefault="00007C43"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szCs w:val="24"/>
                <w:lang w:eastAsia="lt-LT"/>
              </w:rPr>
            </w:pPr>
            <w:r w:rsidRPr="006578A1">
              <w:rPr>
                <w:szCs w:val="24"/>
                <w:lang w:eastAsia="lt-LT"/>
              </w:rPr>
              <w:t>2.</w:t>
            </w:r>
          </w:p>
        </w:tc>
        <w:tc>
          <w:tcPr>
            <w:tcW w:w="5398" w:type="dxa"/>
            <w:tcBorders>
              <w:top w:val="single" w:sz="4" w:space="0" w:color="auto"/>
              <w:left w:val="single" w:sz="4" w:space="0" w:color="auto"/>
              <w:bottom w:val="single" w:sz="4" w:space="0" w:color="auto"/>
              <w:right w:val="single" w:sz="4" w:space="0" w:color="auto"/>
            </w:tcBorders>
            <w:hideMark/>
          </w:tcPr>
          <w:p w:rsidR="000F6BF0" w:rsidRPr="006578A1" w:rsidRDefault="000F6BF0"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szCs w:val="24"/>
                <w:lang w:eastAsia="lt-LT"/>
              </w:rPr>
            </w:pPr>
            <w:r w:rsidRPr="006578A1">
              <w:rPr>
                <w:szCs w:val="24"/>
                <w:lang w:eastAsia="lt-LT"/>
              </w:rPr>
              <w:t>Tiesioginis socialinių paslaugų įstaigų finansavimas (Savivaldybei pavaldžių įstaigų)</w:t>
            </w:r>
          </w:p>
        </w:tc>
        <w:tc>
          <w:tcPr>
            <w:tcW w:w="1843" w:type="dxa"/>
            <w:tcBorders>
              <w:top w:val="single" w:sz="4" w:space="0" w:color="auto"/>
              <w:left w:val="single" w:sz="4" w:space="0" w:color="auto"/>
              <w:bottom w:val="single" w:sz="4" w:space="0" w:color="auto"/>
              <w:right w:val="single" w:sz="4" w:space="0" w:color="auto"/>
            </w:tcBorders>
            <w:vAlign w:val="center"/>
          </w:tcPr>
          <w:p w:rsidR="000F6BF0" w:rsidRPr="006578A1" w:rsidRDefault="00FD394F"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szCs w:val="24"/>
                <w:lang w:eastAsia="lt-LT"/>
              </w:rPr>
            </w:pPr>
            <w:r w:rsidRPr="006578A1">
              <w:rPr>
                <w:rFonts w:eastAsia="Calibri"/>
                <w:szCs w:val="24"/>
                <w:lang w:eastAsia="lt-LT"/>
              </w:rPr>
              <w:t>7217300</w:t>
            </w:r>
          </w:p>
        </w:tc>
        <w:tc>
          <w:tcPr>
            <w:tcW w:w="1842" w:type="dxa"/>
            <w:tcBorders>
              <w:top w:val="single" w:sz="4" w:space="0" w:color="auto"/>
              <w:left w:val="single" w:sz="4" w:space="0" w:color="auto"/>
              <w:bottom w:val="single" w:sz="4" w:space="0" w:color="auto"/>
              <w:right w:val="single" w:sz="4" w:space="0" w:color="auto"/>
            </w:tcBorders>
            <w:vAlign w:val="center"/>
          </w:tcPr>
          <w:p w:rsidR="000F6BF0" w:rsidRPr="006578A1" w:rsidRDefault="001F57F1"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szCs w:val="24"/>
                <w:lang w:eastAsia="lt-LT"/>
              </w:rPr>
            </w:pPr>
            <w:r w:rsidRPr="006578A1">
              <w:rPr>
                <w:szCs w:val="24"/>
                <w:lang w:eastAsia="lt-LT"/>
              </w:rPr>
              <w:t>8527268</w:t>
            </w:r>
          </w:p>
        </w:tc>
      </w:tr>
      <w:tr w:rsidR="00B4558B" w:rsidRPr="006578A1" w:rsidTr="0093150D">
        <w:tc>
          <w:tcPr>
            <w:tcW w:w="556" w:type="dxa"/>
            <w:tcBorders>
              <w:top w:val="single" w:sz="4" w:space="0" w:color="auto"/>
              <w:left w:val="single" w:sz="4" w:space="0" w:color="auto"/>
              <w:bottom w:val="single" w:sz="4" w:space="0" w:color="auto"/>
              <w:right w:val="single" w:sz="4" w:space="0" w:color="auto"/>
            </w:tcBorders>
          </w:tcPr>
          <w:p w:rsidR="00AF65CB" w:rsidRPr="006578A1" w:rsidRDefault="00AF65CB"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60"/>
              <w:jc w:val="center"/>
              <w:rPr>
                <w:szCs w:val="24"/>
                <w:lang w:eastAsia="lt-LT"/>
              </w:rPr>
            </w:pPr>
          </w:p>
        </w:tc>
        <w:tc>
          <w:tcPr>
            <w:tcW w:w="5398" w:type="dxa"/>
            <w:tcBorders>
              <w:top w:val="single" w:sz="4" w:space="0" w:color="auto"/>
              <w:left w:val="single" w:sz="4" w:space="0" w:color="auto"/>
              <w:bottom w:val="single" w:sz="4" w:space="0" w:color="auto"/>
              <w:right w:val="single" w:sz="4" w:space="0" w:color="auto"/>
            </w:tcBorders>
          </w:tcPr>
          <w:p w:rsidR="00AF65CB" w:rsidRPr="006578A1" w:rsidRDefault="00AF65CB" w:rsidP="00B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right"/>
              <w:rPr>
                <w:szCs w:val="24"/>
                <w:lang w:eastAsia="lt-LT"/>
              </w:rPr>
            </w:pPr>
            <w:r w:rsidRPr="006578A1">
              <w:rPr>
                <w:szCs w:val="24"/>
                <w:lang w:eastAsia="lt-LT"/>
              </w:rPr>
              <w:t xml:space="preserve">Iš viso </w:t>
            </w:r>
          </w:p>
        </w:tc>
        <w:tc>
          <w:tcPr>
            <w:tcW w:w="1843" w:type="dxa"/>
            <w:tcBorders>
              <w:top w:val="single" w:sz="4" w:space="0" w:color="auto"/>
              <w:left w:val="single" w:sz="4" w:space="0" w:color="auto"/>
              <w:bottom w:val="single" w:sz="4" w:space="0" w:color="auto"/>
              <w:right w:val="single" w:sz="4" w:space="0" w:color="auto"/>
            </w:tcBorders>
            <w:vAlign w:val="center"/>
          </w:tcPr>
          <w:p w:rsidR="00AF65CB" w:rsidRPr="006578A1" w:rsidRDefault="0027001C" w:rsidP="00B677E7">
            <w:pPr>
              <w:spacing w:line="288" w:lineRule="auto"/>
              <w:jc w:val="center"/>
              <w:rPr>
                <w:szCs w:val="24"/>
              </w:rPr>
            </w:pPr>
            <w:r w:rsidRPr="006578A1">
              <w:rPr>
                <w:szCs w:val="24"/>
              </w:rPr>
              <w:t>14072593</w:t>
            </w:r>
          </w:p>
        </w:tc>
        <w:tc>
          <w:tcPr>
            <w:tcW w:w="1842" w:type="dxa"/>
            <w:tcBorders>
              <w:top w:val="single" w:sz="4" w:space="0" w:color="auto"/>
              <w:left w:val="single" w:sz="4" w:space="0" w:color="auto"/>
              <w:bottom w:val="single" w:sz="4" w:space="0" w:color="auto"/>
              <w:right w:val="single" w:sz="4" w:space="0" w:color="auto"/>
            </w:tcBorders>
            <w:vAlign w:val="center"/>
          </w:tcPr>
          <w:p w:rsidR="00AF65CB" w:rsidRPr="006578A1" w:rsidRDefault="0027001C" w:rsidP="00B677E7">
            <w:pPr>
              <w:spacing w:line="288" w:lineRule="auto"/>
              <w:jc w:val="center"/>
              <w:rPr>
                <w:szCs w:val="24"/>
              </w:rPr>
            </w:pPr>
            <w:r w:rsidRPr="006578A1">
              <w:rPr>
                <w:szCs w:val="24"/>
              </w:rPr>
              <w:t>16716812</w:t>
            </w:r>
          </w:p>
        </w:tc>
      </w:tr>
    </w:tbl>
    <w:p w:rsidR="00A8703F" w:rsidRPr="006578A1" w:rsidRDefault="00A8703F" w:rsidP="008832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567"/>
        <w:jc w:val="both"/>
        <w:rPr>
          <w:szCs w:val="24"/>
          <w:lang w:eastAsia="lt-LT"/>
        </w:rPr>
      </w:pPr>
    </w:p>
    <w:p w:rsidR="00B0508D" w:rsidRDefault="00B0508D" w:rsidP="00B0508D">
      <w:pPr>
        <w:widowControl w:val="0"/>
        <w:shd w:val="clear" w:color="auto" w:fill="FFFFFF"/>
        <w:ind w:firstLine="709"/>
        <w:jc w:val="both"/>
      </w:pPr>
      <w:r>
        <w:rPr>
          <w:b/>
          <w:bCs/>
        </w:rPr>
        <w:t>14. Lėšos, reikalingos žmogiškųjų išteklių plėtrai</w:t>
      </w:r>
    </w:p>
    <w:p w:rsidR="007D78ED" w:rsidRDefault="007D78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iCs/>
          <w:szCs w:val="24"/>
          <w:lang w:eastAsia="lt-LT"/>
        </w:rPr>
      </w:pPr>
    </w:p>
    <w:p w:rsidR="008832AD" w:rsidRDefault="008832AD" w:rsidP="00A54852">
      <w:pPr>
        <w:widowControl w:val="0"/>
        <w:spacing w:line="360" w:lineRule="auto"/>
        <w:ind w:firstLine="709"/>
        <w:jc w:val="both"/>
        <w:rPr>
          <w:szCs w:val="24"/>
          <w:lang w:eastAsia="lt-LT"/>
        </w:rPr>
      </w:pPr>
      <w:r>
        <w:rPr>
          <w:szCs w:val="24"/>
          <w:lang w:eastAsia="lt-LT"/>
        </w:rPr>
        <w:t xml:space="preserve">Vienas iš svarbiausių veiksnių, nuo kurių priklauso teikiamų socialinių paslaugų kokybė, yra paslaugų teikėjų profesionalumas, kvalifikacijos lygis, todėl labai svarbu, kad socialinį darbą dirbantys asmenys turėtų galimybę kelti savo kvalifikaciją įvairiuose mokymuose, taip pat jiems būtų apmokamos kelionės ir komandiruotės išlaidos. </w:t>
      </w:r>
      <w:r w:rsidR="00BD208F">
        <w:rPr>
          <w:szCs w:val="24"/>
          <w:lang w:eastAsia="lt-LT"/>
        </w:rPr>
        <w:t xml:space="preserve">Todėl planuojant Savivaldybės </w:t>
      </w:r>
      <w:r w:rsidR="00B677E7">
        <w:rPr>
          <w:szCs w:val="24"/>
          <w:lang w:eastAsia="lt-LT"/>
        </w:rPr>
        <w:t>biudžeto lėšų poreikį socialinėms paslaugoms organizuoti</w:t>
      </w:r>
      <w:r w:rsidR="00BD208F">
        <w:rPr>
          <w:szCs w:val="24"/>
          <w:lang w:eastAsia="lt-LT"/>
        </w:rPr>
        <w:t xml:space="preserve"> įvertinama ne tik socialinių paslaugų grynoji vertė, bet ir investicijos į žmogiškuosius išteklius: darbuotojų darbo užmokesčio pokyčius, socialines garantijas ir kvalifikacijos kėlimą.</w:t>
      </w:r>
    </w:p>
    <w:p w:rsidR="00C368B5" w:rsidRDefault="00CE1A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szCs w:val="24"/>
          <w:lang w:eastAsia="lt-LT"/>
        </w:rPr>
      </w:pPr>
      <w:r>
        <w:rPr>
          <w:szCs w:val="24"/>
          <w:lang w:eastAsia="lt-LT"/>
        </w:rPr>
        <w:tab/>
      </w:r>
    </w:p>
    <w:p w:rsidR="00B0508D" w:rsidRDefault="00B0508D" w:rsidP="00B0508D">
      <w:pPr>
        <w:widowControl w:val="0"/>
        <w:shd w:val="clear" w:color="auto" w:fill="FFFFFF"/>
        <w:ind w:firstLine="709"/>
        <w:jc w:val="both"/>
      </w:pPr>
      <w:r>
        <w:rPr>
          <w:b/>
          <w:bCs/>
        </w:rPr>
        <w:t>15. Savivaldybės finansinių galimybių palyginimas su numatytų priemonių finansavimu</w:t>
      </w:r>
    </w:p>
    <w:p w:rsidR="007D78ED" w:rsidRDefault="007D78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b/>
          <w:szCs w:val="24"/>
          <w:lang w:eastAsia="lt-LT"/>
        </w:rPr>
      </w:pPr>
    </w:p>
    <w:p w:rsidR="007D78ED" w:rsidRDefault="003C0841" w:rsidP="00A54852">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Cs w:val="24"/>
          <w:lang w:eastAsia="lt-LT"/>
        </w:rPr>
      </w:pPr>
      <w:r>
        <w:rPr>
          <w:szCs w:val="24"/>
          <w:lang w:eastAsia="lt-LT"/>
        </w:rPr>
        <w:t xml:space="preserve">Savivaldybė, atsižvelgdama į finansines galimybes, socialinėms paslaugoms organizuoti, teikti ir plėsti skiria Savivaldybės biudžeto lėšų. Savivaldybės biudžeto lėšos yra numatytos </w:t>
      </w:r>
      <w:r w:rsidR="00DF0BA9" w:rsidRPr="00BA0D83">
        <w:rPr>
          <w:szCs w:val="24"/>
          <w:lang w:eastAsia="lt-LT"/>
        </w:rPr>
        <w:t>P</w:t>
      </w:r>
      <w:r w:rsidRPr="00BA0D83">
        <w:rPr>
          <w:szCs w:val="24"/>
          <w:lang w:eastAsia="lt-LT"/>
        </w:rPr>
        <w:t>lano</w:t>
      </w:r>
      <w:r w:rsidR="00BA0D83">
        <w:rPr>
          <w:szCs w:val="24"/>
          <w:lang w:eastAsia="lt-LT"/>
        </w:rPr>
        <w:t xml:space="preserve"> </w:t>
      </w:r>
      <w:r w:rsidR="00BA0D83">
        <w:rPr>
          <w:szCs w:val="24"/>
          <w:highlight w:val="cyan"/>
          <w:lang w:eastAsia="lt-LT"/>
        </w:rPr>
        <w:t xml:space="preserve"> </w:t>
      </w:r>
      <w:r w:rsidR="00BA0D83" w:rsidRPr="00BA0D83">
        <w:rPr>
          <w:szCs w:val="24"/>
          <w:lang w:eastAsia="lt-LT"/>
        </w:rPr>
        <w:t>priede</w:t>
      </w:r>
      <w:r w:rsidR="00BA0D83">
        <w:rPr>
          <w:szCs w:val="24"/>
          <w:lang w:eastAsia="lt-LT"/>
        </w:rPr>
        <w:t xml:space="preserve"> </w:t>
      </w:r>
      <w:r w:rsidRPr="00BA0D83">
        <w:rPr>
          <w:szCs w:val="24"/>
          <w:lang w:eastAsia="lt-LT"/>
        </w:rPr>
        <w:t>išvardytoms</w:t>
      </w:r>
      <w:r>
        <w:rPr>
          <w:szCs w:val="24"/>
          <w:lang w:eastAsia="lt-LT"/>
        </w:rPr>
        <w:t xml:space="preserve"> socialinių paslaugų organizavimo priemonėms. Savivaldybėje gyvena įvairių socialinių grupių asmenys, kuriems reikalinga nuolatinė ar vienkartinė socialinė parama ir socialinės paslaugos. </w:t>
      </w:r>
    </w:p>
    <w:p w:rsidR="007D78ED" w:rsidRDefault="003C0841" w:rsidP="00A548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Cs w:val="24"/>
          <w:lang w:eastAsia="lt-LT"/>
        </w:rPr>
      </w:pPr>
      <w:r>
        <w:rPr>
          <w:iCs/>
          <w:szCs w:val="24"/>
          <w:lang w:eastAsia="lt-LT"/>
        </w:rPr>
        <w:t xml:space="preserve">Savivaldybė socialines paslaugas organizuoja pagal gyventojų poreikius. </w:t>
      </w:r>
      <w:r>
        <w:rPr>
          <w:szCs w:val="24"/>
          <w:lang w:eastAsia="lt-LT"/>
        </w:rPr>
        <w:t>Siekiant pagerinti socialinių paslaugų teikimą Kauno mieste yra nustatytos prioritetinės socialinių paslaugų plėtros kryptys – paslaugų plėtra šeimai ir vaikui, vaikams su negalia, darbingo amžiaus asmenims su negalia, as</w:t>
      </w:r>
      <w:r w:rsidR="00BA0D83">
        <w:rPr>
          <w:szCs w:val="24"/>
          <w:lang w:eastAsia="lt-LT"/>
        </w:rPr>
        <w:t>menims, patiriantiems socialinę riziką</w:t>
      </w:r>
      <w:r>
        <w:rPr>
          <w:szCs w:val="24"/>
          <w:lang w:eastAsia="lt-LT"/>
        </w:rPr>
        <w:t xml:space="preserve">, ir socialinių darbuotojų veiklos plėtra Kauno mieste, organizuojant ir teikiant socialines paslaugas. </w:t>
      </w:r>
    </w:p>
    <w:p w:rsidR="007D78ED" w:rsidRDefault="003C0841" w:rsidP="00A548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Cs w:val="24"/>
          <w:lang w:eastAsia="lt-LT"/>
        </w:rPr>
      </w:pPr>
      <w:r>
        <w:rPr>
          <w:szCs w:val="24"/>
          <w:lang w:eastAsia="lt-LT"/>
        </w:rPr>
        <w:t>202</w:t>
      </w:r>
      <w:r w:rsidR="009E30DA">
        <w:rPr>
          <w:szCs w:val="24"/>
          <w:lang w:eastAsia="lt-LT"/>
        </w:rPr>
        <w:t>3</w:t>
      </w:r>
      <w:r>
        <w:rPr>
          <w:szCs w:val="24"/>
          <w:lang w:eastAsia="lt-LT"/>
        </w:rPr>
        <w:t xml:space="preserve"> metais numatoma teikiant socialines paslaugas orientuotis į paslaugų kokybę, tai yra</w:t>
      </w:r>
      <w:r w:rsidR="00BA0D83">
        <w:rPr>
          <w:szCs w:val="24"/>
          <w:lang w:eastAsia="lt-LT"/>
        </w:rPr>
        <w:t>,</w:t>
      </w:r>
      <w:r>
        <w:rPr>
          <w:szCs w:val="24"/>
          <w:lang w:eastAsia="lt-LT"/>
        </w:rPr>
        <w:t xml:space="preserve"> kokią naudą gavo paslaugų gavėjai, kiek asmenų, gavusių socialines paslaugas, buvo įgalinti gyventi savarankiškai, įgijo socialinių įgūdžių. Taip pat siekiama į paslaugų teikimą </w:t>
      </w:r>
      <w:r w:rsidR="00244186">
        <w:rPr>
          <w:szCs w:val="24"/>
          <w:lang w:eastAsia="lt-LT"/>
        </w:rPr>
        <w:t xml:space="preserve">labiau </w:t>
      </w:r>
      <w:r>
        <w:rPr>
          <w:szCs w:val="24"/>
          <w:lang w:eastAsia="lt-LT"/>
        </w:rPr>
        <w:t xml:space="preserve">įtraukti bendruomenes, nevyriausybines </w:t>
      </w:r>
      <w:r w:rsidR="00244186">
        <w:rPr>
          <w:szCs w:val="24"/>
          <w:lang w:eastAsia="lt-LT"/>
        </w:rPr>
        <w:t xml:space="preserve">organizacijas </w:t>
      </w:r>
      <w:r>
        <w:rPr>
          <w:szCs w:val="24"/>
          <w:lang w:eastAsia="lt-LT"/>
        </w:rPr>
        <w:t>ir privatų sektorių</w:t>
      </w:r>
      <w:r w:rsidR="00244186">
        <w:rPr>
          <w:szCs w:val="24"/>
          <w:lang w:eastAsia="lt-LT"/>
        </w:rPr>
        <w:t xml:space="preserve">, siekti jų bendradarbiavimo užtikrinant paslaugų kompleksiškumą ir </w:t>
      </w:r>
      <w:r w:rsidR="00BA0D83">
        <w:rPr>
          <w:szCs w:val="24"/>
          <w:lang w:eastAsia="lt-LT"/>
        </w:rPr>
        <w:t xml:space="preserve">nuoseklų teikimą </w:t>
      </w:r>
      <w:r w:rsidR="00244186">
        <w:rPr>
          <w:szCs w:val="24"/>
          <w:lang w:eastAsia="lt-LT"/>
        </w:rPr>
        <w:t>paslaugų gavėj</w:t>
      </w:r>
      <w:r w:rsidR="00BA0D83">
        <w:rPr>
          <w:szCs w:val="24"/>
          <w:lang w:eastAsia="lt-LT"/>
        </w:rPr>
        <w:t>ui</w:t>
      </w:r>
      <w:r>
        <w:rPr>
          <w:szCs w:val="24"/>
          <w:lang w:eastAsia="lt-LT"/>
        </w:rPr>
        <w:t xml:space="preserve">. </w:t>
      </w:r>
    </w:p>
    <w:p w:rsidR="007D78ED" w:rsidRPr="00CC5637" w:rsidRDefault="007D78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b/>
          <w:sz w:val="20"/>
          <w:lang w:eastAsia="lt-LT"/>
        </w:rPr>
      </w:pPr>
    </w:p>
    <w:p w:rsidR="00B0508D" w:rsidRDefault="00B0508D" w:rsidP="00B0508D">
      <w:pPr>
        <w:widowControl w:val="0"/>
        <w:shd w:val="clear" w:color="auto" w:fill="FFFFFF"/>
        <w:jc w:val="center"/>
      </w:pPr>
      <w:r>
        <w:rPr>
          <w:b/>
          <w:bCs/>
        </w:rPr>
        <w:t>V. PLĖTROS VIZIJA IR PROGNOZĖ</w:t>
      </w:r>
    </w:p>
    <w:p w:rsidR="00A8703F" w:rsidRPr="00CC5637" w:rsidRDefault="00A870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0"/>
          <w:lang w:eastAsia="lt-LT"/>
        </w:rPr>
      </w:pPr>
    </w:p>
    <w:p w:rsidR="00B0508D" w:rsidRDefault="00B0508D" w:rsidP="00B0508D">
      <w:pPr>
        <w:widowControl w:val="0"/>
        <w:shd w:val="clear" w:color="auto" w:fill="FFFFFF"/>
        <w:ind w:firstLine="709"/>
        <w:jc w:val="both"/>
      </w:pPr>
      <w:r>
        <w:rPr>
          <w:b/>
          <w:bCs/>
        </w:rPr>
        <w:t>16. Socialinių paslaugų plėtros vizija</w:t>
      </w:r>
    </w:p>
    <w:p w:rsidR="007D78ED" w:rsidRPr="00CC5637" w:rsidRDefault="007D78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b/>
          <w:sz w:val="22"/>
          <w:szCs w:val="22"/>
          <w:lang w:eastAsia="lt-LT"/>
        </w:rPr>
      </w:pPr>
    </w:p>
    <w:p w:rsidR="007D78ED" w:rsidRDefault="003C0841" w:rsidP="00A54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Cs w:val="24"/>
          <w:lang w:eastAsia="lt-LT"/>
        </w:rPr>
      </w:pPr>
      <w:r>
        <w:rPr>
          <w:szCs w:val="24"/>
          <w:lang w:eastAsia="lt-LT"/>
        </w:rPr>
        <w:t>Socialinių paslaugų plėtros vizija – kurti gyventojų poreikius atitinkančią socialinių paslaugų sistemą, prioritetą teikti socialinėms paslaugoms, teikiamoms bendruomenėje ir šeimose, užtikrinti reikiamų socialinių paslaugų teikimo tęstinumą ir socialinių paslaugų rūšių plėtrą, įtraukiant nevyriausybines organizacijas ir privačias įstaigas, teikiant socialines paslaugas sudaryti sąlygas gyventojams išsaugoti ž</w:t>
      </w:r>
      <w:r w:rsidR="00BA0D83">
        <w:rPr>
          <w:szCs w:val="24"/>
          <w:lang w:eastAsia="lt-LT"/>
        </w:rPr>
        <w:t>mogiškąjį orumą ir patenkinti jų</w:t>
      </w:r>
      <w:r>
        <w:rPr>
          <w:szCs w:val="24"/>
          <w:lang w:eastAsia="lt-LT"/>
        </w:rPr>
        <w:t xml:space="preserve"> žmogiškuosius poreikius. </w:t>
      </w:r>
    </w:p>
    <w:p w:rsidR="00CE74C2" w:rsidRPr="00CC5637" w:rsidRDefault="00CE74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b/>
          <w:sz w:val="22"/>
          <w:szCs w:val="22"/>
          <w:lang w:eastAsia="lt-LT"/>
        </w:rPr>
      </w:pPr>
    </w:p>
    <w:p w:rsidR="00B0508D" w:rsidRDefault="00B0508D" w:rsidP="00B0508D">
      <w:pPr>
        <w:widowControl w:val="0"/>
        <w:shd w:val="clear" w:color="auto" w:fill="FFFFFF"/>
        <w:ind w:firstLine="709"/>
        <w:jc w:val="both"/>
      </w:pPr>
      <w:r>
        <w:rPr>
          <w:b/>
          <w:bCs/>
        </w:rPr>
        <w:t>17. Prognozuojamos socialinės paslaugos</w:t>
      </w:r>
    </w:p>
    <w:p w:rsidR="007D78ED" w:rsidRPr="00CC5637" w:rsidRDefault="007D78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0"/>
          <w:lang w:eastAsia="lt-LT"/>
        </w:rPr>
      </w:pPr>
    </w:p>
    <w:p w:rsidR="007D78ED" w:rsidRDefault="003C0841" w:rsidP="00A54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Cs w:val="24"/>
          <w:lang w:eastAsia="lt-LT"/>
        </w:rPr>
      </w:pPr>
      <w:r>
        <w:rPr>
          <w:szCs w:val="24"/>
          <w:lang w:eastAsia="lt-LT"/>
        </w:rPr>
        <w:t>202</w:t>
      </w:r>
      <w:r w:rsidR="009E30DA">
        <w:rPr>
          <w:szCs w:val="24"/>
          <w:lang w:eastAsia="lt-LT"/>
        </w:rPr>
        <w:t>3</w:t>
      </w:r>
      <w:r>
        <w:rPr>
          <w:szCs w:val="24"/>
          <w:lang w:eastAsia="lt-LT"/>
        </w:rPr>
        <w:t xml:space="preserve"> metais ir toliau bus nustatomas socialinių paslaugų poreikis ir teikiamos gyventojų poreikį atitinkančios socialinės paslaugos: </w:t>
      </w:r>
    </w:p>
    <w:p w:rsidR="007D78ED" w:rsidRDefault="003C0841" w:rsidP="00A54852">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Cs w:val="24"/>
          <w:lang w:eastAsia="lt-LT"/>
        </w:rPr>
      </w:pPr>
      <w:r>
        <w:rPr>
          <w:szCs w:val="24"/>
          <w:lang w:eastAsia="lt-LT"/>
        </w:rPr>
        <w:t xml:space="preserve">socialinės paslaugos vaikams ir šeimai, globėjams (rūpintojams) ir įtėviams; </w:t>
      </w:r>
    </w:p>
    <w:p w:rsidR="007D78ED" w:rsidRDefault="003C0841" w:rsidP="00A54852">
      <w:pPr>
        <w:tabs>
          <w:tab w:val="left" w:pos="993"/>
        </w:tabs>
        <w:spacing w:line="360" w:lineRule="auto"/>
        <w:ind w:firstLine="709"/>
        <w:jc w:val="both"/>
        <w:rPr>
          <w:szCs w:val="24"/>
          <w:lang w:eastAsia="lt-LT"/>
        </w:rPr>
      </w:pPr>
      <w:r>
        <w:rPr>
          <w:szCs w:val="24"/>
          <w:lang w:eastAsia="lt-LT"/>
        </w:rPr>
        <w:t>socialinės paslaugos vaikams</w:t>
      </w:r>
      <w:r w:rsidR="002E4E41">
        <w:rPr>
          <w:szCs w:val="24"/>
          <w:lang w:eastAsia="lt-LT"/>
        </w:rPr>
        <w:t>,</w:t>
      </w:r>
      <w:r>
        <w:rPr>
          <w:szCs w:val="24"/>
          <w:lang w:eastAsia="lt-LT"/>
        </w:rPr>
        <w:t xml:space="preserve"> turintiems elgesio (emocijų) problemų; </w:t>
      </w:r>
    </w:p>
    <w:p w:rsidR="00E6318A" w:rsidRDefault="003C0841" w:rsidP="00A54852">
      <w:pPr>
        <w:tabs>
          <w:tab w:val="left" w:pos="993"/>
        </w:tabs>
        <w:spacing w:line="360" w:lineRule="auto"/>
        <w:ind w:firstLine="709"/>
        <w:jc w:val="both"/>
        <w:rPr>
          <w:szCs w:val="24"/>
          <w:lang w:eastAsia="lt-LT"/>
        </w:rPr>
      </w:pPr>
      <w:r>
        <w:rPr>
          <w:szCs w:val="24"/>
          <w:lang w:eastAsia="lt-LT"/>
        </w:rPr>
        <w:t>socialinės paslaugos vaikams su negalia, darbingo amžiaus asmenims su negalia</w:t>
      </w:r>
      <w:r w:rsidR="00AD728C">
        <w:rPr>
          <w:szCs w:val="24"/>
          <w:lang w:eastAsia="lt-LT"/>
        </w:rPr>
        <w:t xml:space="preserve"> ir senyvo amžiaus</w:t>
      </w:r>
      <w:r w:rsidR="00BA0D83">
        <w:rPr>
          <w:szCs w:val="24"/>
          <w:lang w:eastAsia="lt-LT"/>
        </w:rPr>
        <w:t xml:space="preserve"> asmenims</w:t>
      </w:r>
      <w:r>
        <w:rPr>
          <w:szCs w:val="24"/>
          <w:lang w:eastAsia="lt-LT"/>
        </w:rPr>
        <w:t xml:space="preserve">; </w:t>
      </w:r>
    </w:p>
    <w:p w:rsidR="007D78ED" w:rsidRDefault="003C0841" w:rsidP="00A54852">
      <w:pPr>
        <w:tabs>
          <w:tab w:val="left" w:pos="993"/>
        </w:tabs>
        <w:spacing w:line="360" w:lineRule="auto"/>
        <w:ind w:firstLine="709"/>
        <w:jc w:val="both"/>
        <w:rPr>
          <w:szCs w:val="24"/>
          <w:lang w:eastAsia="lt-LT"/>
        </w:rPr>
      </w:pPr>
      <w:r>
        <w:rPr>
          <w:szCs w:val="24"/>
          <w:lang w:eastAsia="lt-LT"/>
        </w:rPr>
        <w:t>socialinių paslaugų teikimas asmenims, patirianti</w:t>
      </w:r>
      <w:r w:rsidR="00BA0D83">
        <w:rPr>
          <w:szCs w:val="24"/>
          <w:lang w:eastAsia="lt-LT"/>
        </w:rPr>
        <w:t>ems socialinę riziką</w:t>
      </w:r>
      <w:r>
        <w:rPr>
          <w:szCs w:val="24"/>
          <w:lang w:eastAsia="lt-LT"/>
        </w:rPr>
        <w:t xml:space="preserve">. </w:t>
      </w:r>
    </w:p>
    <w:p w:rsidR="002E4E41" w:rsidRPr="00CC5637" w:rsidRDefault="002E4E41">
      <w:pPr>
        <w:tabs>
          <w:tab w:val="left" w:pos="993"/>
        </w:tabs>
        <w:spacing w:line="360" w:lineRule="auto"/>
        <w:ind w:firstLine="993"/>
        <w:jc w:val="both"/>
        <w:rPr>
          <w:sz w:val="20"/>
          <w:lang w:eastAsia="lt-LT"/>
        </w:rPr>
      </w:pPr>
    </w:p>
    <w:p w:rsidR="00B0508D" w:rsidRDefault="00B0508D" w:rsidP="00B0508D">
      <w:pPr>
        <w:widowControl w:val="0"/>
        <w:shd w:val="clear" w:color="auto" w:fill="FFFFFF"/>
        <w:ind w:firstLine="709"/>
        <w:jc w:val="both"/>
        <w:rPr>
          <w:b/>
          <w:bCs/>
        </w:rPr>
      </w:pPr>
      <w:r>
        <w:rPr>
          <w:b/>
          <w:bCs/>
        </w:rPr>
        <w:t>18. Savivaldybės biudžeto augimo perspektyva ir numatomas pokytis</w:t>
      </w:r>
    </w:p>
    <w:p w:rsidR="00B0508D" w:rsidRPr="00CC5637" w:rsidRDefault="00B0508D" w:rsidP="00B0508D">
      <w:pPr>
        <w:widowControl w:val="0"/>
        <w:shd w:val="clear" w:color="auto" w:fill="FFFFFF"/>
        <w:ind w:firstLine="709"/>
        <w:jc w:val="both"/>
        <w:rPr>
          <w:sz w:val="20"/>
        </w:rPr>
      </w:pPr>
    </w:p>
    <w:tbl>
      <w:tblPr>
        <w:tblW w:w="9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67"/>
        <w:gridCol w:w="1701"/>
        <w:gridCol w:w="1701"/>
        <w:gridCol w:w="1632"/>
      </w:tblGrid>
      <w:tr w:rsidR="007D78ED" w:rsidTr="0093150D">
        <w:trPr>
          <w:jc w:val="center"/>
        </w:trPr>
        <w:tc>
          <w:tcPr>
            <w:tcW w:w="44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78ED" w:rsidRDefault="003C0841" w:rsidP="00BA0D83">
            <w:pPr>
              <w:spacing w:line="288" w:lineRule="auto"/>
              <w:jc w:val="center"/>
              <w:rPr>
                <w:szCs w:val="24"/>
                <w:lang w:eastAsia="lt-LT"/>
              </w:rPr>
            </w:pPr>
            <w:r>
              <w:rPr>
                <w:szCs w:val="24"/>
                <w:lang w:eastAsia="lt-LT"/>
              </w:rPr>
              <w:t>Savivaldybės biudžetas</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78ED" w:rsidRDefault="003C0841" w:rsidP="00BA0D83">
            <w:pPr>
              <w:spacing w:line="288" w:lineRule="auto"/>
              <w:jc w:val="center"/>
              <w:rPr>
                <w:szCs w:val="24"/>
                <w:lang w:eastAsia="lt-LT"/>
              </w:rPr>
            </w:pPr>
            <w:r>
              <w:rPr>
                <w:szCs w:val="24"/>
                <w:lang w:eastAsia="lt-LT"/>
              </w:rPr>
              <w:t>20</w:t>
            </w:r>
            <w:r w:rsidR="006A5E82">
              <w:rPr>
                <w:szCs w:val="24"/>
                <w:lang w:eastAsia="lt-LT"/>
              </w:rPr>
              <w:t>2</w:t>
            </w:r>
            <w:r w:rsidR="009E30DA">
              <w:rPr>
                <w:szCs w:val="24"/>
                <w:lang w:eastAsia="lt-LT"/>
              </w:rPr>
              <w:t>2</w:t>
            </w:r>
            <w:r>
              <w:rPr>
                <w:szCs w:val="24"/>
                <w:lang w:eastAsia="lt-LT"/>
              </w:rPr>
              <w:t xml:space="preserve"> m.</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78ED" w:rsidRDefault="003C0841" w:rsidP="00BA0D83">
            <w:pPr>
              <w:spacing w:line="288" w:lineRule="auto"/>
              <w:jc w:val="center"/>
              <w:rPr>
                <w:szCs w:val="24"/>
                <w:lang w:eastAsia="lt-LT"/>
              </w:rPr>
            </w:pPr>
            <w:r>
              <w:rPr>
                <w:szCs w:val="24"/>
                <w:lang w:eastAsia="lt-LT"/>
              </w:rPr>
              <w:t>202</w:t>
            </w:r>
            <w:r w:rsidR="009E30DA">
              <w:rPr>
                <w:szCs w:val="24"/>
                <w:lang w:eastAsia="lt-LT"/>
              </w:rPr>
              <w:t>3</w:t>
            </w:r>
            <w:r>
              <w:rPr>
                <w:szCs w:val="24"/>
                <w:lang w:eastAsia="lt-LT"/>
              </w:rPr>
              <w:t xml:space="preserve"> m.</w:t>
            </w:r>
          </w:p>
        </w:tc>
        <w:tc>
          <w:tcPr>
            <w:tcW w:w="16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78ED" w:rsidRDefault="003C0841" w:rsidP="00BA0D83">
            <w:pPr>
              <w:spacing w:line="288" w:lineRule="auto"/>
              <w:jc w:val="center"/>
              <w:rPr>
                <w:szCs w:val="24"/>
                <w:lang w:eastAsia="lt-LT"/>
              </w:rPr>
            </w:pPr>
            <w:r>
              <w:rPr>
                <w:szCs w:val="24"/>
                <w:lang w:eastAsia="lt-LT"/>
              </w:rPr>
              <w:t>202</w:t>
            </w:r>
            <w:r w:rsidR="009E30DA">
              <w:rPr>
                <w:szCs w:val="24"/>
                <w:lang w:eastAsia="lt-LT"/>
              </w:rPr>
              <w:t>4</w:t>
            </w:r>
            <w:r>
              <w:rPr>
                <w:szCs w:val="24"/>
                <w:lang w:eastAsia="lt-LT"/>
              </w:rPr>
              <w:t xml:space="preserve"> m.</w:t>
            </w:r>
          </w:p>
        </w:tc>
      </w:tr>
      <w:tr w:rsidR="00F84A8F" w:rsidTr="0093150D">
        <w:trPr>
          <w:trHeight w:val="416"/>
          <w:jc w:val="center"/>
        </w:trPr>
        <w:tc>
          <w:tcPr>
            <w:tcW w:w="44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4A8F" w:rsidRDefault="00F84A8F" w:rsidP="00BA0D83">
            <w:pPr>
              <w:spacing w:line="288" w:lineRule="auto"/>
              <w:rPr>
                <w:szCs w:val="24"/>
                <w:lang w:eastAsia="lt-LT"/>
              </w:rPr>
            </w:pPr>
            <w:r>
              <w:rPr>
                <w:szCs w:val="24"/>
                <w:lang w:eastAsia="lt-LT"/>
              </w:rPr>
              <w:t>Savivaldybės biudžeto lėšos, Eur</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4A8F" w:rsidRPr="006578A1" w:rsidRDefault="005D1EF9" w:rsidP="005D1EF9">
            <w:pPr>
              <w:spacing w:line="288" w:lineRule="auto"/>
              <w:jc w:val="center"/>
              <w:rPr>
                <w:rFonts w:eastAsia="Calibri"/>
                <w:szCs w:val="24"/>
                <w:lang w:eastAsia="lt-LT"/>
              </w:rPr>
            </w:pPr>
            <w:r w:rsidRPr="006578A1">
              <w:rPr>
                <w:szCs w:val="24"/>
              </w:rPr>
              <w:t>316734298</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4A8F" w:rsidRPr="006578A1" w:rsidRDefault="005D1EF9" w:rsidP="005D1EF9">
            <w:pPr>
              <w:spacing w:line="288" w:lineRule="auto"/>
              <w:jc w:val="center"/>
              <w:rPr>
                <w:szCs w:val="24"/>
                <w:lang w:eastAsia="lt-LT"/>
              </w:rPr>
            </w:pPr>
            <w:r w:rsidRPr="006578A1">
              <w:rPr>
                <w:szCs w:val="24"/>
              </w:rPr>
              <w:t>398490431</w:t>
            </w:r>
          </w:p>
        </w:tc>
        <w:tc>
          <w:tcPr>
            <w:tcW w:w="16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4A8F" w:rsidRPr="006578A1" w:rsidRDefault="005D1EF9" w:rsidP="00E841A8">
            <w:pPr>
              <w:spacing w:line="288" w:lineRule="auto"/>
              <w:jc w:val="center"/>
              <w:rPr>
                <w:szCs w:val="24"/>
                <w:lang w:eastAsia="lt-LT"/>
              </w:rPr>
            </w:pPr>
            <w:r w:rsidRPr="006578A1">
              <w:rPr>
                <w:szCs w:val="24"/>
              </w:rPr>
              <w:t>39849043</w:t>
            </w:r>
            <w:r w:rsidR="00E841A8" w:rsidRPr="006578A1">
              <w:rPr>
                <w:szCs w:val="24"/>
              </w:rPr>
              <w:t>1</w:t>
            </w:r>
          </w:p>
        </w:tc>
      </w:tr>
      <w:tr w:rsidR="00D40A34" w:rsidTr="0093150D">
        <w:trPr>
          <w:trHeight w:val="280"/>
          <w:jc w:val="center"/>
        </w:trPr>
        <w:tc>
          <w:tcPr>
            <w:tcW w:w="44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0A34" w:rsidRDefault="00D40A34" w:rsidP="00BA0D83">
            <w:pPr>
              <w:spacing w:line="288" w:lineRule="auto"/>
              <w:rPr>
                <w:szCs w:val="24"/>
                <w:lang w:eastAsia="lt-LT"/>
              </w:rPr>
            </w:pPr>
            <w:r>
              <w:rPr>
                <w:szCs w:val="24"/>
                <w:lang w:eastAsia="lt-LT"/>
              </w:rPr>
              <w:t>Iš jų skiriama socialinėms paslaugoms, Eur</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0A34" w:rsidRPr="00A81864" w:rsidRDefault="00FD394F" w:rsidP="00BA0D83">
            <w:pPr>
              <w:spacing w:line="288" w:lineRule="auto"/>
              <w:jc w:val="center"/>
              <w:rPr>
                <w:rFonts w:eastAsia="Calibri"/>
                <w:color w:val="FF0000"/>
                <w:szCs w:val="24"/>
                <w:lang w:eastAsia="lt-LT"/>
              </w:rPr>
            </w:pPr>
            <w:r>
              <w:rPr>
                <w:szCs w:val="24"/>
                <w:lang w:eastAsia="lt-LT"/>
              </w:rPr>
              <w:t>14072593</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0A34" w:rsidRPr="00A81864" w:rsidRDefault="00CD6841" w:rsidP="00BA0D83">
            <w:pPr>
              <w:spacing w:line="288" w:lineRule="auto"/>
              <w:jc w:val="center"/>
              <w:rPr>
                <w:color w:val="FF0000"/>
                <w:szCs w:val="24"/>
                <w:lang w:eastAsia="lt-LT"/>
              </w:rPr>
            </w:pPr>
            <w:r>
              <w:rPr>
                <w:szCs w:val="24"/>
                <w:lang w:eastAsia="lt-LT"/>
              </w:rPr>
              <w:t>16716812</w:t>
            </w:r>
          </w:p>
        </w:tc>
        <w:tc>
          <w:tcPr>
            <w:tcW w:w="16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0A34" w:rsidRPr="00A81864" w:rsidRDefault="00CD6841" w:rsidP="00BA0D83">
            <w:pPr>
              <w:spacing w:line="288" w:lineRule="auto"/>
              <w:jc w:val="center"/>
              <w:rPr>
                <w:color w:val="FF0000"/>
                <w:szCs w:val="24"/>
                <w:lang w:eastAsia="lt-LT"/>
              </w:rPr>
            </w:pPr>
            <w:r>
              <w:rPr>
                <w:szCs w:val="24"/>
                <w:lang w:eastAsia="lt-LT"/>
              </w:rPr>
              <w:t>16716812</w:t>
            </w:r>
          </w:p>
        </w:tc>
      </w:tr>
    </w:tbl>
    <w:p w:rsidR="007D78ED" w:rsidRPr="00CC5637" w:rsidRDefault="007D78ED" w:rsidP="00BA0D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
          <w:sz w:val="20"/>
          <w:lang w:eastAsia="lt-LT"/>
        </w:rPr>
      </w:pPr>
    </w:p>
    <w:p w:rsidR="00B0508D" w:rsidRDefault="00B0508D" w:rsidP="00B0508D">
      <w:pPr>
        <w:widowControl w:val="0"/>
        <w:shd w:val="clear" w:color="auto" w:fill="FFFFFF"/>
        <w:ind w:firstLine="709"/>
        <w:jc w:val="both"/>
      </w:pPr>
      <w:r>
        <w:rPr>
          <w:b/>
          <w:bCs/>
        </w:rPr>
        <w:t>19. Išteklių prognozė ateinantiems 3 metams</w:t>
      </w:r>
    </w:p>
    <w:p w:rsidR="007D78ED" w:rsidRPr="00CC5637" w:rsidRDefault="007D78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0"/>
          <w:lang w:eastAsia="lt-LT"/>
        </w:rPr>
      </w:pPr>
    </w:p>
    <w:p w:rsidR="007D78ED" w:rsidRDefault="003C0841" w:rsidP="00A548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Cs w:val="24"/>
          <w:lang w:eastAsia="lt-LT"/>
        </w:rPr>
      </w:pPr>
      <w:r>
        <w:rPr>
          <w:szCs w:val="24"/>
          <w:lang w:eastAsia="lt-LT"/>
        </w:rPr>
        <w:t xml:space="preserve">Lėšų poreikis Kauno miesto gyventojų socialinėms paslaugoms teikti per 3 ateinančius metus didės. </w:t>
      </w:r>
      <w:r w:rsidR="004B3D58">
        <w:rPr>
          <w:szCs w:val="24"/>
          <w:lang w:eastAsia="lt-LT"/>
        </w:rPr>
        <w:t xml:space="preserve">Įvertinus šios dienos </w:t>
      </w:r>
      <w:r w:rsidR="00D23AE1">
        <w:rPr>
          <w:szCs w:val="24"/>
          <w:lang w:eastAsia="lt-LT"/>
        </w:rPr>
        <w:t>išlaidas socialinėms paslaugoms</w:t>
      </w:r>
      <w:r w:rsidR="00D841F1">
        <w:rPr>
          <w:szCs w:val="24"/>
          <w:lang w:eastAsia="lt-LT"/>
        </w:rPr>
        <w:t>,</w:t>
      </w:r>
      <w:r w:rsidR="00D23AE1">
        <w:rPr>
          <w:szCs w:val="24"/>
          <w:lang w:eastAsia="lt-LT"/>
        </w:rPr>
        <w:t xml:space="preserve"> vien per 1 metus</w:t>
      </w:r>
      <w:r w:rsidR="00114505">
        <w:rPr>
          <w:szCs w:val="24"/>
          <w:lang w:eastAsia="lt-LT"/>
        </w:rPr>
        <w:t xml:space="preserve">, tai yra palyginus </w:t>
      </w:r>
      <w:r w:rsidR="00D841F1">
        <w:rPr>
          <w:szCs w:val="24"/>
          <w:lang w:eastAsia="lt-LT"/>
        </w:rPr>
        <w:t>2022 </w:t>
      </w:r>
      <w:r w:rsidR="00114505">
        <w:rPr>
          <w:szCs w:val="24"/>
          <w:lang w:eastAsia="lt-LT"/>
        </w:rPr>
        <w:t xml:space="preserve">metais </w:t>
      </w:r>
      <w:r w:rsidR="00D841F1">
        <w:rPr>
          <w:szCs w:val="24"/>
          <w:lang w:eastAsia="lt-LT"/>
        </w:rPr>
        <w:t xml:space="preserve">skirtas lėšas </w:t>
      </w:r>
      <w:r w:rsidR="00114505">
        <w:rPr>
          <w:szCs w:val="24"/>
          <w:lang w:eastAsia="lt-LT"/>
        </w:rPr>
        <w:t xml:space="preserve">ir planuojant </w:t>
      </w:r>
      <w:r w:rsidR="00D841F1">
        <w:rPr>
          <w:szCs w:val="24"/>
          <w:lang w:eastAsia="lt-LT"/>
        </w:rPr>
        <w:t xml:space="preserve">lėšų </w:t>
      </w:r>
      <w:r w:rsidR="00114505">
        <w:rPr>
          <w:szCs w:val="24"/>
          <w:lang w:eastAsia="lt-LT"/>
        </w:rPr>
        <w:t>poreikį 2023 metams</w:t>
      </w:r>
      <w:r w:rsidR="007F2F38">
        <w:rPr>
          <w:szCs w:val="24"/>
          <w:lang w:eastAsia="lt-LT"/>
        </w:rPr>
        <w:t xml:space="preserve"> (planuojamas </w:t>
      </w:r>
      <w:r w:rsidR="00F66B74">
        <w:rPr>
          <w:szCs w:val="24"/>
          <w:lang w:eastAsia="lt-LT"/>
        </w:rPr>
        <w:t>l</w:t>
      </w:r>
      <w:r w:rsidR="007F2F38">
        <w:rPr>
          <w:szCs w:val="24"/>
          <w:lang w:eastAsia="lt-LT"/>
        </w:rPr>
        <w:t xml:space="preserve">ėšų </w:t>
      </w:r>
      <w:r w:rsidR="00F66B74">
        <w:rPr>
          <w:szCs w:val="24"/>
          <w:lang w:eastAsia="lt-LT"/>
        </w:rPr>
        <w:t xml:space="preserve">poreikis </w:t>
      </w:r>
      <w:r w:rsidR="00FD394F">
        <w:rPr>
          <w:szCs w:val="24"/>
          <w:lang w:eastAsia="lt-LT"/>
        </w:rPr>
        <w:t>16716812</w:t>
      </w:r>
      <w:r w:rsidR="007F2F38">
        <w:rPr>
          <w:szCs w:val="24"/>
          <w:lang w:eastAsia="lt-LT"/>
        </w:rPr>
        <w:t xml:space="preserve"> Eur)</w:t>
      </w:r>
      <w:r w:rsidR="00114505">
        <w:rPr>
          <w:szCs w:val="24"/>
          <w:lang w:eastAsia="lt-LT"/>
        </w:rPr>
        <w:t>,</w:t>
      </w:r>
      <w:r w:rsidR="00D23AE1">
        <w:rPr>
          <w:szCs w:val="24"/>
          <w:lang w:eastAsia="lt-LT"/>
        </w:rPr>
        <w:t xml:space="preserve"> </w:t>
      </w:r>
      <w:r w:rsidR="00114505">
        <w:rPr>
          <w:szCs w:val="24"/>
          <w:lang w:eastAsia="lt-LT"/>
        </w:rPr>
        <w:t>S</w:t>
      </w:r>
      <w:r w:rsidR="00D23AE1">
        <w:rPr>
          <w:szCs w:val="24"/>
          <w:lang w:eastAsia="lt-LT"/>
        </w:rPr>
        <w:t>avivaldybės lėšų paslaugoms teikti</w:t>
      </w:r>
      <w:r w:rsidR="00D841F1">
        <w:rPr>
          <w:szCs w:val="24"/>
          <w:lang w:eastAsia="lt-LT"/>
        </w:rPr>
        <w:t xml:space="preserve"> poreikis</w:t>
      </w:r>
      <w:r w:rsidR="00D23AE1">
        <w:rPr>
          <w:szCs w:val="24"/>
          <w:lang w:eastAsia="lt-LT"/>
        </w:rPr>
        <w:t xml:space="preserve"> padidėjo </w:t>
      </w:r>
      <w:r w:rsidR="0029539E">
        <w:rPr>
          <w:szCs w:val="24"/>
          <w:lang w:eastAsia="lt-LT"/>
        </w:rPr>
        <w:t>apie</w:t>
      </w:r>
      <w:r w:rsidR="00D23AE1">
        <w:rPr>
          <w:szCs w:val="24"/>
          <w:lang w:eastAsia="lt-LT"/>
        </w:rPr>
        <w:t xml:space="preserve"> </w:t>
      </w:r>
      <w:r w:rsidR="00FD394F">
        <w:rPr>
          <w:szCs w:val="24"/>
          <w:lang w:eastAsia="lt-LT"/>
        </w:rPr>
        <w:t>2644219</w:t>
      </w:r>
      <w:r w:rsidR="00D841F1">
        <w:rPr>
          <w:szCs w:val="24"/>
          <w:lang w:eastAsia="lt-LT"/>
        </w:rPr>
        <w:t> </w:t>
      </w:r>
      <w:r w:rsidR="0029539E">
        <w:rPr>
          <w:szCs w:val="24"/>
          <w:lang w:eastAsia="lt-LT"/>
        </w:rPr>
        <w:t>Eur</w:t>
      </w:r>
      <w:r w:rsidR="00FD394F">
        <w:rPr>
          <w:szCs w:val="24"/>
          <w:lang w:eastAsia="lt-LT"/>
        </w:rPr>
        <w:t>.</w:t>
      </w:r>
      <w:r w:rsidR="007F2F38">
        <w:rPr>
          <w:szCs w:val="24"/>
          <w:lang w:eastAsia="lt-LT"/>
        </w:rPr>
        <w:t xml:space="preserve"> </w:t>
      </w:r>
      <w:r w:rsidR="0029539E">
        <w:rPr>
          <w:szCs w:val="24"/>
          <w:lang w:eastAsia="lt-LT"/>
        </w:rPr>
        <w:t xml:space="preserve">Teikiamų paslaugų kainos per metus didėja </w:t>
      </w:r>
      <w:r w:rsidR="00F00FB7">
        <w:rPr>
          <w:szCs w:val="24"/>
          <w:lang w:eastAsia="lt-LT"/>
        </w:rPr>
        <w:t>vidutiniškai 2</w:t>
      </w:r>
      <w:r w:rsidR="0029539E">
        <w:rPr>
          <w:szCs w:val="24"/>
          <w:lang w:eastAsia="lt-LT"/>
        </w:rPr>
        <w:t xml:space="preserve"> kart</w:t>
      </w:r>
      <w:r w:rsidR="00F00FB7">
        <w:rPr>
          <w:szCs w:val="24"/>
          <w:lang w:eastAsia="lt-LT"/>
        </w:rPr>
        <w:t>us</w:t>
      </w:r>
      <w:r w:rsidR="00CC5637">
        <w:rPr>
          <w:szCs w:val="24"/>
          <w:lang w:eastAsia="lt-LT"/>
        </w:rPr>
        <w:t xml:space="preserve"> – </w:t>
      </w:r>
      <w:r w:rsidR="0029539E">
        <w:rPr>
          <w:szCs w:val="24"/>
          <w:lang w:eastAsia="lt-LT"/>
        </w:rPr>
        <w:t>sausio mėnesį ir metų</w:t>
      </w:r>
      <w:r w:rsidR="00D841F1" w:rsidRPr="00D841F1">
        <w:rPr>
          <w:szCs w:val="24"/>
          <w:lang w:eastAsia="lt-LT"/>
        </w:rPr>
        <w:t xml:space="preserve"> </w:t>
      </w:r>
      <w:r w:rsidR="00D841F1">
        <w:rPr>
          <w:szCs w:val="24"/>
          <w:lang w:eastAsia="lt-LT"/>
        </w:rPr>
        <w:t>viduryje</w:t>
      </w:r>
      <w:r w:rsidR="0029539E">
        <w:rPr>
          <w:szCs w:val="24"/>
          <w:lang w:eastAsia="lt-LT"/>
        </w:rPr>
        <w:t xml:space="preserve">, nuo rugsėjo mėnesio. </w:t>
      </w:r>
      <w:r w:rsidR="00D841F1">
        <w:rPr>
          <w:szCs w:val="24"/>
          <w:lang w:eastAsia="lt-LT"/>
        </w:rPr>
        <w:t>K</w:t>
      </w:r>
      <w:r w:rsidR="0060385C">
        <w:rPr>
          <w:szCs w:val="24"/>
          <w:lang w:eastAsia="lt-LT"/>
        </w:rPr>
        <w:t xml:space="preserve">eičiantis socialinių paslaugų </w:t>
      </w:r>
      <w:r w:rsidR="00D841F1">
        <w:rPr>
          <w:szCs w:val="24"/>
          <w:lang w:eastAsia="lt-LT"/>
        </w:rPr>
        <w:t xml:space="preserve">teikimą reglamentuojantiems </w:t>
      </w:r>
      <w:r w:rsidR="0060385C">
        <w:rPr>
          <w:szCs w:val="24"/>
          <w:lang w:eastAsia="lt-LT"/>
        </w:rPr>
        <w:t xml:space="preserve">teisės aktams, socialinės priežiūros paslaugos </w:t>
      </w:r>
      <w:r w:rsidR="00D841F1">
        <w:rPr>
          <w:szCs w:val="24"/>
          <w:lang w:eastAsia="lt-LT"/>
        </w:rPr>
        <w:t xml:space="preserve">yra akredituojamos, dėl to </w:t>
      </w:r>
      <w:r w:rsidR="0060385C">
        <w:rPr>
          <w:szCs w:val="24"/>
          <w:lang w:eastAsia="lt-LT"/>
        </w:rPr>
        <w:t>organizuo</w:t>
      </w:r>
      <w:r w:rsidR="00D841F1">
        <w:rPr>
          <w:szCs w:val="24"/>
          <w:lang w:eastAsia="lt-LT"/>
        </w:rPr>
        <w:t>jami tik bendrųjų paslaugų arba paslaugų</w:t>
      </w:r>
      <w:r w:rsidR="0060385C">
        <w:rPr>
          <w:szCs w:val="24"/>
          <w:lang w:eastAsia="lt-LT"/>
        </w:rPr>
        <w:t xml:space="preserve">, kurios nėra numatytos Socialinių paslaugų kataloge, </w:t>
      </w:r>
      <w:r w:rsidR="00CC5637">
        <w:rPr>
          <w:szCs w:val="24"/>
          <w:lang w:eastAsia="lt-LT"/>
        </w:rPr>
        <w:t xml:space="preserve">viešieji pirkimai, </w:t>
      </w:r>
      <w:r w:rsidR="0060385C">
        <w:rPr>
          <w:szCs w:val="24"/>
          <w:lang w:eastAsia="lt-LT"/>
        </w:rPr>
        <w:t>didėja</w:t>
      </w:r>
      <w:r w:rsidR="00CC5637">
        <w:rPr>
          <w:szCs w:val="24"/>
          <w:lang w:eastAsia="lt-LT"/>
        </w:rPr>
        <w:t>nt teikiamų paslaugų skaičiui</w:t>
      </w:r>
      <w:r w:rsidR="00AF2CEB">
        <w:rPr>
          <w:szCs w:val="24"/>
          <w:lang w:eastAsia="lt-LT"/>
        </w:rPr>
        <w:t xml:space="preserve"> didėja</w:t>
      </w:r>
      <w:r w:rsidR="0060385C">
        <w:rPr>
          <w:szCs w:val="24"/>
          <w:lang w:eastAsia="lt-LT"/>
        </w:rPr>
        <w:t xml:space="preserve"> </w:t>
      </w:r>
      <w:r w:rsidR="00AF2CEB">
        <w:rPr>
          <w:szCs w:val="24"/>
          <w:lang w:eastAsia="lt-LT"/>
        </w:rPr>
        <w:t xml:space="preserve">ir </w:t>
      </w:r>
      <w:r w:rsidR="0060385C">
        <w:rPr>
          <w:szCs w:val="24"/>
          <w:lang w:eastAsia="lt-LT"/>
        </w:rPr>
        <w:t xml:space="preserve">paslaugų gavėjų </w:t>
      </w:r>
      <w:r w:rsidR="00AF2CEB">
        <w:rPr>
          <w:szCs w:val="24"/>
          <w:lang w:eastAsia="lt-LT"/>
        </w:rPr>
        <w:t>skaičius.</w:t>
      </w:r>
      <w:r w:rsidR="0060385C">
        <w:rPr>
          <w:szCs w:val="24"/>
          <w:lang w:eastAsia="lt-LT"/>
        </w:rPr>
        <w:t xml:space="preserve"> </w:t>
      </w:r>
      <w:r w:rsidR="00F00FB7">
        <w:rPr>
          <w:szCs w:val="24"/>
          <w:lang w:eastAsia="lt-LT"/>
        </w:rPr>
        <w:t xml:space="preserve">Planuojant </w:t>
      </w:r>
      <w:r w:rsidR="0029539E">
        <w:rPr>
          <w:szCs w:val="24"/>
          <w:lang w:eastAsia="lt-LT"/>
        </w:rPr>
        <w:t xml:space="preserve"> </w:t>
      </w:r>
      <w:r w:rsidR="00AF2CEB">
        <w:rPr>
          <w:szCs w:val="24"/>
          <w:lang w:eastAsia="lt-LT"/>
        </w:rPr>
        <w:t>lėšos</w:t>
      </w:r>
      <w:r>
        <w:rPr>
          <w:szCs w:val="24"/>
          <w:lang w:eastAsia="lt-LT"/>
        </w:rPr>
        <w:t xml:space="preserve"> ir toliau </w:t>
      </w:r>
      <w:r w:rsidR="00F00FB7">
        <w:rPr>
          <w:szCs w:val="24"/>
          <w:lang w:eastAsia="lt-LT"/>
        </w:rPr>
        <w:t xml:space="preserve">yra </w:t>
      </w:r>
      <w:r>
        <w:rPr>
          <w:szCs w:val="24"/>
          <w:lang w:eastAsia="lt-LT"/>
        </w:rPr>
        <w:t xml:space="preserve">skirstomos atsižvelgiant į Savivaldybės nustatytus socialinių paslaugų poreikius kiekvienai asmenų grupei, nustatytus paslaugų teikimo prioritetus, pagrindinį dėmesį skiriant bendruomeninėms paslaugoms. </w:t>
      </w:r>
      <w:r w:rsidR="00F00FB7">
        <w:rPr>
          <w:szCs w:val="24"/>
          <w:lang w:eastAsia="lt-LT"/>
        </w:rPr>
        <w:t xml:space="preserve">Didėja </w:t>
      </w:r>
      <w:r>
        <w:rPr>
          <w:szCs w:val="24"/>
          <w:lang w:eastAsia="lt-LT"/>
        </w:rPr>
        <w:t xml:space="preserve">poreikis paslaugas teikti bendruomenėje, paslaugų teikimą perduoti nevyriausybinėms organizacijoms ir privačiam sektoriui. </w:t>
      </w:r>
    </w:p>
    <w:p w:rsidR="007D78ED" w:rsidRPr="00CC5637" w:rsidRDefault="007D78ED">
      <w:pPr>
        <w:rPr>
          <w:sz w:val="20"/>
        </w:rPr>
      </w:pPr>
    </w:p>
    <w:p w:rsidR="00B0508D" w:rsidRDefault="00B0508D" w:rsidP="00B0508D">
      <w:pPr>
        <w:widowControl w:val="0"/>
        <w:shd w:val="clear" w:color="auto" w:fill="FFFFFF"/>
        <w:ind w:firstLine="709"/>
        <w:jc w:val="both"/>
      </w:pPr>
      <w:r>
        <w:rPr>
          <w:b/>
          <w:bCs/>
        </w:rPr>
        <w:t>20. Siūlomos plėsti regioninės socialinės paslaugos, jų rūšys ir prognozuojamas mastas</w:t>
      </w:r>
    </w:p>
    <w:p w:rsidR="007D78ED" w:rsidRPr="00CC5637" w:rsidRDefault="007D78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5"/>
        <w:gridCol w:w="2534"/>
      </w:tblGrid>
      <w:tr w:rsidR="007D78ED">
        <w:tc>
          <w:tcPr>
            <w:tcW w:w="7196" w:type="dxa"/>
            <w:tcBorders>
              <w:top w:val="single" w:sz="4" w:space="0" w:color="auto"/>
              <w:left w:val="single" w:sz="4" w:space="0" w:color="auto"/>
              <w:bottom w:val="single" w:sz="4" w:space="0" w:color="auto"/>
              <w:right w:val="single" w:sz="4" w:space="0" w:color="auto"/>
            </w:tcBorders>
            <w:hideMark/>
          </w:tcPr>
          <w:p w:rsidR="007D78ED" w:rsidRDefault="003C0841" w:rsidP="005948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center"/>
              <w:rPr>
                <w:szCs w:val="24"/>
                <w:lang w:eastAsia="lt-LT"/>
              </w:rPr>
            </w:pPr>
            <w:r>
              <w:rPr>
                <w:szCs w:val="24"/>
                <w:lang w:eastAsia="lt-LT"/>
              </w:rPr>
              <w:t>Socialinių paslaugų rūšys (nurodomos pagal žmonių socialines grupes)</w:t>
            </w:r>
          </w:p>
        </w:tc>
        <w:tc>
          <w:tcPr>
            <w:tcW w:w="2562" w:type="dxa"/>
            <w:tcBorders>
              <w:top w:val="single" w:sz="4" w:space="0" w:color="auto"/>
              <w:left w:val="single" w:sz="4" w:space="0" w:color="auto"/>
              <w:bottom w:val="single" w:sz="4" w:space="0" w:color="auto"/>
              <w:right w:val="single" w:sz="4" w:space="0" w:color="auto"/>
            </w:tcBorders>
            <w:hideMark/>
          </w:tcPr>
          <w:p w:rsidR="007D78ED" w:rsidRDefault="003C0841" w:rsidP="005948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center"/>
              <w:rPr>
                <w:szCs w:val="24"/>
                <w:lang w:eastAsia="lt-LT"/>
              </w:rPr>
            </w:pPr>
            <w:r>
              <w:rPr>
                <w:szCs w:val="24"/>
                <w:lang w:eastAsia="lt-LT"/>
              </w:rPr>
              <w:t>Mastas (vietų skaičius)</w:t>
            </w:r>
          </w:p>
        </w:tc>
      </w:tr>
      <w:tr w:rsidR="007D78ED">
        <w:tc>
          <w:tcPr>
            <w:tcW w:w="7196" w:type="dxa"/>
            <w:tcBorders>
              <w:top w:val="single" w:sz="4" w:space="0" w:color="auto"/>
              <w:left w:val="single" w:sz="4" w:space="0" w:color="auto"/>
              <w:bottom w:val="single" w:sz="4" w:space="0" w:color="auto"/>
              <w:right w:val="single" w:sz="4" w:space="0" w:color="auto"/>
            </w:tcBorders>
            <w:hideMark/>
          </w:tcPr>
          <w:p w:rsidR="007D78ED" w:rsidRDefault="003C0841" w:rsidP="005948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both"/>
              <w:rPr>
                <w:szCs w:val="24"/>
                <w:lang w:eastAsia="lt-LT"/>
              </w:rPr>
            </w:pPr>
            <w:r>
              <w:rPr>
                <w:szCs w:val="24"/>
                <w:lang w:eastAsia="lt-LT"/>
              </w:rPr>
              <w:t>Paslaugos vaikams su sunkia negalia institucijoje</w:t>
            </w:r>
          </w:p>
        </w:tc>
        <w:tc>
          <w:tcPr>
            <w:tcW w:w="2562" w:type="dxa"/>
            <w:tcBorders>
              <w:top w:val="single" w:sz="4" w:space="0" w:color="auto"/>
              <w:left w:val="single" w:sz="4" w:space="0" w:color="auto"/>
              <w:bottom w:val="single" w:sz="4" w:space="0" w:color="auto"/>
              <w:right w:val="single" w:sz="4" w:space="0" w:color="auto"/>
            </w:tcBorders>
            <w:hideMark/>
          </w:tcPr>
          <w:p w:rsidR="007D78ED" w:rsidRDefault="00AF2CEB" w:rsidP="005948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center"/>
              <w:rPr>
                <w:szCs w:val="24"/>
                <w:lang w:eastAsia="lt-LT"/>
              </w:rPr>
            </w:pPr>
            <w:r>
              <w:rPr>
                <w:szCs w:val="24"/>
                <w:lang w:eastAsia="lt-LT"/>
              </w:rPr>
              <w:t>10</w:t>
            </w:r>
          </w:p>
        </w:tc>
      </w:tr>
      <w:tr w:rsidR="007D78ED">
        <w:tc>
          <w:tcPr>
            <w:tcW w:w="7196" w:type="dxa"/>
            <w:tcBorders>
              <w:top w:val="single" w:sz="4" w:space="0" w:color="auto"/>
              <w:left w:val="single" w:sz="4" w:space="0" w:color="auto"/>
              <w:bottom w:val="single" w:sz="4" w:space="0" w:color="auto"/>
              <w:right w:val="single" w:sz="4" w:space="0" w:color="auto"/>
            </w:tcBorders>
            <w:hideMark/>
          </w:tcPr>
          <w:p w:rsidR="007D78ED" w:rsidRDefault="003C0841" w:rsidP="005948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both"/>
              <w:rPr>
                <w:szCs w:val="24"/>
                <w:lang w:eastAsia="lt-LT"/>
              </w:rPr>
            </w:pPr>
            <w:r>
              <w:rPr>
                <w:szCs w:val="24"/>
                <w:lang w:eastAsia="lt-LT"/>
              </w:rPr>
              <w:t xml:space="preserve">Paslaugos </w:t>
            </w:r>
            <w:r w:rsidR="00AF2CEB">
              <w:rPr>
                <w:szCs w:val="24"/>
                <w:lang w:eastAsia="lt-LT"/>
              </w:rPr>
              <w:t xml:space="preserve">darbingo amžiaus asmenims </w:t>
            </w:r>
            <w:r w:rsidR="00FC1CF9">
              <w:rPr>
                <w:szCs w:val="24"/>
                <w:lang w:eastAsia="lt-LT"/>
              </w:rPr>
              <w:t xml:space="preserve">su negalia </w:t>
            </w:r>
            <w:r w:rsidR="00AF2CEB">
              <w:rPr>
                <w:szCs w:val="24"/>
                <w:lang w:eastAsia="lt-LT"/>
              </w:rPr>
              <w:t xml:space="preserve">apsaugotame būste </w:t>
            </w:r>
            <w:r>
              <w:rPr>
                <w:szCs w:val="24"/>
                <w:lang w:eastAsia="lt-LT"/>
              </w:rPr>
              <w:t xml:space="preserve"> </w:t>
            </w:r>
          </w:p>
        </w:tc>
        <w:tc>
          <w:tcPr>
            <w:tcW w:w="2562" w:type="dxa"/>
            <w:tcBorders>
              <w:top w:val="single" w:sz="4" w:space="0" w:color="auto"/>
              <w:left w:val="single" w:sz="4" w:space="0" w:color="auto"/>
              <w:bottom w:val="single" w:sz="4" w:space="0" w:color="auto"/>
              <w:right w:val="single" w:sz="4" w:space="0" w:color="auto"/>
            </w:tcBorders>
            <w:hideMark/>
          </w:tcPr>
          <w:p w:rsidR="007D78ED" w:rsidRDefault="00AF2CEB" w:rsidP="005948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center"/>
              <w:rPr>
                <w:szCs w:val="24"/>
                <w:lang w:eastAsia="lt-LT"/>
              </w:rPr>
            </w:pPr>
            <w:r>
              <w:rPr>
                <w:szCs w:val="24"/>
                <w:lang w:eastAsia="lt-LT"/>
              </w:rPr>
              <w:t>10</w:t>
            </w:r>
          </w:p>
        </w:tc>
      </w:tr>
      <w:tr w:rsidR="007D78ED">
        <w:tc>
          <w:tcPr>
            <w:tcW w:w="7196" w:type="dxa"/>
            <w:tcBorders>
              <w:top w:val="single" w:sz="4" w:space="0" w:color="auto"/>
              <w:left w:val="single" w:sz="4" w:space="0" w:color="auto"/>
              <w:bottom w:val="single" w:sz="4" w:space="0" w:color="auto"/>
              <w:right w:val="single" w:sz="4" w:space="0" w:color="auto"/>
            </w:tcBorders>
            <w:hideMark/>
          </w:tcPr>
          <w:p w:rsidR="007D78ED" w:rsidRDefault="003C0841" w:rsidP="005948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both"/>
              <w:rPr>
                <w:szCs w:val="24"/>
                <w:lang w:eastAsia="lt-LT"/>
              </w:rPr>
            </w:pPr>
            <w:r>
              <w:rPr>
                <w:szCs w:val="24"/>
                <w:lang w:eastAsia="lt-LT"/>
              </w:rPr>
              <w:t xml:space="preserve">Paslaugos vaikams, turintiems elgesio ir emocijų sutrikimų ar sunkumų </w:t>
            </w:r>
          </w:p>
        </w:tc>
        <w:tc>
          <w:tcPr>
            <w:tcW w:w="2562" w:type="dxa"/>
            <w:tcBorders>
              <w:top w:val="single" w:sz="4" w:space="0" w:color="auto"/>
              <w:left w:val="single" w:sz="4" w:space="0" w:color="auto"/>
              <w:bottom w:val="single" w:sz="4" w:space="0" w:color="auto"/>
              <w:right w:val="single" w:sz="4" w:space="0" w:color="auto"/>
            </w:tcBorders>
            <w:hideMark/>
          </w:tcPr>
          <w:p w:rsidR="007D78ED" w:rsidRDefault="007F2F38" w:rsidP="005948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center"/>
              <w:rPr>
                <w:szCs w:val="24"/>
                <w:lang w:eastAsia="lt-LT"/>
              </w:rPr>
            </w:pPr>
            <w:r>
              <w:rPr>
                <w:szCs w:val="24"/>
                <w:lang w:eastAsia="lt-LT"/>
              </w:rPr>
              <w:t>30</w:t>
            </w:r>
          </w:p>
        </w:tc>
      </w:tr>
      <w:tr w:rsidR="00EF64E5">
        <w:tc>
          <w:tcPr>
            <w:tcW w:w="7196" w:type="dxa"/>
            <w:tcBorders>
              <w:top w:val="single" w:sz="4" w:space="0" w:color="auto"/>
              <w:left w:val="single" w:sz="4" w:space="0" w:color="auto"/>
              <w:bottom w:val="single" w:sz="4" w:space="0" w:color="auto"/>
              <w:right w:val="single" w:sz="4" w:space="0" w:color="auto"/>
            </w:tcBorders>
          </w:tcPr>
          <w:p w:rsidR="00DF0BA9" w:rsidRDefault="00CC5637" w:rsidP="005948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both"/>
              <w:rPr>
                <w:szCs w:val="24"/>
                <w:lang w:eastAsia="lt-LT"/>
              </w:rPr>
            </w:pPr>
            <w:r>
              <w:t>Bendruomeninės</w:t>
            </w:r>
            <w:r w:rsidR="00690BE4" w:rsidRPr="00BC4F29">
              <w:t xml:space="preserve"> apgyvendinimo </w:t>
            </w:r>
            <w:r w:rsidR="002E4E41">
              <w:t xml:space="preserve">ir </w:t>
            </w:r>
            <w:r>
              <w:t>užimtumo paslaugos</w:t>
            </w:r>
            <w:r w:rsidR="00690BE4" w:rsidRPr="00BC4F29">
              <w:t xml:space="preserve"> asmenims su proto ir (arba) psichikos negalia</w:t>
            </w:r>
            <w:r w:rsidR="00DF0BA9">
              <w:t xml:space="preserve"> </w:t>
            </w:r>
          </w:p>
        </w:tc>
        <w:tc>
          <w:tcPr>
            <w:tcW w:w="2562" w:type="dxa"/>
            <w:tcBorders>
              <w:top w:val="single" w:sz="4" w:space="0" w:color="auto"/>
              <w:left w:val="single" w:sz="4" w:space="0" w:color="auto"/>
              <w:bottom w:val="single" w:sz="4" w:space="0" w:color="auto"/>
              <w:right w:val="single" w:sz="4" w:space="0" w:color="auto"/>
            </w:tcBorders>
          </w:tcPr>
          <w:p w:rsidR="00EF64E5" w:rsidRDefault="00DD4986" w:rsidP="005948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center"/>
              <w:rPr>
                <w:szCs w:val="24"/>
                <w:lang w:eastAsia="lt-LT"/>
              </w:rPr>
            </w:pPr>
            <w:r>
              <w:rPr>
                <w:szCs w:val="24"/>
                <w:lang w:eastAsia="lt-LT"/>
              </w:rPr>
              <w:t>75</w:t>
            </w:r>
          </w:p>
        </w:tc>
      </w:tr>
      <w:tr w:rsidR="007D78ED">
        <w:tc>
          <w:tcPr>
            <w:tcW w:w="7196" w:type="dxa"/>
            <w:tcBorders>
              <w:top w:val="single" w:sz="4" w:space="0" w:color="auto"/>
              <w:left w:val="single" w:sz="4" w:space="0" w:color="auto"/>
              <w:bottom w:val="single" w:sz="4" w:space="0" w:color="auto"/>
              <w:right w:val="single" w:sz="4" w:space="0" w:color="auto"/>
            </w:tcBorders>
            <w:hideMark/>
          </w:tcPr>
          <w:p w:rsidR="007D78ED" w:rsidRDefault="003C0841" w:rsidP="005948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both"/>
              <w:rPr>
                <w:szCs w:val="24"/>
                <w:lang w:eastAsia="lt-LT"/>
              </w:rPr>
            </w:pPr>
            <w:r>
              <w:rPr>
                <w:szCs w:val="24"/>
                <w:lang w:eastAsia="lt-LT"/>
              </w:rPr>
              <w:t xml:space="preserve">Pagalba globėjams (rūpintojams) ir įtėviams, jų konsultavimas </w:t>
            </w:r>
          </w:p>
        </w:tc>
        <w:tc>
          <w:tcPr>
            <w:tcW w:w="2562" w:type="dxa"/>
            <w:tcBorders>
              <w:top w:val="single" w:sz="4" w:space="0" w:color="auto"/>
              <w:left w:val="single" w:sz="4" w:space="0" w:color="auto"/>
              <w:bottom w:val="single" w:sz="4" w:space="0" w:color="auto"/>
              <w:right w:val="single" w:sz="4" w:space="0" w:color="auto"/>
            </w:tcBorders>
            <w:hideMark/>
          </w:tcPr>
          <w:p w:rsidR="007D78ED" w:rsidRDefault="007F2F38" w:rsidP="005948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center"/>
              <w:rPr>
                <w:szCs w:val="24"/>
                <w:lang w:eastAsia="lt-LT"/>
              </w:rPr>
            </w:pPr>
            <w:r>
              <w:rPr>
                <w:szCs w:val="24"/>
                <w:lang w:eastAsia="lt-LT"/>
              </w:rPr>
              <w:t>450</w:t>
            </w:r>
          </w:p>
        </w:tc>
      </w:tr>
    </w:tbl>
    <w:p w:rsidR="002C40D6" w:rsidRPr="00CC5637" w:rsidRDefault="002C40D6" w:rsidP="003A50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lang w:eastAsia="lt-LT"/>
        </w:rPr>
      </w:pPr>
    </w:p>
    <w:p w:rsidR="00B0508D" w:rsidRDefault="00B0508D" w:rsidP="00B0508D">
      <w:pPr>
        <w:widowControl w:val="0"/>
        <w:shd w:val="clear" w:color="auto" w:fill="FFFFFF"/>
        <w:jc w:val="center"/>
      </w:pPr>
      <w:r>
        <w:rPr>
          <w:b/>
          <w:bCs/>
        </w:rPr>
        <w:t>VI. PLANO ĮGYVENDINIMO PRIEŽIŪRA</w:t>
      </w:r>
    </w:p>
    <w:p w:rsidR="007D78ED" w:rsidRPr="00CC5637" w:rsidRDefault="007D78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b/>
          <w:sz w:val="20"/>
          <w:lang w:eastAsia="lt-LT"/>
        </w:rPr>
      </w:pPr>
    </w:p>
    <w:p w:rsidR="00B0508D" w:rsidRDefault="00B0508D" w:rsidP="00B0508D">
      <w:pPr>
        <w:widowControl w:val="0"/>
        <w:shd w:val="clear" w:color="auto" w:fill="FFFFFF"/>
        <w:ind w:firstLine="709"/>
        <w:jc w:val="both"/>
      </w:pPr>
      <w:r>
        <w:rPr>
          <w:b/>
          <w:bCs/>
        </w:rPr>
        <w:t>21. Socialinių paslaugų plano įgyvendinimo priežiūros vykdytojai</w:t>
      </w:r>
    </w:p>
    <w:p w:rsidR="007D78ED" w:rsidRDefault="007D78ED" w:rsidP="00B050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szCs w:val="24"/>
          <w:lang w:eastAsia="lt-LT"/>
        </w:rPr>
      </w:pPr>
    </w:p>
    <w:p w:rsidR="007D78ED" w:rsidRDefault="00DF0BA9" w:rsidP="00A548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Cs w:val="24"/>
          <w:lang w:eastAsia="lt-LT"/>
        </w:rPr>
      </w:pPr>
      <w:r>
        <w:rPr>
          <w:szCs w:val="24"/>
          <w:lang w:eastAsia="lt-LT"/>
        </w:rPr>
        <w:t>P</w:t>
      </w:r>
      <w:r w:rsidR="003C0841">
        <w:rPr>
          <w:szCs w:val="24"/>
          <w:lang w:eastAsia="lt-LT"/>
        </w:rPr>
        <w:t xml:space="preserve">lano stebėseną vykdys </w:t>
      </w:r>
      <w:r w:rsidR="00993740">
        <w:rPr>
          <w:szCs w:val="24"/>
          <w:lang w:eastAsia="lt-LT"/>
        </w:rPr>
        <w:t xml:space="preserve">Savivaldybės administracijos </w:t>
      </w:r>
      <w:r w:rsidR="003C0841">
        <w:rPr>
          <w:szCs w:val="24"/>
          <w:lang w:eastAsia="lt-LT"/>
        </w:rPr>
        <w:t xml:space="preserve">Socialinių paslaugų skyrius, bendradarbiaudamas su kitais Savivaldybės administracijos padaliniais ir nevyriausybinėmis organizacijomis. </w:t>
      </w:r>
    </w:p>
    <w:p w:rsidR="00D40A34" w:rsidRPr="00CC5637" w:rsidRDefault="00D40A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b/>
          <w:sz w:val="20"/>
          <w:lang w:eastAsia="lt-LT"/>
        </w:rPr>
      </w:pPr>
    </w:p>
    <w:p w:rsidR="00B0508D" w:rsidRDefault="00B0508D" w:rsidP="00B0508D">
      <w:pPr>
        <w:widowControl w:val="0"/>
        <w:shd w:val="clear" w:color="auto" w:fill="FFFFFF"/>
        <w:ind w:firstLine="709"/>
        <w:jc w:val="both"/>
      </w:pPr>
      <w:r>
        <w:rPr>
          <w:b/>
          <w:bCs/>
        </w:rPr>
        <w:t>22. Socialinių paslaugų plano įgyvendinimo priežiūros etapai ir įvertinimo rezultatai</w:t>
      </w:r>
    </w:p>
    <w:p w:rsidR="007D78ED" w:rsidRPr="00CC5637" w:rsidRDefault="007D78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sz w:val="20"/>
          <w:lang w:eastAsia="lt-LT"/>
        </w:rPr>
      </w:pPr>
    </w:p>
    <w:p w:rsidR="00F26E16" w:rsidRDefault="00DF0BA9" w:rsidP="00A548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Cs w:val="24"/>
          <w:lang w:eastAsia="lt-LT"/>
        </w:rPr>
      </w:pPr>
      <w:r>
        <w:rPr>
          <w:szCs w:val="24"/>
          <w:lang w:eastAsia="lt-LT"/>
        </w:rPr>
        <w:t>P</w:t>
      </w:r>
      <w:r w:rsidR="00F26E16">
        <w:rPr>
          <w:szCs w:val="24"/>
          <w:lang w:eastAsia="lt-LT"/>
        </w:rPr>
        <w:t>lanas bus peržiūrimas, įvertinant iškilusias kliūtis jam įgyvendinti, laukiamiems rezultatams pasiekti, bus ieškoma būdų kliūtims šalinti. Galutinis įvertinimas ir pasiekti rezultatai bus aptar</w:t>
      </w:r>
      <w:r w:rsidR="00AE64A6">
        <w:rPr>
          <w:szCs w:val="24"/>
          <w:lang w:eastAsia="lt-LT"/>
        </w:rPr>
        <w:t>t</w:t>
      </w:r>
      <w:r w:rsidR="00F26E16">
        <w:rPr>
          <w:szCs w:val="24"/>
          <w:lang w:eastAsia="lt-LT"/>
        </w:rPr>
        <w:t>i 202</w:t>
      </w:r>
      <w:r w:rsidR="00AE64A6">
        <w:rPr>
          <w:szCs w:val="24"/>
          <w:lang w:eastAsia="lt-LT"/>
        </w:rPr>
        <w:t>4</w:t>
      </w:r>
      <w:r w:rsidR="00CC5637">
        <w:rPr>
          <w:szCs w:val="24"/>
          <w:lang w:eastAsia="lt-LT"/>
        </w:rPr>
        <w:t> metų s</w:t>
      </w:r>
      <w:r w:rsidR="00F26E16">
        <w:rPr>
          <w:szCs w:val="24"/>
          <w:lang w:eastAsia="lt-LT"/>
        </w:rPr>
        <w:t>ocialinių paslaugų plane.</w:t>
      </w:r>
      <w:r>
        <w:rPr>
          <w:szCs w:val="24"/>
          <w:lang w:eastAsia="lt-LT"/>
        </w:rPr>
        <w:t xml:space="preserve"> </w:t>
      </w:r>
    </w:p>
    <w:p w:rsidR="003A506D" w:rsidRPr="00CC5637" w:rsidRDefault="003A506D" w:rsidP="00DF0B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0"/>
          <w:lang w:eastAsia="lt-LT"/>
        </w:rPr>
      </w:pPr>
    </w:p>
    <w:p w:rsidR="00B0508D" w:rsidRDefault="00B0508D" w:rsidP="00B0508D">
      <w:pPr>
        <w:widowControl w:val="0"/>
        <w:shd w:val="clear" w:color="auto" w:fill="FFFFFF"/>
        <w:ind w:firstLine="709"/>
        <w:jc w:val="both"/>
        <w:rPr>
          <w:b/>
          <w:bCs/>
        </w:rPr>
      </w:pPr>
      <w:r>
        <w:rPr>
          <w:b/>
          <w:bCs/>
        </w:rPr>
        <w:t>23. Pasiektų rezultatų, tikslų ir uždavinių analizė, numatytų vykdyti priemonių efektyvumas</w:t>
      </w:r>
    </w:p>
    <w:p w:rsidR="00B0508D" w:rsidRPr="00CC5637" w:rsidRDefault="00B0508D" w:rsidP="00B0508D">
      <w:pPr>
        <w:widowControl w:val="0"/>
        <w:shd w:val="clear" w:color="auto" w:fill="FFFFFF"/>
        <w:ind w:firstLine="709"/>
        <w:jc w:val="both"/>
        <w:rPr>
          <w:sz w:val="20"/>
        </w:rPr>
      </w:pPr>
    </w:p>
    <w:p w:rsidR="007D78ED" w:rsidRDefault="00DF0B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6"/>
        <w:jc w:val="both"/>
        <w:rPr>
          <w:iCs/>
          <w:szCs w:val="24"/>
          <w:lang w:eastAsia="lt-LT"/>
        </w:rPr>
      </w:pPr>
      <w:r>
        <w:rPr>
          <w:szCs w:val="24"/>
          <w:lang w:eastAsia="lt-LT"/>
        </w:rPr>
        <w:t>P</w:t>
      </w:r>
      <w:r w:rsidR="003C0841">
        <w:rPr>
          <w:szCs w:val="24"/>
          <w:lang w:eastAsia="lt-LT"/>
        </w:rPr>
        <w:t>lano ir jo priemonių tikslingumas bus vertinamas atsižvelgiant į kintančias aplinkybes ir veiksnius, turinč</w:t>
      </w:r>
      <w:r w:rsidR="00CC5637">
        <w:rPr>
          <w:szCs w:val="24"/>
          <w:lang w:eastAsia="lt-LT"/>
        </w:rPr>
        <w:t>ius ar galinčius turėti įtakos P</w:t>
      </w:r>
      <w:r w:rsidR="003C0841">
        <w:rPr>
          <w:szCs w:val="24"/>
          <w:lang w:eastAsia="lt-LT"/>
        </w:rPr>
        <w:t xml:space="preserve">lanui įgyvendinti ir tikslams pasiekti, bus analizuojama, </w:t>
      </w:r>
      <w:r w:rsidR="003C0841">
        <w:rPr>
          <w:iCs/>
          <w:szCs w:val="24"/>
          <w:lang w:eastAsia="lt-LT"/>
        </w:rPr>
        <w:t xml:space="preserve">ar pasiekti rezultatai, tikslai ir uždaviniai. Jeigu jie nebus nepasiekti, bus analizuojama, kokie veiksniai galėjo turėti reikšmės rezultatams, taip pat numatomos priemonės </w:t>
      </w:r>
      <w:r w:rsidR="00CC5637" w:rsidRPr="006578A1">
        <w:rPr>
          <w:iCs/>
          <w:szCs w:val="24"/>
          <w:lang w:eastAsia="lt-LT"/>
        </w:rPr>
        <w:t xml:space="preserve">trūkumams </w:t>
      </w:r>
      <w:r w:rsidR="003C0841" w:rsidRPr="006578A1">
        <w:rPr>
          <w:iCs/>
          <w:szCs w:val="24"/>
          <w:lang w:eastAsia="lt-LT"/>
        </w:rPr>
        <w:t xml:space="preserve">pašalinti </w:t>
      </w:r>
      <w:r w:rsidR="003C0841">
        <w:rPr>
          <w:iCs/>
          <w:szCs w:val="24"/>
          <w:lang w:eastAsia="lt-LT"/>
        </w:rPr>
        <w:t xml:space="preserve">ar sumažinti. </w:t>
      </w:r>
    </w:p>
    <w:p w:rsidR="00DF0BA9" w:rsidRDefault="00DF0B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6"/>
        <w:jc w:val="both"/>
        <w:rPr>
          <w:szCs w:val="24"/>
          <w:lang w:eastAsia="lt-LT"/>
        </w:rPr>
      </w:pPr>
      <w:r>
        <w:rPr>
          <w:szCs w:val="24"/>
          <w:lang w:eastAsia="lt-LT"/>
        </w:rPr>
        <w:t>P</w:t>
      </w:r>
      <w:r w:rsidR="003C0841">
        <w:rPr>
          <w:szCs w:val="24"/>
          <w:lang w:eastAsia="lt-LT"/>
        </w:rPr>
        <w:t xml:space="preserve">lano įgyvendinimo priežiūra bus derinama su bendra Savivaldybės strateginio plano stebėsena. </w:t>
      </w:r>
    </w:p>
    <w:p w:rsidR="001048F2" w:rsidRDefault="003C0841" w:rsidP="001048F2">
      <w:pPr>
        <w:widowControl w:val="0"/>
        <w:tabs>
          <w:tab w:val="left" w:pos="57"/>
          <w:tab w:val="left" w:pos="11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sectPr w:rsidR="001048F2" w:rsidSect="00055F14">
          <w:headerReference w:type="even" r:id="rId8"/>
          <w:headerReference w:type="default" r:id="rId9"/>
          <w:footerReference w:type="even" r:id="rId10"/>
          <w:footerReference w:type="default" r:id="rId11"/>
          <w:headerReference w:type="first" r:id="rId12"/>
          <w:footerReference w:type="first" r:id="rId13"/>
          <w:pgSz w:w="11907" w:h="16840" w:code="9"/>
          <w:pgMar w:top="993" w:right="567" w:bottom="1134" w:left="1701" w:header="567" w:footer="340" w:gutter="0"/>
          <w:pgNumType w:start="1"/>
          <w:cols w:space="720"/>
          <w:titlePg/>
          <w:docGrid w:linePitch="326"/>
        </w:sectPr>
      </w:pPr>
      <w:r>
        <w:rPr>
          <w:szCs w:val="24"/>
        </w:rPr>
        <w:t>__________________________</w:t>
      </w:r>
    </w:p>
    <w:p w:rsidR="001048F2" w:rsidRDefault="002A16CF" w:rsidP="003B13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214"/>
        <w:rPr>
          <w:szCs w:val="24"/>
          <w:lang w:eastAsia="lt-LT"/>
        </w:rPr>
      </w:pPr>
      <w:r w:rsidRPr="00741EB6">
        <w:rPr>
          <w:szCs w:val="24"/>
          <w:lang w:eastAsia="lt-LT"/>
        </w:rPr>
        <w:t>K</w:t>
      </w:r>
      <w:r>
        <w:rPr>
          <w:szCs w:val="24"/>
          <w:lang w:eastAsia="lt-LT"/>
        </w:rPr>
        <w:t xml:space="preserve">auno miesto savivaldybės </w:t>
      </w:r>
    </w:p>
    <w:p w:rsidR="002A16CF" w:rsidRDefault="002A16CF" w:rsidP="003B13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214"/>
        <w:rPr>
          <w:szCs w:val="24"/>
          <w:lang w:eastAsia="lt-LT"/>
        </w:rPr>
      </w:pPr>
      <w:r w:rsidRPr="00741EB6">
        <w:rPr>
          <w:szCs w:val="24"/>
          <w:lang w:eastAsia="lt-LT"/>
        </w:rPr>
        <w:t>202</w:t>
      </w:r>
      <w:r w:rsidR="00F84A8F">
        <w:rPr>
          <w:szCs w:val="24"/>
          <w:lang w:eastAsia="lt-LT"/>
        </w:rPr>
        <w:t>3</w:t>
      </w:r>
      <w:r w:rsidRPr="00741EB6">
        <w:rPr>
          <w:szCs w:val="24"/>
          <w:lang w:eastAsia="lt-LT"/>
        </w:rPr>
        <w:t xml:space="preserve"> </w:t>
      </w:r>
      <w:r>
        <w:rPr>
          <w:szCs w:val="24"/>
          <w:lang w:eastAsia="lt-LT"/>
        </w:rPr>
        <w:t>m</w:t>
      </w:r>
      <w:r w:rsidRPr="00741EB6">
        <w:rPr>
          <w:szCs w:val="24"/>
          <w:lang w:eastAsia="lt-LT"/>
        </w:rPr>
        <w:t xml:space="preserve">. </w:t>
      </w:r>
      <w:r>
        <w:rPr>
          <w:szCs w:val="24"/>
          <w:lang w:eastAsia="lt-LT"/>
        </w:rPr>
        <w:t xml:space="preserve">socialinių paslaugų plano </w:t>
      </w:r>
    </w:p>
    <w:p w:rsidR="002A16CF" w:rsidRPr="0060025D" w:rsidRDefault="002A16CF" w:rsidP="003B13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214"/>
        <w:rPr>
          <w:szCs w:val="24"/>
          <w:lang w:eastAsia="lt-LT"/>
        </w:rPr>
      </w:pPr>
      <w:r>
        <w:rPr>
          <w:szCs w:val="24"/>
          <w:lang w:eastAsia="lt-LT"/>
        </w:rPr>
        <w:t>p</w:t>
      </w:r>
      <w:r w:rsidRPr="0060025D">
        <w:rPr>
          <w:szCs w:val="24"/>
          <w:lang w:eastAsia="lt-LT"/>
        </w:rPr>
        <w:t xml:space="preserve">riedas </w:t>
      </w:r>
    </w:p>
    <w:p w:rsidR="002A16CF"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Cs w:val="24"/>
          <w:lang w:eastAsia="lt-LT"/>
        </w:rPr>
      </w:pPr>
    </w:p>
    <w:p w:rsidR="002A16CF" w:rsidRPr="00741EB6"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aps/>
          <w:szCs w:val="24"/>
          <w:lang w:eastAsia="lt-LT"/>
        </w:rPr>
      </w:pPr>
      <w:r w:rsidRPr="00741EB6">
        <w:rPr>
          <w:b/>
          <w:caps/>
          <w:szCs w:val="24"/>
          <w:lang w:eastAsia="lt-LT"/>
        </w:rPr>
        <w:t>202</w:t>
      </w:r>
      <w:r w:rsidR="009E30DA">
        <w:rPr>
          <w:b/>
          <w:caps/>
          <w:szCs w:val="24"/>
          <w:lang w:eastAsia="lt-LT"/>
        </w:rPr>
        <w:t>3</w:t>
      </w:r>
      <w:r w:rsidR="00382122">
        <w:rPr>
          <w:b/>
          <w:caps/>
          <w:szCs w:val="24"/>
          <w:lang w:eastAsia="lt-LT"/>
        </w:rPr>
        <w:t xml:space="preserve"> </w:t>
      </w:r>
      <w:r w:rsidRPr="00741EB6">
        <w:rPr>
          <w:b/>
          <w:caps/>
          <w:szCs w:val="24"/>
          <w:lang w:eastAsia="lt-LT"/>
        </w:rPr>
        <w:t xml:space="preserve">metų priemonių planas </w:t>
      </w:r>
    </w:p>
    <w:p w:rsidR="002A16CF" w:rsidRDefault="002A16CF" w:rsidP="002A1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Calibri"/>
          <w:b/>
          <w:szCs w:val="24"/>
        </w:rPr>
      </w:pPr>
    </w:p>
    <w:tbl>
      <w:tblPr>
        <w:tblStyle w:val="Lentelstinklelis"/>
        <w:tblW w:w="14312" w:type="dxa"/>
        <w:tblLook w:val="04A0" w:firstRow="1" w:lastRow="0" w:firstColumn="1" w:lastColumn="0" w:noHBand="0" w:noVBand="1"/>
      </w:tblPr>
      <w:tblGrid>
        <w:gridCol w:w="4248"/>
        <w:gridCol w:w="3685"/>
        <w:gridCol w:w="3261"/>
        <w:gridCol w:w="3118"/>
      </w:tblGrid>
      <w:tr w:rsidR="00FD62EE" w:rsidRPr="001048F2" w:rsidTr="003B1379">
        <w:tc>
          <w:tcPr>
            <w:tcW w:w="4248" w:type="dxa"/>
            <w:vAlign w:val="center"/>
          </w:tcPr>
          <w:p w:rsidR="00FD62EE" w:rsidRPr="001048F2" w:rsidRDefault="00FD62EE"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center"/>
              <w:rPr>
                <w:rFonts w:eastAsia="Calibri"/>
                <w:szCs w:val="24"/>
                <w:lang w:eastAsia="lt-LT"/>
              </w:rPr>
            </w:pPr>
            <w:r w:rsidRPr="001048F2">
              <w:rPr>
                <w:rFonts w:ascii="Times New Roman" w:hAnsi="Times New Roman" w:cs="Times New Roman"/>
                <w:sz w:val="24"/>
                <w:szCs w:val="24"/>
                <w:lang w:eastAsia="lt-LT"/>
              </w:rPr>
              <w:t>Uždaviniai</w:t>
            </w:r>
          </w:p>
        </w:tc>
        <w:tc>
          <w:tcPr>
            <w:tcW w:w="3685" w:type="dxa"/>
            <w:vAlign w:val="center"/>
          </w:tcPr>
          <w:p w:rsidR="00FD62EE" w:rsidRPr="001048F2" w:rsidRDefault="00FD62EE"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center"/>
              <w:rPr>
                <w:rFonts w:eastAsia="Calibri"/>
                <w:szCs w:val="24"/>
                <w:lang w:eastAsia="lt-LT"/>
              </w:rPr>
            </w:pPr>
            <w:r w:rsidRPr="001048F2">
              <w:rPr>
                <w:rFonts w:ascii="Times New Roman" w:hAnsi="Times New Roman" w:cs="Times New Roman"/>
                <w:sz w:val="24"/>
                <w:szCs w:val="24"/>
                <w:lang w:eastAsia="lt-LT"/>
              </w:rPr>
              <w:t>Priemonės</w:t>
            </w:r>
          </w:p>
        </w:tc>
        <w:tc>
          <w:tcPr>
            <w:tcW w:w="3261" w:type="dxa"/>
            <w:vAlign w:val="center"/>
          </w:tcPr>
          <w:p w:rsidR="00FD62EE" w:rsidRPr="001048F2" w:rsidRDefault="00FD62EE"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center"/>
              <w:rPr>
                <w:rFonts w:eastAsia="Calibri"/>
                <w:szCs w:val="24"/>
                <w:lang w:eastAsia="lt-LT"/>
              </w:rPr>
            </w:pPr>
            <w:r w:rsidRPr="001048F2">
              <w:rPr>
                <w:rFonts w:ascii="Times New Roman" w:eastAsia="Calibri" w:hAnsi="Times New Roman" w:cs="Times New Roman"/>
                <w:sz w:val="24"/>
                <w:szCs w:val="24"/>
                <w:lang w:eastAsia="lt-LT"/>
              </w:rPr>
              <w:t>Lėšų šaltinis, suma</w:t>
            </w:r>
          </w:p>
        </w:tc>
        <w:tc>
          <w:tcPr>
            <w:tcW w:w="3118" w:type="dxa"/>
            <w:vAlign w:val="center"/>
          </w:tcPr>
          <w:p w:rsidR="00FD62EE" w:rsidRPr="001048F2" w:rsidRDefault="00FD62EE"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center"/>
              <w:rPr>
                <w:rFonts w:eastAsia="Calibri"/>
                <w:szCs w:val="24"/>
                <w:lang w:eastAsia="lt-LT"/>
              </w:rPr>
            </w:pPr>
            <w:r w:rsidRPr="001048F2">
              <w:rPr>
                <w:rFonts w:ascii="Times New Roman" w:hAnsi="Times New Roman" w:cs="Times New Roman"/>
                <w:sz w:val="24"/>
                <w:szCs w:val="24"/>
                <w:lang w:eastAsia="lt-LT"/>
              </w:rPr>
              <w:t>Laukiamas rezultatas 202</w:t>
            </w:r>
            <w:r w:rsidR="00133FAC">
              <w:rPr>
                <w:rFonts w:ascii="Times New Roman" w:hAnsi="Times New Roman" w:cs="Times New Roman"/>
                <w:sz w:val="24"/>
                <w:szCs w:val="24"/>
                <w:lang w:eastAsia="lt-LT"/>
              </w:rPr>
              <w:t>3</w:t>
            </w:r>
            <w:r w:rsidR="003B1379">
              <w:rPr>
                <w:rFonts w:ascii="Times New Roman" w:hAnsi="Times New Roman" w:cs="Times New Roman"/>
                <w:sz w:val="24"/>
                <w:szCs w:val="24"/>
                <w:lang w:eastAsia="lt-LT"/>
              </w:rPr>
              <w:t> </w:t>
            </w:r>
            <w:r w:rsidRPr="001048F2">
              <w:rPr>
                <w:rFonts w:ascii="Times New Roman" w:hAnsi="Times New Roman" w:cs="Times New Roman"/>
                <w:sz w:val="24"/>
                <w:szCs w:val="24"/>
                <w:lang w:eastAsia="lt-LT"/>
              </w:rPr>
              <w:t>metais</w:t>
            </w:r>
          </w:p>
        </w:tc>
      </w:tr>
      <w:tr w:rsidR="00FD62EE" w:rsidRPr="001048F2" w:rsidTr="00FD62EE">
        <w:tc>
          <w:tcPr>
            <w:tcW w:w="14312" w:type="dxa"/>
            <w:gridSpan w:val="4"/>
          </w:tcPr>
          <w:p w:rsidR="00FD62EE" w:rsidRPr="001048F2" w:rsidRDefault="00FD62EE"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both"/>
              <w:rPr>
                <w:rFonts w:eastAsia="Calibri"/>
                <w:szCs w:val="24"/>
                <w:lang w:eastAsia="lt-LT"/>
              </w:rPr>
            </w:pPr>
            <w:r w:rsidRPr="001048F2">
              <w:rPr>
                <w:rFonts w:ascii="Times New Roman" w:hAnsi="Times New Roman" w:cs="Times New Roman"/>
                <w:sz w:val="24"/>
                <w:szCs w:val="24"/>
                <w:lang w:eastAsia="lt-LT"/>
              </w:rPr>
              <w:t>1.</w:t>
            </w:r>
            <w:r w:rsidR="003B1379">
              <w:rPr>
                <w:rFonts w:ascii="Times New Roman" w:hAnsi="Times New Roman" w:cs="Times New Roman"/>
                <w:sz w:val="24"/>
                <w:szCs w:val="24"/>
                <w:lang w:eastAsia="lt-LT"/>
              </w:rPr>
              <w:t xml:space="preserve"> </w:t>
            </w:r>
            <w:r w:rsidRPr="001048F2">
              <w:rPr>
                <w:rFonts w:ascii="Times New Roman" w:hAnsi="Times New Roman" w:cs="Times New Roman"/>
                <w:sz w:val="24"/>
                <w:szCs w:val="24"/>
                <w:lang w:eastAsia="lt-LT"/>
              </w:rPr>
              <w:t>Tikslas – plėtoti pagalbos šeimai ir vaikui, patiriantiems socialinę riziką, paslaugų sistemą</w:t>
            </w:r>
          </w:p>
        </w:tc>
      </w:tr>
      <w:tr w:rsidR="00EC32BD" w:rsidRPr="001048F2" w:rsidTr="003B1379">
        <w:tc>
          <w:tcPr>
            <w:tcW w:w="4248" w:type="dxa"/>
          </w:tcPr>
          <w:p w:rsidR="00EC32BD" w:rsidRPr="001048F2" w:rsidRDefault="00EC32BD"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1.1. Užtikrinti vaikų, netekusių tėvų globos, auginimą šeimai artimoje aplinkoje (pagalbos pinigų skyrimas už globojamus vaik</w:t>
            </w:r>
            <w:r w:rsidR="003B1379">
              <w:rPr>
                <w:rFonts w:ascii="Times New Roman" w:eastAsia="Calibri" w:hAnsi="Times New Roman" w:cs="Times New Roman"/>
                <w:sz w:val="24"/>
                <w:szCs w:val="24"/>
                <w:lang w:eastAsia="lt-LT"/>
              </w:rPr>
              <w:t>us ir laikinos priežiūros išmoka</w:t>
            </w:r>
            <w:r w:rsidRPr="001048F2">
              <w:rPr>
                <w:rFonts w:ascii="Times New Roman" w:eastAsia="Calibri" w:hAnsi="Times New Roman" w:cs="Times New Roman"/>
                <w:sz w:val="24"/>
                <w:szCs w:val="24"/>
                <w:lang w:eastAsia="lt-LT"/>
              </w:rPr>
              <w:t>)</w:t>
            </w:r>
          </w:p>
        </w:tc>
        <w:tc>
          <w:tcPr>
            <w:tcW w:w="3685" w:type="dxa"/>
          </w:tcPr>
          <w:p w:rsidR="00EC32BD" w:rsidRPr="001048F2" w:rsidRDefault="00EC32BD"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Pagalbos pinigų už globojamus vaikus ir laikinos priežiūros išmokos mokėjimas</w:t>
            </w:r>
          </w:p>
        </w:tc>
        <w:tc>
          <w:tcPr>
            <w:tcW w:w="3261" w:type="dxa"/>
          </w:tcPr>
          <w:p w:rsidR="00EC32BD" w:rsidRPr="001048F2" w:rsidRDefault="00EC32BD"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Savivaldybės biudžeto lėšos</w:t>
            </w:r>
          </w:p>
          <w:p w:rsidR="00EC32BD" w:rsidRPr="001048F2" w:rsidRDefault="00201264"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Calibri" w:hAnsi="Times New Roman" w:cs="Times New Roman"/>
                <w:sz w:val="24"/>
                <w:szCs w:val="24"/>
              </w:rPr>
            </w:pPr>
            <w:r w:rsidRPr="00201264">
              <w:rPr>
                <w:rFonts w:ascii="Times New Roman" w:eastAsia="Calibri" w:hAnsi="Times New Roman" w:cs="Times New Roman"/>
                <w:sz w:val="24"/>
                <w:szCs w:val="24"/>
                <w:lang w:eastAsia="lt-LT"/>
              </w:rPr>
              <w:t>1100</w:t>
            </w:r>
            <w:r w:rsidR="00EC32BD" w:rsidRPr="00201264">
              <w:rPr>
                <w:rFonts w:ascii="Times New Roman" w:eastAsia="Calibri" w:hAnsi="Times New Roman" w:cs="Times New Roman"/>
                <w:sz w:val="24"/>
                <w:szCs w:val="24"/>
                <w:lang w:eastAsia="lt-LT"/>
              </w:rPr>
              <w:t xml:space="preserve">000 Eur </w:t>
            </w:r>
          </w:p>
        </w:tc>
        <w:tc>
          <w:tcPr>
            <w:tcW w:w="3118" w:type="dxa"/>
          </w:tcPr>
          <w:p w:rsidR="00EC32BD" w:rsidRPr="001048F2" w:rsidRDefault="00EC32BD"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hAnsi="Times New Roman" w:cs="Times New Roman"/>
                <w:sz w:val="24"/>
                <w:szCs w:val="24"/>
                <w:lang w:eastAsia="lt-LT"/>
              </w:rPr>
            </w:pPr>
            <w:r w:rsidRPr="001048F2">
              <w:rPr>
                <w:rFonts w:ascii="Times New Roman" w:eastAsia="Calibri" w:hAnsi="Times New Roman" w:cs="Times New Roman"/>
                <w:sz w:val="24"/>
                <w:szCs w:val="24"/>
                <w:lang w:eastAsia="lt-LT"/>
              </w:rPr>
              <w:t>Skiriamas finansavimas 52</w:t>
            </w:r>
            <w:r w:rsidR="005471C1">
              <w:rPr>
                <w:rFonts w:ascii="Times New Roman" w:eastAsia="Calibri" w:hAnsi="Times New Roman" w:cs="Times New Roman"/>
                <w:sz w:val="24"/>
                <w:szCs w:val="24"/>
                <w:lang w:eastAsia="lt-LT"/>
              </w:rPr>
              <w:t>5</w:t>
            </w:r>
            <w:r w:rsidR="003B1379">
              <w:rPr>
                <w:rFonts w:ascii="Times New Roman" w:eastAsia="Calibri" w:hAnsi="Times New Roman" w:cs="Times New Roman"/>
                <w:sz w:val="24"/>
                <w:szCs w:val="24"/>
                <w:lang w:eastAsia="lt-LT"/>
              </w:rPr>
              <w:t> globėjams (rūpintojams</w:t>
            </w:r>
            <w:r w:rsidRPr="001048F2">
              <w:rPr>
                <w:rFonts w:ascii="Times New Roman" w:eastAsia="Calibri" w:hAnsi="Times New Roman" w:cs="Times New Roman"/>
                <w:sz w:val="24"/>
                <w:szCs w:val="24"/>
                <w:lang w:eastAsia="lt-LT"/>
              </w:rPr>
              <w:t>)</w:t>
            </w:r>
            <w:r w:rsidR="003B1379">
              <w:rPr>
                <w:rFonts w:ascii="Times New Roman" w:eastAsia="Calibri" w:hAnsi="Times New Roman" w:cs="Times New Roman"/>
                <w:sz w:val="24"/>
                <w:szCs w:val="24"/>
                <w:lang w:eastAsia="lt-LT"/>
              </w:rPr>
              <w:t>, globojantiems (rūpinantiems</w:t>
            </w:r>
            <w:r w:rsidR="00C76D0C">
              <w:rPr>
                <w:rFonts w:ascii="Times New Roman" w:eastAsia="Calibri" w:hAnsi="Times New Roman" w:cs="Times New Roman"/>
                <w:sz w:val="24"/>
                <w:szCs w:val="24"/>
                <w:lang w:eastAsia="lt-LT"/>
              </w:rPr>
              <w:t>) be tėvų globos likusį (-ius) vaiką (-us)</w:t>
            </w:r>
          </w:p>
        </w:tc>
      </w:tr>
      <w:tr w:rsidR="00EC32BD" w:rsidRPr="001048F2" w:rsidTr="003B1379">
        <w:tc>
          <w:tcPr>
            <w:tcW w:w="4248" w:type="dxa"/>
          </w:tcPr>
          <w:p w:rsidR="00EC32BD" w:rsidRPr="001048F2" w:rsidRDefault="00EC32BD" w:rsidP="00C444E6">
            <w:pPr>
              <w:tabs>
                <w:tab w:val="left" w:pos="462"/>
              </w:tabs>
              <w:spacing w:line="300" w:lineRule="auto"/>
              <w:rPr>
                <w:rFonts w:ascii="Times New Roman" w:eastAsia="Calibri" w:hAnsi="Times New Roman" w:cs="Times New Roman"/>
                <w:sz w:val="24"/>
                <w:szCs w:val="24"/>
                <w:lang w:eastAsia="lt-LT"/>
              </w:rPr>
            </w:pPr>
            <w:r w:rsidRPr="001048F2">
              <w:rPr>
                <w:rFonts w:ascii="Times New Roman" w:hAnsi="Times New Roman" w:cs="Times New Roman"/>
                <w:color w:val="000000"/>
                <w:sz w:val="24"/>
                <w:szCs w:val="24"/>
              </w:rPr>
              <w:t>1.2. Užtikrinti socialinės priežiūros (socialinių įgūdžių ugdymo, palaikymo ir (ar) atkūrimo) paslaugų, teikiamų socialinę riziką patiriančioms šeimoms su vaikais namuose, tęstinumą</w:t>
            </w:r>
          </w:p>
        </w:tc>
        <w:tc>
          <w:tcPr>
            <w:tcW w:w="3685" w:type="dxa"/>
          </w:tcPr>
          <w:p w:rsidR="00EC32BD" w:rsidRDefault="004859F4" w:rsidP="00C444E6">
            <w:pPr>
              <w:tabs>
                <w:tab w:val="left" w:pos="1080"/>
              </w:tabs>
              <w:spacing w:line="300" w:lineRule="auto"/>
              <w:rPr>
                <w:rFonts w:ascii="Times New Roman" w:eastAsia="Calibri" w:hAnsi="Times New Roman" w:cs="Times New Roman"/>
                <w:bCs/>
                <w:sz w:val="24"/>
                <w:szCs w:val="24"/>
                <w:shd w:val="clear" w:color="auto" w:fill="FFFFFF"/>
              </w:rPr>
            </w:pPr>
            <w:r w:rsidRPr="001048F2">
              <w:rPr>
                <w:rFonts w:ascii="Times New Roman" w:eastAsia="Calibri" w:hAnsi="Times New Roman" w:cs="Times New Roman"/>
                <w:bCs/>
                <w:sz w:val="24"/>
                <w:szCs w:val="24"/>
                <w:shd w:val="clear" w:color="auto" w:fill="FFFFFF"/>
              </w:rPr>
              <w:t>Vadovaujantis teisės aktais, akreditavus socialinės priežiūros paslaugas, sudaromos tiesioginio finansavimo sutartys su įstaigomis, teikiančiomis paslaugas</w:t>
            </w:r>
          </w:p>
          <w:p w:rsidR="00C444E6" w:rsidRPr="001048F2" w:rsidRDefault="00C444E6" w:rsidP="00C444E6">
            <w:pPr>
              <w:tabs>
                <w:tab w:val="left" w:pos="1080"/>
              </w:tabs>
              <w:spacing w:line="300" w:lineRule="auto"/>
              <w:rPr>
                <w:rFonts w:ascii="Times New Roman" w:eastAsia="Calibri" w:hAnsi="Times New Roman" w:cs="Times New Roman"/>
                <w:sz w:val="24"/>
                <w:szCs w:val="24"/>
                <w:lang w:eastAsia="lt-LT"/>
              </w:rPr>
            </w:pPr>
          </w:p>
        </w:tc>
        <w:tc>
          <w:tcPr>
            <w:tcW w:w="3261" w:type="dxa"/>
          </w:tcPr>
          <w:p w:rsidR="00EC32BD" w:rsidRPr="001048F2" w:rsidRDefault="00EC32BD" w:rsidP="00C444E6">
            <w:pPr>
              <w:tabs>
                <w:tab w:val="left" w:pos="1080"/>
              </w:tabs>
              <w:spacing w:line="300" w:lineRule="auto"/>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Savivaldybės biudžeto</w:t>
            </w:r>
            <w:r w:rsidRPr="001048F2">
              <w:rPr>
                <w:rFonts w:ascii="Times New Roman" w:eastAsia="Calibri" w:hAnsi="Times New Roman" w:cs="Times New Roman"/>
                <w:b/>
                <w:sz w:val="24"/>
                <w:szCs w:val="24"/>
                <w:lang w:eastAsia="lt-LT"/>
              </w:rPr>
              <w:t xml:space="preserve"> </w:t>
            </w:r>
            <w:r w:rsidRPr="001048F2">
              <w:rPr>
                <w:rFonts w:ascii="Times New Roman" w:eastAsia="Calibri" w:hAnsi="Times New Roman" w:cs="Times New Roman"/>
                <w:sz w:val="24"/>
                <w:szCs w:val="24"/>
                <w:lang w:eastAsia="lt-LT"/>
              </w:rPr>
              <w:t>lėšos</w:t>
            </w:r>
          </w:p>
          <w:p w:rsidR="00EC32BD" w:rsidRPr="001048F2" w:rsidRDefault="004859F4" w:rsidP="00C444E6">
            <w:pPr>
              <w:tabs>
                <w:tab w:val="left" w:pos="1080"/>
              </w:tabs>
              <w:spacing w:line="300" w:lineRule="auto"/>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160</w:t>
            </w:r>
            <w:r w:rsidR="00EC32BD" w:rsidRPr="001048F2">
              <w:rPr>
                <w:rFonts w:ascii="Times New Roman" w:eastAsia="Calibri" w:hAnsi="Times New Roman" w:cs="Times New Roman"/>
                <w:sz w:val="24"/>
                <w:szCs w:val="24"/>
                <w:lang w:eastAsia="lt-LT"/>
              </w:rPr>
              <w:t>000 Eur</w:t>
            </w:r>
          </w:p>
          <w:p w:rsidR="00EC32BD" w:rsidRPr="001048F2" w:rsidRDefault="00EC32BD" w:rsidP="00C444E6">
            <w:pPr>
              <w:tabs>
                <w:tab w:val="left" w:pos="1080"/>
              </w:tabs>
              <w:spacing w:line="300" w:lineRule="auto"/>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Valstybės biudžeto</w:t>
            </w:r>
            <w:r w:rsidR="007B73F6">
              <w:rPr>
                <w:rFonts w:ascii="Times New Roman" w:eastAsia="Calibri" w:hAnsi="Times New Roman" w:cs="Times New Roman"/>
                <w:sz w:val="24"/>
                <w:szCs w:val="24"/>
                <w:lang w:eastAsia="lt-LT"/>
              </w:rPr>
              <w:t xml:space="preserve"> </w:t>
            </w:r>
            <w:r w:rsidR="00291160">
              <w:rPr>
                <w:rFonts w:ascii="Times New Roman" w:eastAsia="Calibri" w:hAnsi="Times New Roman" w:cs="Times New Roman"/>
                <w:sz w:val="24"/>
                <w:szCs w:val="24"/>
                <w:lang w:eastAsia="lt-LT"/>
              </w:rPr>
              <w:t>l</w:t>
            </w:r>
            <w:r w:rsidRPr="001048F2">
              <w:rPr>
                <w:rFonts w:ascii="Times New Roman" w:eastAsia="Calibri" w:hAnsi="Times New Roman" w:cs="Times New Roman"/>
                <w:sz w:val="24"/>
                <w:szCs w:val="24"/>
                <w:lang w:eastAsia="lt-LT"/>
              </w:rPr>
              <w:t xml:space="preserve">ėšos </w:t>
            </w:r>
            <w:r w:rsidR="007B73F6">
              <w:rPr>
                <w:rFonts w:ascii="Times New Roman" w:eastAsia="Calibri" w:hAnsi="Times New Roman" w:cs="Times New Roman"/>
                <w:sz w:val="24"/>
                <w:szCs w:val="24"/>
                <w:lang w:eastAsia="lt-LT"/>
              </w:rPr>
              <w:t>733057</w:t>
            </w:r>
            <w:r w:rsidRPr="007F2F38">
              <w:rPr>
                <w:rFonts w:ascii="Times New Roman" w:eastAsia="Calibri" w:hAnsi="Times New Roman" w:cs="Times New Roman"/>
                <w:sz w:val="24"/>
                <w:szCs w:val="24"/>
                <w:lang w:eastAsia="lt-LT"/>
              </w:rPr>
              <w:t xml:space="preserve"> Eur</w:t>
            </w:r>
          </w:p>
        </w:tc>
        <w:tc>
          <w:tcPr>
            <w:tcW w:w="3118" w:type="dxa"/>
          </w:tcPr>
          <w:p w:rsidR="00EC32BD" w:rsidRPr="001048F2" w:rsidRDefault="00EC32BD"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hAnsi="Times New Roman" w:cs="Times New Roman"/>
                <w:sz w:val="24"/>
                <w:szCs w:val="24"/>
                <w:lang w:eastAsia="lt-LT"/>
              </w:rPr>
            </w:pPr>
            <w:r w:rsidRPr="001048F2">
              <w:rPr>
                <w:rFonts w:ascii="Times New Roman" w:eastAsia="Calibri" w:hAnsi="Times New Roman" w:cs="Times New Roman"/>
                <w:sz w:val="24"/>
                <w:szCs w:val="24"/>
              </w:rPr>
              <w:t xml:space="preserve">Paslaugos bus suteiktos </w:t>
            </w:r>
            <w:r w:rsidR="005471C1">
              <w:rPr>
                <w:rFonts w:ascii="Times New Roman" w:eastAsia="Calibri" w:hAnsi="Times New Roman" w:cs="Times New Roman"/>
                <w:sz w:val="24"/>
                <w:szCs w:val="24"/>
              </w:rPr>
              <w:t>165</w:t>
            </w:r>
            <w:r w:rsidRPr="001048F2">
              <w:rPr>
                <w:rFonts w:ascii="Times New Roman" w:eastAsia="Calibri" w:hAnsi="Times New Roman" w:cs="Times New Roman"/>
                <w:sz w:val="24"/>
                <w:szCs w:val="24"/>
              </w:rPr>
              <w:t> šeim</w:t>
            </w:r>
            <w:r w:rsidR="005471C1">
              <w:rPr>
                <w:rFonts w:ascii="Times New Roman" w:eastAsia="Calibri" w:hAnsi="Times New Roman" w:cs="Times New Roman"/>
                <w:sz w:val="24"/>
                <w:szCs w:val="24"/>
              </w:rPr>
              <w:t>oms</w:t>
            </w:r>
            <w:r w:rsidR="003B1379">
              <w:rPr>
                <w:rFonts w:ascii="Times New Roman" w:eastAsia="Calibri" w:hAnsi="Times New Roman" w:cs="Times New Roman"/>
                <w:sz w:val="24"/>
                <w:szCs w:val="24"/>
              </w:rPr>
              <w:t>, patiriančioms sunkumų</w:t>
            </w:r>
            <w:r w:rsidRPr="001048F2">
              <w:rPr>
                <w:rFonts w:ascii="Times New Roman" w:eastAsia="Calibri" w:hAnsi="Times New Roman" w:cs="Times New Roman"/>
                <w:sz w:val="24"/>
                <w:szCs w:val="24"/>
              </w:rPr>
              <w:t xml:space="preserve"> ir </w:t>
            </w:r>
            <w:r w:rsidR="003B1379">
              <w:rPr>
                <w:rFonts w:ascii="Times New Roman" w:eastAsia="Calibri" w:hAnsi="Times New Roman" w:cs="Times New Roman"/>
                <w:sz w:val="24"/>
                <w:szCs w:val="24"/>
              </w:rPr>
              <w:t>krizių</w:t>
            </w:r>
          </w:p>
        </w:tc>
      </w:tr>
      <w:tr w:rsidR="00EC32BD" w:rsidRPr="001048F2" w:rsidTr="003B1379">
        <w:tc>
          <w:tcPr>
            <w:tcW w:w="4248" w:type="dxa"/>
          </w:tcPr>
          <w:p w:rsidR="00EC32BD" w:rsidRPr="001048F2" w:rsidRDefault="00EC32BD" w:rsidP="00C444E6">
            <w:pPr>
              <w:tabs>
                <w:tab w:val="left" w:pos="462"/>
              </w:tabs>
              <w:spacing w:line="300" w:lineRule="auto"/>
              <w:rPr>
                <w:rFonts w:ascii="Times New Roman" w:hAnsi="Times New Roman" w:cs="Times New Roman"/>
                <w:color w:val="000000"/>
                <w:sz w:val="24"/>
                <w:szCs w:val="24"/>
              </w:rPr>
            </w:pPr>
            <w:r w:rsidRPr="001048F2">
              <w:rPr>
                <w:rFonts w:ascii="Times New Roman" w:hAnsi="Times New Roman" w:cs="Times New Roman"/>
                <w:color w:val="000000"/>
                <w:sz w:val="24"/>
                <w:szCs w:val="24"/>
              </w:rPr>
              <w:t xml:space="preserve">1.3. Užtikrinti vaikų socialinę priežiūrą vaikų dienos centruose </w:t>
            </w:r>
          </w:p>
        </w:tc>
        <w:tc>
          <w:tcPr>
            <w:tcW w:w="3685" w:type="dxa"/>
          </w:tcPr>
          <w:p w:rsidR="00EC32BD" w:rsidRPr="001048F2" w:rsidRDefault="00EC32BD" w:rsidP="00C444E6">
            <w:pPr>
              <w:tabs>
                <w:tab w:val="left" w:pos="1080"/>
              </w:tabs>
              <w:spacing w:line="300" w:lineRule="auto"/>
              <w:rPr>
                <w:rFonts w:ascii="Times New Roman" w:eastAsia="Calibri" w:hAnsi="Times New Roman" w:cs="Times New Roman"/>
                <w:sz w:val="24"/>
                <w:szCs w:val="24"/>
                <w:lang w:eastAsia="lt-LT"/>
              </w:rPr>
            </w:pPr>
            <w:r w:rsidRPr="001048F2">
              <w:rPr>
                <w:rFonts w:ascii="Times New Roman" w:eastAsia="Calibri" w:hAnsi="Times New Roman" w:cs="Times New Roman"/>
                <w:bCs/>
                <w:sz w:val="24"/>
                <w:szCs w:val="24"/>
                <w:shd w:val="clear" w:color="auto" w:fill="FFFFFF"/>
              </w:rPr>
              <w:t>Vadovaujantis teisės aktais, sudaromos tiesioginio finansavimo sutartys su įstaigomis, teikiančiomis paslaugas</w:t>
            </w:r>
          </w:p>
        </w:tc>
        <w:tc>
          <w:tcPr>
            <w:tcW w:w="3261" w:type="dxa"/>
          </w:tcPr>
          <w:p w:rsidR="00EC32BD" w:rsidRPr="007F2F38" w:rsidRDefault="00EC32BD"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Calibri" w:hAnsi="Times New Roman" w:cs="Times New Roman"/>
                <w:sz w:val="24"/>
                <w:szCs w:val="24"/>
                <w:lang w:eastAsia="lt-LT"/>
              </w:rPr>
            </w:pPr>
            <w:r w:rsidRPr="007F2F38">
              <w:rPr>
                <w:rFonts w:ascii="Times New Roman" w:eastAsia="Calibri" w:hAnsi="Times New Roman" w:cs="Times New Roman"/>
                <w:sz w:val="24"/>
                <w:szCs w:val="24"/>
                <w:lang w:eastAsia="lt-LT"/>
              </w:rPr>
              <w:t>Savivaldybės biudžeto lėšos</w:t>
            </w:r>
          </w:p>
          <w:p w:rsidR="00EC32BD" w:rsidRPr="007F2F38" w:rsidRDefault="004859F4" w:rsidP="00C444E6">
            <w:pPr>
              <w:tabs>
                <w:tab w:val="left" w:pos="1080"/>
              </w:tabs>
              <w:spacing w:line="300" w:lineRule="auto"/>
              <w:rPr>
                <w:rFonts w:ascii="Times New Roman" w:eastAsia="Calibri" w:hAnsi="Times New Roman" w:cs="Times New Roman"/>
                <w:sz w:val="24"/>
                <w:szCs w:val="24"/>
                <w:lang w:eastAsia="lt-LT"/>
              </w:rPr>
            </w:pPr>
            <w:r w:rsidRPr="007F2F38">
              <w:rPr>
                <w:rFonts w:ascii="Times New Roman" w:eastAsia="Calibri" w:hAnsi="Times New Roman" w:cs="Times New Roman"/>
                <w:sz w:val="24"/>
                <w:szCs w:val="24"/>
                <w:lang w:eastAsia="lt-LT"/>
              </w:rPr>
              <w:t>216000</w:t>
            </w:r>
            <w:r w:rsidR="00EC32BD" w:rsidRPr="007F2F38">
              <w:rPr>
                <w:rFonts w:ascii="Times New Roman" w:eastAsia="Calibri" w:hAnsi="Times New Roman" w:cs="Times New Roman"/>
                <w:sz w:val="24"/>
                <w:szCs w:val="24"/>
                <w:lang w:eastAsia="lt-LT"/>
              </w:rPr>
              <w:t xml:space="preserve"> Eur</w:t>
            </w:r>
          </w:p>
          <w:p w:rsidR="00EC32BD" w:rsidRPr="007F2F38" w:rsidRDefault="00EC32BD" w:rsidP="00C444E6">
            <w:pPr>
              <w:tabs>
                <w:tab w:val="left" w:pos="1080"/>
              </w:tabs>
              <w:spacing w:line="300" w:lineRule="auto"/>
              <w:rPr>
                <w:rFonts w:ascii="Times New Roman" w:eastAsia="Calibri" w:hAnsi="Times New Roman" w:cs="Times New Roman"/>
                <w:sz w:val="24"/>
                <w:szCs w:val="24"/>
                <w:lang w:eastAsia="lt-LT"/>
              </w:rPr>
            </w:pPr>
            <w:r w:rsidRPr="007F2F38">
              <w:rPr>
                <w:rFonts w:ascii="Times New Roman" w:eastAsia="Calibri" w:hAnsi="Times New Roman" w:cs="Times New Roman"/>
                <w:sz w:val="24"/>
                <w:szCs w:val="24"/>
                <w:lang w:eastAsia="lt-LT"/>
              </w:rPr>
              <w:t xml:space="preserve">Valstybės biudžeto lėšos </w:t>
            </w:r>
            <w:r w:rsidR="007F2F38" w:rsidRPr="007F2F38">
              <w:rPr>
                <w:rFonts w:ascii="Times New Roman" w:eastAsia="Calibri" w:hAnsi="Times New Roman" w:cs="Times New Roman"/>
                <w:sz w:val="24"/>
                <w:szCs w:val="24"/>
                <w:lang w:eastAsia="lt-LT"/>
              </w:rPr>
              <w:br/>
            </w:r>
            <w:r w:rsidR="00FD394F">
              <w:rPr>
                <w:rFonts w:ascii="Times New Roman" w:eastAsia="Calibri" w:hAnsi="Times New Roman" w:cs="Times New Roman"/>
                <w:sz w:val="24"/>
                <w:szCs w:val="24"/>
                <w:lang w:eastAsia="lt-LT"/>
              </w:rPr>
              <w:t>532100</w:t>
            </w:r>
            <w:r w:rsidRPr="007F2F38">
              <w:rPr>
                <w:rFonts w:ascii="Times New Roman" w:eastAsia="Calibri" w:hAnsi="Times New Roman" w:cs="Times New Roman"/>
                <w:sz w:val="24"/>
                <w:szCs w:val="24"/>
                <w:lang w:eastAsia="lt-LT"/>
              </w:rPr>
              <w:t xml:space="preserve"> Eur</w:t>
            </w:r>
          </w:p>
        </w:tc>
        <w:tc>
          <w:tcPr>
            <w:tcW w:w="3118" w:type="dxa"/>
          </w:tcPr>
          <w:p w:rsidR="00EC32BD" w:rsidRPr="001048F2" w:rsidRDefault="00EC32BD"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both"/>
              <w:rPr>
                <w:rFonts w:ascii="Times New Roman" w:hAnsi="Times New Roman" w:cs="Times New Roman"/>
                <w:sz w:val="24"/>
                <w:szCs w:val="24"/>
                <w:lang w:eastAsia="lt-LT"/>
              </w:rPr>
            </w:pPr>
            <w:r w:rsidRPr="001048F2">
              <w:rPr>
                <w:rFonts w:ascii="Times New Roman" w:eastAsia="Calibri" w:hAnsi="Times New Roman" w:cs="Times New Roman"/>
                <w:sz w:val="24"/>
                <w:szCs w:val="24"/>
              </w:rPr>
              <w:t xml:space="preserve">Paslaugos bus suteiktos 500 vaikų </w:t>
            </w:r>
          </w:p>
        </w:tc>
      </w:tr>
      <w:tr w:rsidR="00EC32BD" w:rsidRPr="001048F2" w:rsidTr="003B1379">
        <w:tc>
          <w:tcPr>
            <w:tcW w:w="4248" w:type="dxa"/>
          </w:tcPr>
          <w:p w:rsidR="00EC32BD" w:rsidRPr="001048F2" w:rsidRDefault="00EC32BD" w:rsidP="00C444E6">
            <w:pPr>
              <w:tabs>
                <w:tab w:val="left" w:pos="462"/>
              </w:tabs>
              <w:spacing w:line="300" w:lineRule="auto"/>
              <w:rPr>
                <w:rFonts w:ascii="Times New Roman" w:hAnsi="Times New Roman" w:cs="Times New Roman"/>
                <w:color w:val="000000"/>
                <w:sz w:val="24"/>
                <w:szCs w:val="24"/>
              </w:rPr>
            </w:pPr>
            <w:r w:rsidRPr="001048F2">
              <w:rPr>
                <w:rFonts w:ascii="Times New Roman" w:hAnsi="Times New Roman" w:cs="Times New Roman"/>
                <w:color w:val="000000"/>
                <w:sz w:val="24"/>
                <w:szCs w:val="24"/>
              </w:rPr>
              <w:t>1.4. Užtikrinti socialinės globos paslaugas institucijoje vaikams, likusiems be tėvų globos</w:t>
            </w:r>
          </w:p>
        </w:tc>
        <w:tc>
          <w:tcPr>
            <w:tcW w:w="3685" w:type="dxa"/>
          </w:tcPr>
          <w:p w:rsidR="00EC32BD" w:rsidRPr="001048F2" w:rsidRDefault="00EC32BD" w:rsidP="00C444E6">
            <w:pPr>
              <w:tabs>
                <w:tab w:val="left" w:pos="1080"/>
              </w:tabs>
              <w:spacing w:line="300" w:lineRule="auto"/>
              <w:rPr>
                <w:rFonts w:ascii="Times New Roman" w:eastAsia="Calibri" w:hAnsi="Times New Roman" w:cs="Times New Roman"/>
                <w:sz w:val="24"/>
                <w:szCs w:val="24"/>
                <w:lang w:eastAsia="lt-LT"/>
              </w:rPr>
            </w:pPr>
            <w:r w:rsidRPr="001048F2">
              <w:rPr>
                <w:rFonts w:ascii="Times New Roman" w:eastAsia="Calibri" w:hAnsi="Times New Roman" w:cs="Times New Roman"/>
                <w:bCs/>
                <w:sz w:val="24"/>
                <w:szCs w:val="24"/>
                <w:shd w:val="clear" w:color="auto" w:fill="FFFFFF"/>
              </w:rPr>
              <w:t>Vadovaujantis teisės aktais, sudaromos tiesioginio finansavimo sutartys su įstaigomis, teikiančiomis paslaugas</w:t>
            </w:r>
          </w:p>
        </w:tc>
        <w:tc>
          <w:tcPr>
            <w:tcW w:w="3261" w:type="dxa"/>
          </w:tcPr>
          <w:p w:rsidR="00EC32BD" w:rsidRPr="001048F2" w:rsidRDefault="00EC32BD"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 xml:space="preserve">Savivaldybės biudžeto lėšos </w:t>
            </w:r>
          </w:p>
          <w:p w:rsidR="00EC32BD" w:rsidRPr="001048F2" w:rsidRDefault="004859F4" w:rsidP="00C444E6">
            <w:pPr>
              <w:tabs>
                <w:tab w:val="left" w:pos="1080"/>
              </w:tabs>
              <w:spacing w:line="300" w:lineRule="auto"/>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537600</w:t>
            </w:r>
            <w:r w:rsidR="00EC32BD" w:rsidRPr="001048F2">
              <w:rPr>
                <w:rFonts w:ascii="Times New Roman" w:eastAsia="Calibri" w:hAnsi="Times New Roman" w:cs="Times New Roman"/>
                <w:sz w:val="24"/>
                <w:szCs w:val="24"/>
                <w:lang w:eastAsia="lt-LT"/>
              </w:rPr>
              <w:t xml:space="preserve"> Eur</w:t>
            </w:r>
          </w:p>
        </w:tc>
        <w:tc>
          <w:tcPr>
            <w:tcW w:w="3118" w:type="dxa"/>
          </w:tcPr>
          <w:p w:rsidR="00EC32BD" w:rsidRPr="00FD394F" w:rsidRDefault="003B1379" w:rsidP="00C444E6">
            <w:pPr>
              <w:spacing w:line="300" w:lineRule="auto"/>
              <w:rPr>
                <w:rFonts w:ascii="Times New Roman" w:eastAsia="Calibri" w:hAnsi="Times New Roman" w:cs="Times New Roman"/>
                <w:sz w:val="24"/>
                <w:szCs w:val="24"/>
              </w:rPr>
            </w:pPr>
            <w:r>
              <w:rPr>
                <w:rFonts w:ascii="Times New Roman" w:eastAsia="Calibri" w:hAnsi="Times New Roman" w:cs="Times New Roman"/>
                <w:sz w:val="24"/>
                <w:szCs w:val="24"/>
              </w:rPr>
              <w:t>Paslaugos bus suteiktos 28 </w:t>
            </w:r>
            <w:r w:rsidR="00EC32BD" w:rsidRPr="00FD394F">
              <w:rPr>
                <w:rFonts w:ascii="Times New Roman" w:eastAsia="Calibri" w:hAnsi="Times New Roman" w:cs="Times New Roman"/>
                <w:sz w:val="24"/>
                <w:szCs w:val="24"/>
              </w:rPr>
              <w:t>vaikams, likusiems be tėvų globos</w:t>
            </w:r>
            <w:r w:rsidR="00FC1CF9" w:rsidRPr="00FD394F">
              <w:rPr>
                <w:rFonts w:ascii="Times New Roman" w:eastAsia="Calibri" w:hAnsi="Times New Roman" w:cs="Times New Roman"/>
                <w:sz w:val="24"/>
                <w:szCs w:val="24"/>
              </w:rPr>
              <w:t xml:space="preserve">, </w:t>
            </w:r>
            <w:r w:rsidR="00FC1CF9" w:rsidRPr="00FD394F">
              <w:rPr>
                <w:rFonts w:ascii="Times New Roman" w:hAnsi="Times New Roman" w:cs="Times New Roman"/>
                <w:iCs/>
                <w:sz w:val="24"/>
                <w:szCs w:val="24"/>
                <w:lang w:eastAsia="lt-LT"/>
              </w:rPr>
              <w:t>ne savivaldybės biudžetinėse įstaigose</w:t>
            </w:r>
          </w:p>
        </w:tc>
      </w:tr>
      <w:tr w:rsidR="00EC32BD" w:rsidRPr="001048F2" w:rsidTr="003B1379">
        <w:tc>
          <w:tcPr>
            <w:tcW w:w="4248" w:type="dxa"/>
          </w:tcPr>
          <w:p w:rsidR="00EC32BD" w:rsidRPr="001048F2" w:rsidRDefault="00EC32BD" w:rsidP="00C444E6">
            <w:pPr>
              <w:tabs>
                <w:tab w:val="left" w:pos="462"/>
              </w:tabs>
              <w:spacing w:line="300" w:lineRule="auto"/>
              <w:rPr>
                <w:rFonts w:ascii="Times New Roman" w:hAnsi="Times New Roman" w:cs="Times New Roman"/>
                <w:color w:val="000000"/>
                <w:sz w:val="24"/>
                <w:szCs w:val="24"/>
              </w:rPr>
            </w:pPr>
            <w:r w:rsidRPr="001048F2">
              <w:rPr>
                <w:rFonts w:ascii="Times New Roman" w:hAnsi="Times New Roman" w:cs="Times New Roman"/>
                <w:color w:val="000000"/>
                <w:sz w:val="24"/>
                <w:szCs w:val="24"/>
              </w:rPr>
              <w:t>1.5. Užtikrinti paslaugų teikimą šeimynose vaikams, likusiems be tėvų globos</w:t>
            </w:r>
          </w:p>
        </w:tc>
        <w:tc>
          <w:tcPr>
            <w:tcW w:w="3685" w:type="dxa"/>
          </w:tcPr>
          <w:p w:rsidR="00EC32BD" w:rsidRPr="001048F2" w:rsidRDefault="00EC32BD" w:rsidP="00C444E6">
            <w:pPr>
              <w:tabs>
                <w:tab w:val="left" w:pos="1080"/>
              </w:tabs>
              <w:spacing w:line="300" w:lineRule="auto"/>
              <w:rPr>
                <w:rFonts w:ascii="Times New Roman" w:eastAsia="Calibri" w:hAnsi="Times New Roman" w:cs="Times New Roman"/>
                <w:sz w:val="24"/>
                <w:szCs w:val="24"/>
                <w:lang w:eastAsia="lt-LT"/>
              </w:rPr>
            </w:pPr>
            <w:r w:rsidRPr="001048F2">
              <w:rPr>
                <w:rFonts w:ascii="Times New Roman" w:eastAsia="Calibri" w:hAnsi="Times New Roman" w:cs="Times New Roman"/>
                <w:bCs/>
                <w:sz w:val="24"/>
                <w:szCs w:val="24"/>
                <w:shd w:val="clear" w:color="auto" w:fill="FFFFFF"/>
              </w:rPr>
              <w:t>Vadovaujantis teisės aktais, sudaromos tiesioginio finansavimo sutartys su įstaigomis, teikiančiomis paslaugas</w:t>
            </w:r>
          </w:p>
        </w:tc>
        <w:tc>
          <w:tcPr>
            <w:tcW w:w="3261" w:type="dxa"/>
          </w:tcPr>
          <w:p w:rsidR="00EC32BD" w:rsidRPr="001048F2" w:rsidRDefault="00EC32BD"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Savivaldybės biudžeto lėšos</w:t>
            </w:r>
          </w:p>
          <w:p w:rsidR="00EC32BD" w:rsidRPr="001048F2" w:rsidRDefault="004859F4" w:rsidP="00C444E6">
            <w:pPr>
              <w:tabs>
                <w:tab w:val="left" w:pos="1080"/>
              </w:tabs>
              <w:spacing w:line="300" w:lineRule="auto"/>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45360</w:t>
            </w:r>
            <w:r w:rsidR="00EC32BD" w:rsidRPr="001048F2">
              <w:rPr>
                <w:rFonts w:ascii="Times New Roman" w:eastAsia="Calibri" w:hAnsi="Times New Roman" w:cs="Times New Roman"/>
                <w:sz w:val="24"/>
                <w:szCs w:val="24"/>
                <w:lang w:eastAsia="lt-LT"/>
              </w:rPr>
              <w:t xml:space="preserve"> Eur</w:t>
            </w:r>
          </w:p>
        </w:tc>
        <w:tc>
          <w:tcPr>
            <w:tcW w:w="3118" w:type="dxa"/>
          </w:tcPr>
          <w:p w:rsidR="00EC32BD" w:rsidRPr="001048F2" w:rsidRDefault="00EC32BD"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hAnsi="Times New Roman" w:cs="Times New Roman"/>
                <w:sz w:val="24"/>
                <w:szCs w:val="24"/>
                <w:lang w:eastAsia="lt-LT"/>
              </w:rPr>
            </w:pPr>
            <w:r w:rsidRPr="001048F2">
              <w:rPr>
                <w:rFonts w:ascii="Times New Roman" w:eastAsia="Calibri" w:hAnsi="Times New Roman" w:cs="Times New Roman"/>
                <w:sz w:val="24"/>
                <w:szCs w:val="24"/>
              </w:rPr>
              <w:t>Paslaugos bus suteiktos 1</w:t>
            </w:r>
            <w:r w:rsidR="003B1379">
              <w:rPr>
                <w:rFonts w:ascii="Times New Roman" w:eastAsia="Calibri" w:hAnsi="Times New Roman" w:cs="Times New Roman"/>
                <w:sz w:val="24"/>
                <w:szCs w:val="24"/>
              </w:rPr>
              <w:t>5 </w:t>
            </w:r>
            <w:r w:rsidRPr="001048F2">
              <w:rPr>
                <w:rFonts w:ascii="Times New Roman" w:eastAsia="Calibri" w:hAnsi="Times New Roman" w:cs="Times New Roman"/>
                <w:sz w:val="24"/>
                <w:szCs w:val="24"/>
              </w:rPr>
              <w:t xml:space="preserve">vaikų, </w:t>
            </w:r>
            <w:r w:rsidR="00C76D0C" w:rsidRPr="001048F2">
              <w:rPr>
                <w:rFonts w:ascii="Times New Roman" w:eastAsia="Calibri" w:hAnsi="Times New Roman" w:cs="Times New Roman"/>
                <w:sz w:val="24"/>
                <w:szCs w:val="24"/>
              </w:rPr>
              <w:t>likusi</w:t>
            </w:r>
            <w:r w:rsidR="00C76D0C">
              <w:rPr>
                <w:rFonts w:ascii="Times New Roman" w:eastAsia="Calibri" w:hAnsi="Times New Roman" w:cs="Times New Roman"/>
                <w:sz w:val="24"/>
                <w:szCs w:val="24"/>
              </w:rPr>
              <w:t xml:space="preserve">ų </w:t>
            </w:r>
            <w:r w:rsidRPr="001048F2">
              <w:rPr>
                <w:rFonts w:ascii="Times New Roman" w:eastAsia="Calibri" w:hAnsi="Times New Roman" w:cs="Times New Roman"/>
                <w:sz w:val="24"/>
                <w:szCs w:val="24"/>
              </w:rPr>
              <w:t>be tėvų globos</w:t>
            </w:r>
          </w:p>
        </w:tc>
      </w:tr>
      <w:tr w:rsidR="00EC32BD" w:rsidRPr="001048F2" w:rsidTr="003B1379">
        <w:tc>
          <w:tcPr>
            <w:tcW w:w="4248" w:type="dxa"/>
          </w:tcPr>
          <w:p w:rsidR="003B1379" w:rsidRPr="001048F2" w:rsidRDefault="00EC32BD" w:rsidP="00C444E6">
            <w:pPr>
              <w:tabs>
                <w:tab w:val="left" w:pos="462"/>
              </w:tabs>
              <w:spacing w:line="300" w:lineRule="auto"/>
              <w:rPr>
                <w:rFonts w:ascii="Times New Roman" w:hAnsi="Times New Roman" w:cs="Times New Roman"/>
                <w:color w:val="000000"/>
                <w:sz w:val="24"/>
                <w:szCs w:val="24"/>
              </w:rPr>
            </w:pPr>
            <w:r w:rsidRPr="001048F2">
              <w:rPr>
                <w:rFonts w:ascii="Times New Roman" w:hAnsi="Times New Roman" w:cs="Times New Roman"/>
                <w:color w:val="000000"/>
                <w:sz w:val="24"/>
                <w:szCs w:val="24"/>
              </w:rPr>
              <w:t>1.6. Užtikrinti socialinių įgūdžių ugdymo, palaikymo ir (ar) atkūrimo paslaugas šeimoms, susiduriančioms su sunkumais ir auginančioms nepilnamečius vaikus (asmeninio asistento paslauga), jų namuose</w:t>
            </w:r>
          </w:p>
        </w:tc>
        <w:tc>
          <w:tcPr>
            <w:tcW w:w="3685" w:type="dxa"/>
          </w:tcPr>
          <w:p w:rsidR="00EC32BD" w:rsidRPr="001048F2" w:rsidRDefault="004859F4" w:rsidP="00C444E6">
            <w:pPr>
              <w:tabs>
                <w:tab w:val="left" w:pos="1080"/>
              </w:tabs>
              <w:spacing w:line="300" w:lineRule="auto"/>
              <w:rPr>
                <w:rFonts w:ascii="Times New Roman" w:eastAsia="Calibri" w:hAnsi="Times New Roman" w:cs="Times New Roman"/>
                <w:sz w:val="24"/>
                <w:szCs w:val="24"/>
                <w:lang w:eastAsia="lt-LT"/>
              </w:rPr>
            </w:pPr>
            <w:r w:rsidRPr="001048F2">
              <w:rPr>
                <w:rFonts w:ascii="Times New Roman" w:eastAsia="Calibri" w:hAnsi="Times New Roman" w:cs="Times New Roman"/>
                <w:bCs/>
                <w:sz w:val="24"/>
                <w:szCs w:val="24"/>
                <w:shd w:val="clear" w:color="auto" w:fill="FFFFFF"/>
              </w:rPr>
              <w:t>Vadovaujantis teisės aktais, akreditavus socialinės priežiūros paslaugas, sudaromos tiesioginio finansavimo sutartys su įstaigomis, teikiančiomis paslaugas</w:t>
            </w:r>
          </w:p>
        </w:tc>
        <w:tc>
          <w:tcPr>
            <w:tcW w:w="3261" w:type="dxa"/>
          </w:tcPr>
          <w:p w:rsidR="00EC32BD" w:rsidRPr="001048F2" w:rsidRDefault="00EC32BD"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Savivaldybės biudžeto lėšos</w:t>
            </w:r>
          </w:p>
          <w:p w:rsidR="00EC32BD" w:rsidRPr="001048F2" w:rsidRDefault="004859F4" w:rsidP="00C444E6">
            <w:pPr>
              <w:tabs>
                <w:tab w:val="left" w:pos="1080"/>
              </w:tabs>
              <w:spacing w:line="300" w:lineRule="auto"/>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40530</w:t>
            </w:r>
            <w:r w:rsidR="00EC32BD" w:rsidRPr="001048F2">
              <w:rPr>
                <w:rFonts w:ascii="Times New Roman" w:eastAsia="Calibri" w:hAnsi="Times New Roman" w:cs="Times New Roman"/>
                <w:sz w:val="24"/>
                <w:szCs w:val="24"/>
                <w:lang w:eastAsia="lt-LT"/>
              </w:rPr>
              <w:t xml:space="preserve"> Eur</w:t>
            </w:r>
          </w:p>
        </w:tc>
        <w:tc>
          <w:tcPr>
            <w:tcW w:w="3118" w:type="dxa"/>
          </w:tcPr>
          <w:p w:rsidR="00EC32BD" w:rsidRPr="001048F2" w:rsidRDefault="00EC32BD"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hAnsi="Times New Roman" w:cs="Times New Roman"/>
                <w:sz w:val="24"/>
                <w:szCs w:val="24"/>
                <w:lang w:eastAsia="lt-LT"/>
              </w:rPr>
            </w:pPr>
            <w:r w:rsidRPr="001048F2">
              <w:rPr>
                <w:rFonts w:ascii="Times New Roman" w:eastAsia="Calibri" w:hAnsi="Times New Roman" w:cs="Times New Roman"/>
                <w:sz w:val="24"/>
                <w:szCs w:val="24"/>
                <w:lang w:eastAsia="lt-LT"/>
              </w:rPr>
              <w:t>100 šeimų</w:t>
            </w:r>
            <w:r w:rsidR="003B1379">
              <w:rPr>
                <w:rFonts w:ascii="Times New Roman" w:eastAsia="Calibri" w:hAnsi="Times New Roman" w:cs="Times New Roman"/>
                <w:sz w:val="24"/>
                <w:szCs w:val="24"/>
                <w:lang w:eastAsia="lt-LT"/>
              </w:rPr>
              <w:t>, patiriančių sunkumų</w:t>
            </w:r>
            <w:r w:rsidR="00C76D0C">
              <w:rPr>
                <w:rFonts w:ascii="Times New Roman" w:eastAsia="Calibri" w:hAnsi="Times New Roman" w:cs="Times New Roman"/>
                <w:sz w:val="24"/>
                <w:szCs w:val="24"/>
                <w:lang w:eastAsia="lt-LT"/>
              </w:rPr>
              <w:t>,</w:t>
            </w:r>
            <w:r w:rsidRPr="001048F2">
              <w:rPr>
                <w:rFonts w:ascii="Times New Roman" w:eastAsia="Calibri" w:hAnsi="Times New Roman" w:cs="Times New Roman"/>
                <w:sz w:val="24"/>
                <w:szCs w:val="24"/>
                <w:lang w:eastAsia="lt-LT"/>
              </w:rPr>
              <w:t xml:space="preserve"> </w:t>
            </w:r>
            <w:r w:rsidR="00C76D0C">
              <w:rPr>
                <w:rFonts w:ascii="Times New Roman" w:eastAsia="Calibri" w:hAnsi="Times New Roman" w:cs="Times New Roman"/>
                <w:sz w:val="24"/>
                <w:szCs w:val="24"/>
                <w:lang w:eastAsia="lt-LT"/>
              </w:rPr>
              <w:t>bus suteiktos</w:t>
            </w:r>
            <w:r w:rsidR="00C76D0C" w:rsidRPr="001048F2">
              <w:rPr>
                <w:rFonts w:ascii="Times New Roman" w:eastAsia="Calibri" w:hAnsi="Times New Roman" w:cs="Times New Roman"/>
                <w:sz w:val="24"/>
                <w:szCs w:val="24"/>
                <w:lang w:eastAsia="lt-LT"/>
              </w:rPr>
              <w:t xml:space="preserve"> </w:t>
            </w:r>
            <w:r w:rsidRPr="001048F2">
              <w:rPr>
                <w:rFonts w:ascii="Times New Roman" w:eastAsia="Calibri" w:hAnsi="Times New Roman" w:cs="Times New Roman"/>
                <w:sz w:val="24"/>
                <w:szCs w:val="24"/>
                <w:lang w:eastAsia="lt-LT"/>
              </w:rPr>
              <w:t xml:space="preserve">socialinės priežiūros </w:t>
            </w:r>
            <w:r w:rsidR="00C76D0C" w:rsidRPr="001048F2">
              <w:rPr>
                <w:rFonts w:ascii="Times New Roman" w:eastAsia="Calibri" w:hAnsi="Times New Roman" w:cs="Times New Roman"/>
                <w:sz w:val="24"/>
                <w:szCs w:val="24"/>
                <w:lang w:eastAsia="lt-LT"/>
              </w:rPr>
              <w:t>paslaug</w:t>
            </w:r>
            <w:r w:rsidR="00C76D0C">
              <w:rPr>
                <w:rFonts w:ascii="Times New Roman" w:eastAsia="Calibri" w:hAnsi="Times New Roman" w:cs="Times New Roman"/>
                <w:sz w:val="24"/>
                <w:szCs w:val="24"/>
                <w:lang w:eastAsia="lt-LT"/>
              </w:rPr>
              <w:t>o</w:t>
            </w:r>
            <w:r w:rsidR="00C76D0C" w:rsidRPr="001048F2">
              <w:rPr>
                <w:rFonts w:ascii="Times New Roman" w:eastAsia="Calibri" w:hAnsi="Times New Roman" w:cs="Times New Roman"/>
                <w:sz w:val="24"/>
                <w:szCs w:val="24"/>
                <w:lang w:eastAsia="lt-LT"/>
              </w:rPr>
              <w:t xml:space="preserve">s </w:t>
            </w:r>
            <w:r w:rsidRPr="001048F2">
              <w:rPr>
                <w:rFonts w:ascii="Times New Roman" w:eastAsia="Calibri" w:hAnsi="Times New Roman" w:cs="Times New Roman"/>
                <w:sz w:val="24"/>
                <w:szCs w:val="24"/>
                <w:lang w:eastAsia="lt-LT"/>
              </w:rPr>
              <w:t>namuose</w:t>
            </w:r>
          </w:p>
        </w:tc>
      </w:tr>
      <w:tr w:rsidR="00EC32BD" w:rsidRPr="001048F2" w:rsidTr="003B1379">
        <w:tc>
          <w:tcPr>
            <w:tcW w:w="4248" w:type="dxa"/>
          </w:tcPr>
          <w:p w:rsidR="003B1379" w:rsidRPr="001048F2" w:rsidRDefault="00EC32BD" w:rsidP="00C444E6">
            <w:pPr>
              <w:tabs>
                <w:tab w:val="left" w:pos="462"/>
              </w:tabs>
              <w:spacing w:line="300" w:lineRule="auto"/>
              <w:rPr>
                <w:rFonts w:ascii="Times New Roman" w:hAnsi="Times New Roman" w:cs="Times New Roman"/>
                <w:color w:val="000000"/>
                <w:sz w:val="24"/>
                <w:szCs w:val="24"/>
              </w:rPr>
            </w:pPr>
            <w:r w:rsidRPr="001048F2">
              <w:rPr>
                <w:rFonts w:ascii="Times New Roman" w:hAnsi="Times New Roman" w:cs="Times New Roman"/>
                <w:color w:val="000000"/>
                <w:sz w:val="24"/>
                <w:szCs w:val="24"/>
              </w:rPr>
              <w:t>1.7. Užtikrinti apgyvendinimo savarank</w:t>
            </w:r>
            <w:r w:rsidR="00250853">
              <w:rPr>
                <w:rFonts w:ascii="Times New Roman" w:hAnsi="Times New Roman" w:cs="Times New Roman"/>
                <w:color w:val="000000"/>
                <w:sz w:val="24"/>
                <w:szCs w:val="24"/>
              </w:rPr>
              <w:t>iško gyvenimo namuose paslaugas</w:t>
            </w:r>
            <w:r w:rsidRPr="001048F2">
              <w:rPr>
                <w:rFonts w:ascii="Times New Roman" w:hAnsi="Times New Roman" w:cs="Times New Roman"/>
                <w:color w:val="000000"/>
                <w:sz w:val="24"/>
                <w:szCs w:val="24"/>
              </w:rPr>
              <w:t xml:space="preserve"> likusioms be tėvų globos merginoms (nuo 16 m.), kurioms buvo nustatyta laikinoji ar nuolatinė rūpyba (iki 24 m.)</w:t>
            </w:r>
          </w:p>
        </w:tc>
        <w:tc>
          <w:tcPr>
            <w:tcW w:w="3685" w:type="dxa"/>
          </w:tcPr>
          <w:p w:rsidR="00EC32BD" w:rsidRPr="001048F2" w:rsidRDefault="004859F4" w:rsidP="00C444E6">
            <w:pPr>
              <w:tabs>
                <w:tab w:val="left" w:pos="1080"/>
              </w:tabs>
              <w:spacing w:line="300" w:lineRule="auto"/>
              <w:rPr>
                <w:rFonts w:ascii="Times New Roman" w:eastAsia="Calibri" w:hAnsi="Times New Roman" w:cs="Times New Roman"/>
                <w:sz w:val="24"/>
                <w:szCs w:val="24"/>
                <w:lang w:eastAsia="lt-LT"/>
              </w:rPr>
            </w:pPr>
            <w:r w:rsidRPr="001048F2">
              <w:rPr>
                <w:rFonts w:ascii="Times New Roman" w:eastAsia="Calibri" w:hAnsi="Times New Roman" w:cs="Times New Roman"/>
                <w:bCs/>
                <w:sz w:val="24"/>
                <w:szCs w:val="24"/>
                <w:shd w:val="clear" w:color="auto" w:fill="FFFFFF"/>
              </w:rPr>
              <w:t>Vadovaujantis teisės aktais, akreditavus socialinės priežiūros paslaugas, sudaromos tiesioginio finansavimo sutartys su įstaigomis, teikiančiomis paslaugas</w:t>
            </w:r>
          </w:p>
        </w:tc>
        <w:tc>
          <w:tcPr>
            <w:tcW w:w="3261" w:type="dxa"/>
          </w:tcPr>
          <w:p w:rsidR="00EC32BD" w:rsidRPr="001048F2" w:rsidRDefault="00EC32BD"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Savivaldybės biudžeto lėšos</w:t>
            </w:r>
          </w:p>
          <w:p w:rsidR="00EC32BD" w:rsidRPr="001048F2" w:rsidRDefault="004859F4" w:rsidP="00C444E6">
            <w:pPr>
              <w:tabs>
                <w:tab w:val="left" w:pos="1080"/>
              </w:tabs>
              <w:spacing w:line="300" w:lineRule="auto"/>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w:t>
            </w:r>
            <w:r w:rsidR="005471C1">
              <w:rPr>
                <w:rFonts w:ascii="Times New Roman" w:eastAsia="Calibri" w:hAnsi="Times New Roman" w:cs="Times New Roman"/>
                <w:sz w:val="24"/>
                <w:szCs w:val="24"/>
                <w:lang w:eastAsia="lt-LT"/>
              </w:rPr>
              <w:t>1</w:t>
            </w:r>
            <w:r>
              <w:rPr>
                <w:rFonts w:ascii="Times New Roman" w:eastAsia="Calibri" w:hAnsi="Times New Roman" w:cs="Times New Roman"/>
                <w:sz w:val="24"/>
                <w:szCs w:val="24"/>
                <w:lang w:eastAsia="lt-LT"/>
              </w:rPr>
              <w:t>000</w:t>
            </w:r>
            <w:r w:rsidR="00EC32BD" w:rsidRPr="001048F2">
              <w:rPr>
                <w:rFonts w:ascii="Times New Roman" w:eastAsia="Calibri" w:hAnsi="Times New Roman" w:cs="Times New Roman"/>
                <w:sz w:val="24"/>
                <w:szCs w:val="24"/>
                <w:lang w:eastAsia="lt-LT"/>
              </w:rPr>
              <w:t>Eur</w:t>
            </w:r>
          </w:p>
        </w:tc>
        <w:tc>
          <w:tcPr>
            <w:tcW w:w="3118" w:type="dxa"/>
          </w:tcPr>
          <w:p w:rsidR="00EC32BD" w:rsidRPr="001048F2" w:rsidRDefault="004859F4" w:rsidP="00C444E6">
            <w:pPr>
              <w:spacing w:line="300" w:lineRule="auto"/>
              <w:rPr>
                <w:rFonts w:ascii="Times New Roman" w:eastAsia="Calibri" w:hAnsi="Times New Roman" w:cs="Times New Roman"/>
                <w:sz w:val="24"/>
                <w:szCs w:val="24"/>
              </w:rPr>
            </w:pPr>
            <w:r>
              <w:rPr>
                <w:rFonts w:ascii="Times New Roman" w:eastAsia="Calibri" w:hAnsi="Times New Roman" w:cs="Times New Roman"/>
                <w:sz w:val="24"/>
                <w:szCs w:val="24"/>
              </w:rPr>
              <w:t>5</w:t>
            </w:r>
            <w:r w:rsidR="00EC32BD" w:rsidRPr="001048F2">
              <w:rPr>
                <w:rFonts w:ascii="Times New Roman" w:eastAsia="Calibri" w:hAnsi="Times New Roman" w:cs="Times New Roman"/>
                <w:sz w:val="24"/>
                <w:szCs w:val="24"/>
              </w:rPr>
              <w:t xml:space="preserve"> merginos, </w:t>
            </w:r>
            <w:r w:rsidR="00EC32BD" w:rsidRPr="001048F2">
              <w:rPr>
                <w:rFonts w:ascii="Times New Roman" w:eastAsia="Calibri" w:hAnsi="Times New Roman" w:cs="Times New Roman"/>
                <w:sz w:val="24"/>
                <w:szCs w:val="24"/>
                <w:lang w:eastAsia="lt-LT"/>
              </w:rPr>
              <w:t>kurių socialinė globa yra pasibaigusi (baigiasi), įgis socialinių įgūdžių</w:t>
            </w:r>
          </w:p>
        </w:tc>
      </w:tr>
      <w:tr w:rsidR="00EC32BD" w:rsidRPr="001048F2" w:rsidTr="003B1379">
        <w:tc>
          <w:tcPr>
            <w:tcW w:w="4248" w:type="dxa"/>
          </w:tcPr>
          <w:p w:rsidR="00EC32BD" w:rsidRPr="001048F2" w:rsidRDefault="00EC32BD" w:rsidP="00C444E6">
            <w:pPr>
              <w:tabs>
                <w:tab w:val="left" w:pos="462"/>
              </w:tabs>
              <w:spacing w:line="300" w:lineRule="auto"/>
              <w:rPr>
                <w:rFonts w:ascii="Times New Roman" w:hAnsi="Times New Roman" w:cs="Times New Roman"/>
                <w:color w:val="000000"/>
                <w:sz w:val="24"/>
                <w:szCs w:val="24"/>
              </w:rPr>
            </w:pPr>
            <w:r w:rsidRPr="001048F2">
              <w:rPr>
                <w:rFonts w:ascii="Times New Roman" w:hAnsi="Times New Roman" w:cs="Times New Roman"/>
                <w:color w:val="000000"/>
                <w:sz w:val="24"/>
                <w:szCs w:val="24"/>
              </w:rPr>
              <w:t xml:space="preserve">1.8. Užtikrinti apgyvendinimo savarankiško gyvenimo namuose paslaugas likusiems be tėvų </w:t>
            </w:r>
            <w:r w:rsidR="003B1379">
              <w:rPr>
                <w:rFonts w:ascii="Times New Roman" w:hAnsi="Times New Roman" w:cs="Times New Roman"/>
                <w:color w:val="000000"/>
                <w:sz w:val="24"/>
                <w:szCs w:val="24"/>
              </w:rPr>
              <w:t xml:space="preserve">globos vaikinams (nuo 16 m.), </w:t>
            </w:r>
            <w:r w:rsidRPr="001048F2">
              <w:rPr>
                <w:rFonts w:ascii="Times New Roman" w:hAnsi="Times New Roman" w:cs="Times New Roman"/>
                <w:color w:val="000000"/>
                <w:sz w:val="24"/>
                <w:szCs w:val="24"/>
              </w:rPr>
              <w:t>kuriems buvo nustatyta laikinoji ar nuolatinė rūpyba (iki 24 m.)</w:t>
            </w:r>
          </w:p>
        </w:tc>
        <w:tc>
          <w:tcPr>
            <w:tcW w:w="3685" w:type="dxa"/>
          </w:tcPr>
          <w:p w:rsidR="00EC32BD" w:rsidRPr="001048F2" w:rsidRDefault="004859F4" w:rsidP="00C444E6">
            <w:pPr>
              <w:tabs>
                <w:tab w:val="left" w:pos="1080"/>
              </w:tabs>
              <w:spacing w:line="300" w:lineRule="auto"/>
              <w:rPr>
                <w:rFonts w:ascii="Times New Roman" w:eastAsia="Calibri" w:hAnsi="Times New Roman" w:cs="Times New Roman"/>
                <w:sz w:val="24"/>
                <w:szCs w:val="24"/>
                <w:lang w:eastAsia="lt-LT"/>
              </w:rPr>
            </w:pPr>
            <w:r w:rsidRPr="001048F2">
              <w:rPr>
                <w:rFonts w:ascii="Times New Roman" w:eastAsia="Calibri" w:hAnsi="Times New Roman" w:cs="Times New Roman"/>
                <w:bCs/>
                <w:sz w:val="24"/>
                <w:szCs w:val="24"/>
                <w:shd w:val="clear" w:color="auto" w:fill="FFFFFF"/>
              </w:rPr>
              <w:t>Vadovaujantis teisės aktais, akreditavus socialinės priežiūros paslaugas, sudaromos tiesioginio finansavimo sutartys su įstaigomis, teikiančiomis paslaugas</w:t>
            </w:r>
          </w:p>
        </w:tc>
        <w:tc>
          <w:tcPr>
            <w:tcW w:w="3261" w:type="dxa"/>
          </w:tcPr>
          <w:p w:rsidR="00EC32BD" w:rsidRPr="001048F2" w:rsidRDefault="00EC32BD"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Savivaldybės biudžeto lėšos</w:t>
            </w:r>
          </w:p>
          <w:p w:rsidR="00EC32BD" w:rsidRPr="001048F2" w:rsidRDefault="004859F4" w:rsidP="00C444E6">
            <w:pPr>
              <w:tabs>
                <w:tab w:val="left" w:pos="1080"/>
              </w:tabs>
              <w:spacing w:line="300" w:lineRule="auto"/>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w:t>
            </w:r>
            <w:r w:rsidR="005471C1">
              <w:rPr>
                <w:rFonts w:ascii="Times New Roman" w:eastAsia="Calibri" w:hAnsi="Times New Roman" w:cs="Times New Roman"/>
                <w:sz w:val="24"/>
                <w:szCs w:val="24"/>
                <w:lang w:eastAsia="lt-LT"/>
              </w:rPr>
              <w:t>1</w:t>
            </w:r>
            <w:r>
              <w:rPr>
                <w:rFonts w:ascii="Times New Roman" w:eastAsia="Calibri" w:hAnsi="Times New Roman" w:cs="Times New Roman"/>
                <w:sz w:val="24"/>
                <w:szCs w:val="24"/>
                <w:lang w:eastAsia="lt-LT"/>
              </w:rPr>
              <w:t>0</w:t>
            </w:r>
            <w:r w:rsidR="00EC32BD" w:rsidRPr="001048F2">
              <w:rPr>
                <w:rFonts w:ascii="Times New Roman" w:eastAsia="Calibri" w:hAnsi="Times New Roman" w:cs="Times New Roman"/>
                <w:sz w:val="24"/>
                <w:szCs w:val="24"/>
                <w:lang w:eastAsia="lt-LT"/>
              </w:rPr>
              <w:t>00 Eur</w:t>
            </w:r>
          </w:p>
        </w:tc>
        <w:tc>
          <w:tcPr>
            <w:tcW w:w="3118" w:type="dxa"/>
          </w:tcPr>
          <w:p w:rsidR="00EC32BD" w:rsidRPr="001048F2" w:rsidRDefault="00EC32BD"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hAnsi="Times New Roman" w:cs="Times New Roman"/>
                <w:sz w:val="24"/>
                <w:szCs w:val="24"/>
                <w:lang w:eastAsia="lt-LT"/>
              </w:rPr>
            </w:pPr>
            <w:r w:rsidRPr="001048F2">
              <w:rPr>
                <w:rFonts w:ascii="Times New Roman" w:eastAsia="Calibri" w:hAnsi="Times New Roman" w:cs="Times New Roman"/>
                <w:sz w:val="24"/>
                <w:szCs w:val="24"/>
              </w:rPr>
              <w:t xml:space="preserve">5 vaikinai, </w:t>
            </w:r>
            <w:r w:rsidRPr="001048F2">
              <w:rPr>
                <w:rFonts w:ascii="Times New Roman" w:eastAsia="Calibri" w:hAnsi="Times New Roman" w:cs="Times New Roman"/>
                <w:sz w:val="24"/>
                <w:szCs w:val="24"/>
                <w:lang w:eastAsia="lt-LT"/>
              </w:rPr>
              <w:t>kuriems socialinė globa yra pasibaigusi (baigiasi), įgis socialinių įgūdžių</w:t>
            </w:r>
          </w:p>
        </w:tc>
      </w:tr>
      <w:tr w:rsidR="00EC32BD" w:rsidRPr="001048F2" w:rsidTr="003B1379">
        <w:tc>
          <w:tcPr>
            <w:tcW w:w="4248" w:type="dxa"/>
          </w:tcPr>
          <w:p w:rsidR="00EC32BD" w:rsidRPr="001048F2" w:rsidRDefault="00EC32BD" w:rsidP="00C444E6">
            <w:pPr>
              <w:tabs>
                <w:tab w:val="left" w:pos="462"/>
              </w:tabs>
              <w:spacing w:line="300" w:lineRule="auto"/>
              <w:rPr>
                <w:rFonts w:ascii="Times New Roman" w:hAnsi="Times New Roman" w:cs="Times New Roman"/>
                <w:color w:val="000000"/>
                <w:sz w:val="24"/>
                <w:szCs w:val="24"/>
              </w:rPr>
            </w:pPr>
            <w:r w:rsidRPr="001048F2">
              <w:rPr>
                <w:rFonts w:ascii="Times New Roman" w:hAnsi="Times New Roman" w:cs="Times New Roman"/>
                <w:color w:val="000000"/>
                <w:sz w:val="24"/>
                <w:szCs w:val="24"/>
              </w:rPr>
              <w:t xml:space="preserve">1.9. </w:t>
            </w:r>
            <w:r w:rsidR="004859F4" w:rsidRPr="001048F2">
              <w:rPr>
                <w:rFonts w:ascii="Times New Roman" w:hAnsi="Times New Roman" w:cs="Times New Roman"/>
                <w:color w:val="000000"/>
                <w:sz w:val="24"/>
                <w:szCs w:val="24"/>
              </w:rPr>
              <w:t xml:space="preserve">Užtikrinti </w:t>
            </w:r>
            <w:r w:rsidR="004859F4">
              <w:rPr>
                <w:rFonts w:ascii="Times New Roman" w:hAnsi="Times New Roman" w:cs="Times New Roman"/>
                <w:color w:val="000000"/>
                <w:sz w:val="24"/>
                <w:szCs w:val="24"/>
              </w:rPr>
              <w:t xml:space="preserve">psichosocialinę </w:t>
            </w:r>
            <w:r w:rsidR="004859F4" w:rsidRPr="001048F2">
              <w:rPr>
                <w:rFonts w:ascii="Times New Roman" w:hAnsi="Times New Roman" w:cs="Times New Roman"/>
                <w:color w:val="000000"/>
                <w:sz w:val="24"/>
                <w:szCs w:val="24"/>
              </w:rPr>
              <w:t>pagalbą vaikams, turintiems emocijų ir elgesio sutrikimų ir (ar) kitų sunkumų, ir (ar) jų šeimos nariams</w:t>
            </w:r>
          </w:p>
        </w:tc>
        <w:tc>
          <w:tcPr>
            <w:tcW w:w="3685" w:type="dxa"/>
          </w:tcPr>
          <w:p w:rsidR="00C444E6" w:rsidRPr="001048F2" w:rsidRDefault="004859F4" w:rsidP="00C444E6">
            <w:pPr>
              <w:tabs>
                <w:tab w:val="left" w:pos="1080"/>
              </w:tabs>
              <w:spacing w:line="300" w:lineRule="auto"/>
              <w:rPr>
                <w:rFonts w:ascii="Times New Roman" w:eastAsia="Calibri" w:hAnsi="Times New Roman" w:cs="Times New Roman"/>
                <w:sz w:val="24"/>
                <w:szCs w:val="24"/>
                <w:lang w:eastAsia="lt-LT"/>
              </w:rPr>
            </w:pPr>
            <w:r w:rsidRPr="001048F2">
              <w:rPr>
                <w:rFonts w:ascii="Times New Roman" w:eastAsia="Calibri" w:hAnsi="Times New Roman" w:cs="Times New Roman"/>
                <w:bCs/>
                <w:sz w:val="24"/>
                <w:szCs w:val="24"/>
                <w:shd w:val="clear" w:color="auto" w:fill="FFFFFF"/>
              </w:rPr>
              <w:t>Vadovaujantis teisės aktais, akreditavus socialinės priežiūros paslaugas, sudaromos tiesioginio finansavimo sutartys su įstaigomis, teikiančiomis paslaugas</w:t>
            </w:r>
          </w:p>
        </w:tc>
        <w:tc>
          <w:tcPr>
            <w:tcW w:w="3261" w:type="dxa"/>
          </w:tcPr>
          <w:p w:rsidR="00EC32BD" w:rsidRPr="001048F2" w:rsidRDefault="00EC32BD"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Savivaldybės biudžeto lėšos</w:t>
            </w:r>
          </w:p>
          <w:p w:rsidR="00EC32BD" w:rsidRPr="001048F2" w:rsidRDefault="004859F4" w:rsidP="00C444E6">
            <w:pPr>
              <w:tabs>
                <w:tab w:val="left" w:pos="1080"/>
              </w:tabs>
              <w:spacing w:line="300" w:lineRule="auto"/>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19200</w:t>
            </w:r>
            <w:r w:rsidR="00EC32BD" w:rsidRPr="001048F2">
              <w:rPr>
                <w:rFonts w:ascii="Times New Roman" w:eastAsia="Calibri" w:hAnsi="Times New Roman" w:cs="Times New Roman"/>
                <w:sz w:val="24"/>
                <w:szCs w:val="24"/>
                <w:lang w:eastAsia="lt-LT"/>
              </w:rPr>
              <w:t xml:space="preserve"> Eur</w:t>
            </w:r>
          </w:p>
        </w:tc>
        <w:tc>
          <w:tcPr>
            <w:tcW w:w="3118" w:type="dxa"/>
          </w:tcPr>
          <w:p w:rsidR="00EC32BD" w:rsidRPr="001048F2" w:rsidRDefault="00EC32BD"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hAnsi="Times New Roman" w:cs="Times New Roman"/>
                <w:sz w:val="24"/>
                <w:szCs w:val="24"/>
                <w:lang w:eastAsia="lt-LT"/>
              </w:rPr>
            </w:pPr>
            <w:r w:rsidRPr="001048F2">
              <w:rPr>
                <w:rFonts w:ascii="Times New Roman" w:eastAsia="Calibri" w:hAnsi="Times New Roman" w:cs="Times New Roman"/>
                <w:sz w:val="24"/>
                <w:szCs w:val="24"/>
              </w:rPr>
              <w:t>30 vaikų</w:t>
            </w:r>
            <w:r w:rsidR="00C76D0C">
              <w:rPr>
                <w:rFonts w:ascii="Times New Roman" w:eastAsia="Calibri" w:hAnsi="Times New Roman" w:cs="Times New Roman"/>
                <w:sz w:val="24"/>
                <w:szCs w:val="24"/>
              </w:rPr>
              <w:t xml:space="preserve"> ir (ar) jų šeimoms</w:t>
            </w:r>
            <w:r w:rsidRPr="001048F2">
              <w:rPr>
                <w:rFonts w:ascii="Times New Roman" w:eastAsia="Calibri" w:hAnsi="Times New Roman" w:cs="Times New Roman"/>
                <w:sz w:val="24"/>
                <w:szCs w:val="24"/>
              </w:rPr>
              <w:t xml:space="preserve"> bus suteiktos </w:t>
            </w:r>
            <w:r w:rsidRPr="001048F2">
              <w:rPr>
                <w:rFonts w:ascii="Times New Roman" w:hAnsi="Times New Roman" w:cs="Times New Roman"/>
                <w:sz w:val="24"/>
                <w:szCs w:val="24"/>
                <w:shd w:val="clear" w:color="auto" w:fill="FFFFFF"/>
              </w:rPr>
              <w:t>paslaugos,  kurios padės įveikti sunkumus</w:t>
            </w:r>
          </w:p>
        </w:tc>
      </w:tr>
      <w:tr w:rsidR="00EC32BD" w:rsidRPr="001048F2" w:rsidTr="003B1379">
        <w:tc>
          <w:tcPr>
            <w:tcW w:w="4248" w:type="dxa"/>
          </w:tcPr>
          <w:p w:rsidR="00EC32BD" w:rsidRPr="001048F2" w:rsidRDefault="00EC32BD" w:rsidP="00C444E6">
            <w:pPr>
              <w:tabs>
                <w:tab w:val="left" w:pos="462"/>
              </w:tabs>
              <w:spacing w:line="300" w:lineRule="auto"/>
              <w:rPr>
                <w:rFonts w:ascii="Times New Roman" w:hAnsi="Times New Roman" w:cs="Times New Roman"/>
                <w:sz w:val="24"/>
                <w:szCs w:val="24"/>
              </w:rPr>
            </w:pPr>
            <w:r w:rsidRPr="001048F2">
              <w:rPr>
                <w:rFonts w:ascii="Times New Roman" w:hAnsi="Times New Roman" w:cs="Times New Roman"/>
                <w:sz w:val="24"/>
                <w:szCs w:val="24"/>
              </w:rPr>
              <w:t xml:space="preserve">1.10. Užtikrinti savanorių grupių darbą su paaugliais (10–18 m.) ir jų veiklos koordinavimą </w:t>
            </w:r>
          </w:p>
        </w:tc>
        <w:tc>
          <w:tcPr>
            <w:tcW w:w="3685" w:type="dxa"/>
          </w:tcPr>
          <w:p w:rsidR="00EC32BD" w:rsidRPr="001048F2" w:rsidRDefault="004859F4" w:rsidP="00C444E6">
            <w:pPr>
              <w:tabs>
                <w:tab w:val="left" w:pos="1080"/>
              </w:tabs>
              <w:spacing w:line="300" w:lineRule="auto"/>
              <w:rPr>
                <w:rFonts w:ascii="Times New Roman" w:eastAsia="Calibri" w:hAnsi="Times New Roman" w:cs="Times New Roman"/>
                <w:bCs/>
                <w:sz w:val="24"/>
                <w:szCs w:val="24"/>
                <w:shd w:val="clear" w:color="auto" w:fill="FFFFFF"/>
              </w:rPr>
            </w:pPr>
            <w:r w:rsidRPr="001048F2">
              <w:rPr>
                <w:rFonts w:ascii="Times New Roman" w:eastAsia="Calibri" w:hAnsi="Times New Roman" w:cs="Times New Roman"/>
                <w:sz w:val="24"/>
                <w:szCs w:val="24"/>
                <w:lang w:eastAsia="lt-LT"/>
              </w:rPr>
              <w:t>Viešųjų pirkimų būdu sudarytos sutartys</w:t>
            </w:r>
          </w:p>
        </w:tc>
        <w:tc>
          <w:tcPr>
            <w:tcW w:w="3261" w:type="dxa"/>
          </w:tcPr>
          <w:p w:rsidR="00EC32BD" w:rsidRPr="001048F2" w:rsidRDefault="00EC32BD"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Calibri" w:hAnsi="Times New Roman" w:cs="Times New Roman"/>
                <w:sz w:val="24"/>
                <w:szCs w:val="24"/>
                <w:lang w:eastAsia="lt-LT"/>
              </w:rPr>
            </w:pPr>
            <w:r w:rsidRPr="001048F2">
              <w:rPr>
                <w:rFonts w:ascii="Times New Roman" w:hAnsi="Times New Roman" w:cs="Times New Roman"/>
                <w:sz w:val="24"/>
                <w:szCs w:val="24"/>
                <w:lang w:eastAsia="lt-LT"/>
              </w:rPr>
              <w:t xml:space="preserve">Savivaldybės biudžeto lėšos </w:t>
            </w:r>
            <w:r w:rsidR="004859F4">
              <w:rPr>
                <w:rFonts w:ascii="Times New Roman" w:hAnsi="Times New Roman" w:cs="Times New Roman"/>
                <w:sz w:val="24"/>
                <w:szCs w:val="24"/>
                <w:lang w:eastAsia="lt-LT"/>
              </w:rPr>
              <w:br/>
              <w:t>2</w:t>
            </w:r>
            <w:r w:rsidR="00FC7C78">
              <w:rPr>
                <w:rFonts w:ascii="Times New Roman" w:hAnsi="Times New Roman" w:cs="Times New Roman"/>
                <w:sz w:val="24"/>
                <w:szCs w:val="24"/>
                <w:lang w:eastAsia="lt-LT"/>
              </w:rPr>
              <w:t>16</w:t>
            </w:r>
            <w:r w:rsidR="004859F4">
              <w:rPr>
                <w:rFonts w:ascii="Times New Roman" w:hAnsi="Times New Roman" w:cs="Times New Roman"/>
                <w:sz w:val="24"/>
                <w:szCs w:val="24"/>
                <w:lang w:eastAsia="lt-LT"/>
              </w:rPr>
              <w:t>00</w:t>
            </w:r>
            <w:r w:rsidRPr="001048F2">
              <w:rPr>
                <w:rFonts w:ascii="Times New Roman" w:hAnsi="Times New Roman" w:cs="Times New Roman"/>
                <w:sz w:val="24"/>
                <w:szCs w:val="24"/>
                <w:lang w:eastAsia="lt-LT"/>
              </w:rPr>
              <w:t xml:space="preserve"> Eur</w:t>
            </w:r>
          </w:p>
        </w:tc>
        <w:tc>
          <w:tcPr>
            <w:tcW w:w="3118" w:type="dxa"/>
          </w:tcPr>
          <w:p w:rsidR="00EC32BD" w:rsidRPr="001048F2" w:rsidRDefault="003B1379"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Calibri" w:hAnsi="Times New Roman" w:cs="Times New Roman"/>
                <w:sz w:val="24"/>
                <w:szCs w:val="24"/>
              </w:rPr>
            </w:pPr>
            <w:r>
              <w:rPr>
                <w:rFonts w:ascii="Times New Roman" w:eastAsia="Calibri" w:hAnsi="Times New Roman" w:cs="Times New Roman"/>
                <w:sz w:val="24"/>
                <w:szCs w:val="24"/>
              </w:rPr>
              <w:t>Paslaugos bus suteiktos 15 </w:t>
            </w:r>
            <w:r w:rsidR="007F2F38">
              <w:rPr>
                <w:rFonts w:ascii="Times New Roman" w:eastAsia="Calibri" w:hAnsi="Times New Roman" w:cs="Times New Roman"/>
                <w:sz w:val="24"/>
                <w:szCs w:val="24"/>
              </w:rPr>
              <w:t>paauglių, turinčių elgesio sunkumų</w:t>
            </w:r>
          </w:p>
        </w:tc>
      </w:tr>
      <w:tr w:rsidR="00DC6A99" w:rsidRPr="001048F2" w:rsidTr="003B1379">
        <w:tc>
          <w:tcPr>
            <w:tcW w:w="4248" w:type="dxa"/>
          </w:tcPr>
          <w:p w:rsidR="00DC6A99" w:rsidRPr="00DC6A99" w:rsidRDefault="00DC6A99" w:rsidP="00C444E6">
            <w:pPr>
              <w:tabs>
                <w:tab w:val="left" w:pos="462"/>
              </w:tabs>
              <w:spacing w:line="300" w:lineRule="auto"/>
              <w:rPr>
                <w:rFonts w:ascii="Times New Roman" w:hAnsi="Times New Roman" w:cs="Times New Roman"/>
                <w:sz w:val="24"/>
                <w:szCs w:val="24"/>
              </w:rPr>
            </w:pPr>
            <w:r w:rsidRPr="00DC6A99">
              <w:rPr>
                <w:rFonts w:ascii="Times New Roman" w:hAnsi="Times New Roman" w:cs="Times New Roman"/>
                <w:sz w:val="24"/>
                <w:szCs w:val="24"/>
              </w:rPr>
              <w:t>1.1</w:t>
            </w:r>
            <w:r w:rsidR="003902C3">
              <w:rPr>
                <w:rFonts w:ascii="Times New Roman" w:hAnsi="Times New Roman" w:cs="Times New Roman"/>
                <w:sz w:val="24"/>
                <w:szCs w:val="24"/>
              </w:rPr>
              <w:t>1</w:t>
            </w:r>
            <w:r w:rsidRPr="00DC6A99">
              <w:rPr>
                <w:rFonts w:ascii="Times New Roman" w:hAnsi="Times New Roman" w:cs="Times New Roman"/>
                <w:sz w:val="24"/>
                <w:szCs w:val="24"/>
              </w:rPr>
              <w:t>. Užtikrinti papildomo paauglių (10–18 m.) užimtumo veiklos koordinavimą</w:t>
            </w:r>
          </w:p>
        </w:tc>
        <w:tc>
          <w:tcPr>
            <w:tcW w:w="3685" w:type="dxa"/>
          </w:tcPr>
          <w:p w:rsidR="00DC6A99" w:rsidRPr="00DC6A99" w:rsidRDefault="00DC6A99" w:rsidP="00C444E6">
            <w:pPr>
              <w:tabs>
                <w:tab w:val="left" w:pos="1080"/>
              </w:tabs>
              <w:spacing w:line="300" w:lineRule="auto"/>
              <w:rPr>
                <w:rFonts w:ascii="Times New Roman" w:eastAsia="Calibri" w:hAnsi="Times New Roman" w:cs="Times New Roman"/>
                <w:sz w:val="24"/>
                <w:szCs w:val="24"/>
                <w:lang w:eastAsia="lt-LT"/>
              </w:rPr>
            </w:pPr>
            <w:r w:rsidRPr="00DC6A99">
              <w:rPr>
                <w:rFonts w:ascii="Times New Roman" w:hAnsi="Times New Roman" w:cs="Times New Roman"/>
                <w:sz w:val="24"/>
                <w:szCs w:val="24"/>
                <w:lang w:eastAsia="lt-LT"/>
              </w:rPr>
              <w:t>Planuojami viešieji pirkimai</w:t>
            </w:r>
          </w:p>
        </w:tc>
        <w:tc>
          <w:tcPr>
            <w:tcW w:w="3261" w:type="dxa"/>
          </w:tcPr>
          <w:p w:rsidR="00DC6A99" w:rsidRPr="00DC6A99" w:rsidRDefault="00DC6A99"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hAnsi="Times New Roman" w:cs="Times New Roman"/>
                <w:sz w:val="24"/>
                <w:szCs w:val="24"/>
                <w:lang w:eastAsia="lt-LT"/>
              </w:rPr>
            </w:pPr>
            <w:r w:rsidRPr="00DC6A99">
              <w:rPr>
                <w:rFonts w:ascii="Times New Roman" w:hAnsi="Times New Roman" w:cs="Times New Roman"/>
                <w:sz w:val="24"/>
                <w:szCs w:val="24"/>
                <w:lang w:eastAsia="lt-LT"/>
              </w:rPr>
              <w:t>Savivaldybės biudžeto lėšos 27000 Eur</w:t>
            </w:r>
          </w:p>
        </w:tc>
        <w:tc>
          <w:tcPr>
            <w:tcW w:w="3118" w:type="dxa"/>
          </w:tcPr>
          <w:p w:rsidR="00C444E6" w:rsidRPr="00DC6A99" w:rsidRDefault="00DC6A99"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Calibri" w:hAnsi="Times New Roman" w:cs="Times New Roman"/>
                <w:sz w:val="24"/>
                <w:szCs w:val="24"/>
              </w:rPr>
            </w:pPr>
            <w:r w:rsidRPr="00DC6A99">
              <w:rPr>
                <w:rFonts w:ascii="Times New Roman" w:hAnsi="Times New Roman" w:cs="Times New Roman"/>
                <w:sz w:val="24"/>
                <w:szCs w:val="24"/>
              </w:rPr>
              <w:t>30 paauglių bus užtikrintas papildomas užimtumas po pamokų</w:t>
            </w:r>
          </w:p>
        </w:tc>
      </w:tr>
      <w:tr w:rsidR="003902C3" w:rsidRPr="001048F2" w:rsidTr="003B1379">
        <w:tc>
          <w:tcPr>
            <w:tcW w:w="4248" w:type="dxa"/>
          </w:tcPr>
          <w:p w:rsidR="00C444E6" w:rsidRPr="00133FAC" w:rsidRDefault="003902C3" w:rsidP="00C444E6">
            <w:pPr>
              <w:tabs>
                <w:tab w:val="left" w:pos="462"/>
              </w:tabs>
              <w:spacing w:line="300" w:lineRule="auto"/>
              <w:rPr>
                <w:rFonts w:ascii="Times New Roman" w:hAnsi="Times New Roman" w:cs="Times New Roman"/>
                <w:sz w:val="24"/>
                <w:szCs w:val="24"/>
              </w:rPr>
            </w:pPr>
            <w:r w:rsidRPr="00133FAC">
              <w:rPr>
                <w:rFonts w:ascii="Times New Roman" w:hAnsi="Times New Roman" w:cs="Times New Roman"/>
                <w:sz w:val="24"/>
                <w:szCs w:val="24"/>
              </w:rPr>
              <w:t xml:space="preserve">1.12. </w:t>
            </w:r>
            <w:r w:rsidRPr="00AC1F65">
              <w:rPr>
                <w:rFonts w:ascii="Times New Roman" w:hAnsi="Times New Roman" w:cs="Times New Roman"/>
                <w:sz w:val="24"/>
                <w:szCs w:val="24"/>
              </w:rPr>
              <w:t xml:space="preserve">Užtikrinti </w:t>
            </w:r>
            <w:r w:rsidR="00AC1F65" w:rsidRPr="00AC1F65">
              <w:rPr>
                <w:rFonts w:ascii="Times New Roman" w:hAnsi="Times New Roman" w:cs="Times New Roman"/>
                <w:sz w:val="24"/>
                <w:szCs w:val="24"/>
              </w:rPr>
              <w:t>kompleksinių paslaugų teikimą nepilnamečius vaikus auginančioms šeimoms</w:t>
            </w:r>
            <w:r w:rsidR="0050475F" w:rsidRPr="00AC1F65">
              <w:rPr>
                <w:rFonts w:ascii="Times New Roman" w:hAnsi="Times New Roman" w:cs="Times New Roman"/>
                <w:sz w:val="24"/>
                <w:szCs w:val="24"/>
              </w:rPr>
              <w:t>,</w:t>
            </w:r>
            <w:r w:rsidRPr="00133FAC">
              <w:rPr>
                <w:rFonts w:ascii="Times New Roman" w:hAnsi="Times New Roman" w:cs="Times New Roman"/>
                <w:sz w:val="24"/>
                <w:szCs w:val="24"/>
              </w:rPr>
              <w:t xml:space="preserve"> kurios išgyvena krizę, susiduria su kitais sunkumais,  siekiant užkirsti kelią galimai krizei</w:t>
            </w:r>
          </w:p>
        </w:tc>
        <w:tc>
          <w:tcPr>
            <w:tcW w:w="3685" w:type="dxa"/>
          </w:tcPr>
          <w:p w:rsidR="003902C3" w:rsidRDefault="003902C3" w:rsidP="00C444E6">
            <w:pPr>
              <w:tabs>
                <w:tab w:val="left" w:pos="1080"/>
              </w:tabs>
              <w:spacing w:line="300" w:lineRule="auto"/>
              <w:rPr>
                <w:rFonts w:ascii="Times New Roman" w:hAnsi="Times New Roman" w:cs="Times New Roman"/>
                <w:sz w:val="24"/>
                <w:szCs w:val="24"/>
                <w:lang w:eastAsia="lt-LT"/>
              </w:rPr>
            </w:pPr>
            <w:r w:rsidRPr="001048F2">
              <w:rPr>
                <w:rFonts w:ascii="Times New Roman" w:hAnsi="Times New Roman" w:cs="Times New Roman"/>
                <w:sz w:val="24"/>
                <w:szCs w:val="24"/>
                <w:lang w:eastAsia="lt-LT"/>
              </w:rPr>
              <w:t>Programa „Iniciatyvos Kaunui“</w:t>
            </w:r>
          </w:p>
          <w:p w:rsidR="00C444E6" w:rsidRPr="001048F2" w:rsidRDefault="00C444E6" w:rsidP="00C444E6">
            <w:pPr>
              <w:tabs>
                <w:tab w:val="left" w:pos="1080"/>
              </w:tabs>
              <w:spacing w:line="300" w:lineRule="auto"/>
              <w:rPr>
                <w:szCs w:val="24"/>
                <w:lang w:eastAsia="lt-LT"/>
              </w:rPr>
            </w:pPr>
          </w:p>
        </w:tc>
        <w:tc>
          <w:tcPr>
            <w:tcW w:w="3261" w:type="dxa"/>
          </w:tcPr>
          <w:p w:rsidR="003902C3" w:rsidRDefault="003902C3"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hAnsi="Times New Roman" w:cs="Times New Roman"/>
                <w:sz w:val="24"/>
                <w:szCs w:val="24"/>
                <w:lang w:eastAsia="lt-LT"/>
              </w:rPr>
            </w:pPr>
            <w:r w:rsidRPr="00DC6A99">
              <w:rPr>
                <w:rFonts w:ascii="Times New Roman" w:hAnsi="Times New Roman" w:cs="Times New Roman"/>
                <w:sz w:val="24"/>
                <w:szCs w:val="24"/>
                <w:lang w:eastAsia="lt-LT"/>
              </w:rPr>
              <w:t>Savivaldybės biudžeto lėšos</w:t>
            </w:r>
          </w:p>
          <w:p w:rsidR="003902C3" w:rsidRPr="001048F2" w:rsidRDefault="003902C3"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szCs w:val="24"/>
                <w:lang w:eastAsia="lt-LT"/>
              </w:rPr>
            </w:pPr>
            <w:r>
              <w:rPr>
                <w:rFonts w:ascii="Times New Roman" w:hAnsi="Times New Roman" w:cs="Times New Roman"/>
                <w:sz w:val="24"/>
                <w:szCs w:val="24"/>
                <w:lang w:eastAsia="lt-LT"/>
              </w:rPr>
              <w:t>47340 Eur</w:t>
            </w:r>
          </w:p>
        </w:tc>
        <w:tc>
          <w:tcPr>
            <w:tcW w:w="3118" w:type="dxa"/>
          </w:tcPr>
          <w:p w:rsidR="003902C3" w:rsidRPr="00133FAC" w:rsidRDefault="00133FAC"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hAnsi="Times New Roman" w:cs="Times New Roman"/>
                <w:sz w:val="24"/>
                <w:szCs w:val="24"/>
              </w:rPr>
            </w:pPr>
            <w:r w:rsidRPr="00133FAC">
              <w:rPr>
                <w:rFonts w:ascii="Times New Roman" w:hAnsi="Times New Roman" w:cs="Times New Roman"/>
                <w:sz w:val="24"/>
                <w:szCs w:val="24"/>
              </w:rPr>
              <w:t>100 šeimų (tėvų) gaus kompleksines intensyvios krizių įveikimo pagalbos, socialinių įgūdžių ugdymo bei prevencines sociokultūrinės paslaugas</w:t>
            </w:r>
          </w:p>
        </w:tc>
      </w:tr>
      <w:tr w:rsidR="00FD62EE" w:rsidRPr="001048F2" w:rsidTr="00FD62EE">
        <w:tc>
          <w:tcPr>
            <w:tcW w:w="14312" w:type="dxa"/>
            <w:gridSpan w:val="4"/>
          </w:tcPr>
          <w:p w:rsidR="00C444E6" w:rsidRPr="00422A3A" w:rsidRDefault="00FD62EE"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Calibri" w:hAnsi="Times New Roman" w:cs="Times New Roman"/>
                <w:sz w:val="24"/>
                <w:szCs w:val="24"/>
                <w:lang w:eastAsia="lt-LT"/>
              </w:rPr>
            </w:pPr>
            <w:r w:rsidRPr="001048F2">
              <w:rPr>
                <w:rFonts w:ascii="Times New Roman" w:hAnsi="Times New Roman" w:cs="Times New Roman"/>
                <w:sz w:val="24"/>
                <w:szCs w:val="24"/>
                <w:lang w:eastAsia="lt-LT"/>
              </w:rPr>
              <w:t>2. Tikslas – plėtoti socialines paslaugas vaikams su negalia ir jų šeimoms ir darbingo amžiaus asmenims su negalia ir jų šeimoms</w:t>
            </w:r>
            <w:r>
              <w:rPr>
                <w:rFonts w:ascii="Times New Roman" w:hAnsi="Times New Roman" w:cs="Times New Roman"/>
                <w:sz w:val="24"/>
                <w:szCs w:val="24"/>
                <w:lang w:eastAsia="lt-LT"/>
              </w:rPr>
              <w:t>, senyvo amžiaus asmenims ir jų šeimoms</w:t>
            </w:r>
          </w:p>
        </w:tc>
      </w:tr>
      <w:tr w:rsidR="00FD62EE" w:rsidRPr="001048F2" w:rsidTr="003B1379">
        <w:tc>
          <w:tcPr>
            <w:tcW w:w="4248" w:type="dxa"/>
          </w:tcPr>
          <w:p w:rsidR="00FD62EE" w:rsidRPr="00B20801" w:rsidRDefault="00FD62EE"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Calibri" w:hAnsi="Times New Roman" w:cs="Times New Roman"/>
                <w:color w:val="1F497D" w:themeColor="text2"/>
                <w:sz w:val="24"/>
                <w:szCs w:val="24"/>
              </w:rPr>
            </w:pPr>
            <w:r w:rsidRPr="005C2265">
              <w:rPr>
                <w:rFonts w:ascii="Times New Roman" w:hAnsi="Times New Roman" w:cs="Times New Roman"/>
                <w:sz w:val="24"/>
                <w:szCs w:val="24"/>
              </w:rPr>
              <w:t xml:space="preserve">2.1. Užtikrinti ilgalaikės (trumpalaikės) socialinės globos paslaugų teikimą </w:t>
            </w:r>
            <w:r w:rsidRPr="005C2265">
              <w:rPr>
                <w:rFonts w:ascii="Times New Roman" w:eastAsia="Calibri" w:hAnsi="Times New Roman" w:cs="Times New Roman"/>
                <w:sz w:val="24"/>
                <w:szCs w:val="24"/>
                <w:lang w:eastAsia="lt-LT"/>
              </w:rPr>
              <w:t xml:space="preserve">suaugusiems asmenims su negalia (su sunkia negalia), </w:t>
            </w:r>
            <w:r w:rsidRPr="005C2265">
              <w:rPr>
                <w:rFonts w:ascii="Times New Roman" w:hAnsi="Times New Roman" w:cs="Times New Roman"/>
                <w:sz w:val="24"/>
                <w:szCs w:val="24"/>
              </w:rPr>
              <w:t>vaikams su negalia (su sunkia negalia) ir senyvo amžiaus asmenims su negalia (su sunkia negalia)</w:t>
            </w:r>
          </w:p>
        </w:tc>
        <w:tc>
          <w:tcPr>
            <w:tcW w:w="3685" w:type="dxa"/>
          </w:tcPr>
          <w:p w:rsidR="00FD62EE" w:rsidRPr="001048F2" w:rsidRDefault="00FD62EE"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Calibri" w:hAnsi="Times New Roman" w:cs="Times New Roman"/>
                <w:sz w:val="24"/>
                <w:szCs w:val="24"/>
                <w:lang w:eastAsia="lt-LT"/>
              </w:rPr>
            </w:pPr>
            <w:r w:rsidRPr="001048F2">
              <w:rPr>
                <w:rFonts w:ascii="Times New Roman" w:eastAsia="Calibri" w:hAnsi="Times New Roman" w:cs="Times New Roman"/>
                <w:bCs/>
                <w:sz w:val="24"/>
                <w:szCs w:val="24"/>
                <w:shd w:val="clear" w:color="auto" w:fill="FFFFFF"/>
              </w:rPr>
              <w:t>Vadovaujantis teisės aktais sudaromos tiesioginio finansavimo sutartys su įstaigomis, teikiančiomis paslaugas</w:t>
            </w:r>
          </w:p>
        </w:tc>
        <w:tc>
          <w:tcPr>
            <w:tcW w:w="3261" w:type="dxa"/>
          </w:tcPr>
          <w:p w:rsidR="00FD62EE" w:rsidRPr="008B40C1" w:rsidRDefault="00FD62EE"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Calibri" w:hAnsi="Times New Roman" w:cs="Times New Roman"/>
                <w:sz w:val="24"/>
                <w:szCs w:val="24"/>
                <w:lang w:eastAsia="lt-LT"/>
              </w:rPr>
            </w:pPr>
            <w:r w:rsidRPr="008B40C1">
              <w:rPr>
                <w:rFonts w:ascii="Times New Roman" w:eastAsia="Calibri" w:hAnsi="Times New Roman" w:cs="Times New Roman"/>
                <w:sz w:val="24"/>
                <w:szCs w:val="24"/>
                <w:lang w:eastAsia="lt-LT"/>
              </w:rPr>
              <w:t>Savivaldybės biudžeto lėšos</w:t>
            </w:r>
          </w:p>
          <w:p w:rsidR="00FD62EE" w:rsidRPr="008B40C1" w:rsidRDefault="00FD62EE"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Calibri" w:hAnsi="Times New Roman" w:cs="Times New Roman"/>
                <w:sz w:val="24"/>
                <w:szCs w:val="24"/>
                <w:lang w:eastAsia="lt-LT"/>
              </w:rPr>
            </w:pPr>
            <w:r w:rsidRPr="008B40C1">
              <w:rPr>
                <w:rFonts w:ascii="Times New Roman" w:eastAsia="Calibri" w:hAnsi="Times New Roman" w:cs="Times New Roman"/>
                <w:sz w:val="24"/>
                <w:szCs w:val="24"/>
                <w:lang w:eastAsia="lt-LT"/>
              </w:rPr>
              <w:t>2419560 Eur</w:t>
            </w:r>
          </w:p>
          <w:p w:rsidR="00FD62EE" w:rsidRPr="008B40C1" w:rsidRDefault="00FD62EE"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Calibri" w:hAnsi="Times New Roman" w:cs="Times New Roman"/>
                <w:sz w:val="24"/>
                <w:szCs w:val="24"/>
                <w:lang w:eastAsia="lt-LT"/>
              </w:rPr>
            </w:pPr>
            <w:r w:rsidRPr="008B40C1">
              <w:rPr>
                <w:rFonts w:ascii="Times New Roman" w:eastAsia="Calibri" w:hAnsi="Times New Roman" w:cs="Times New Roman"/>
                <w:sz w:val="24"/>
                <w:szCs w:val="24"/>
                <w:lang w:eastAsia="lt-LT"/>
              </w:rPr>
              <w:t xml:space="preserve">Valstybės biudžeto lėšos </w:t>
            </w:r>
          </w:p>
          <w:p w:rsidR="00FD62EE" w:rsidRPr="008B40C1" w:rsidRDefault="008B40C1"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Calibri" w:hAnsi="Times New Roman" w:cs="Times New Roman"/>
                <w:sz w:val="24"/>
                <w:szCs w:val="24"/>
                <w:lang w:eastAsia="lt-LT"/>
              </w:rPr>
            </w:pPr>
            <w:r w:rsidRPr="008B40C1">
              <w:rPr>
                <w:rFonts w:ascii="Times New Roman" w:eastAsia="Calibri" w:hAnsi="Times New Roman" w:cs="Times New Roman"/>
                <w:sz w:val="24"/>
                <w:szCs w:val="24"/>
                <w:lang w:eastAsia="lt-LT"/>
              </w:rPr>
              <w:t>269405</w:t>
            </w:r>
            <w:r w:rsidR="00FD62EE" w:rsidRPr="008B40C1">
              <w:rPr>
                <w:rFonts w:ascii="Times New Roman" w:eastAsia="Calibri" w:hAnsi="Times New Roman" w:cs="Times New Roman"/>
                <w:sz w:val="24"/>
                <w:szCs w:val="24"/>
                <w:lang w:eastAsia="lt-LT"/>
              </w:rPr>
              <w:t xml:space="preserve"> Eur</w:t>
            </w:r>
          </w:p>
        </w:tc>
        <w:tc>
          <w:tcPr>
            <w:tcW w:w="3118" w:type="dxa"/>
          </w:tcPr>
          <w:p w:rsidR="0050475F" w:rsidRPr="005C2265" w:rsidRDefault="00FF7C0D"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hAnsi="Times New Roman" w:cs="Times New Roman"/>
                <w:sz w:val="24"/>
                <w:szCs w:val="24"/>
                <w:lang w:eastAsia="lt-LT"/>
              </w:rPr>
            </w:pPr>
            <w:r w:rsidRPr="005C2265">
              <w:rPr>
                <w:rFonts w:ascii="Times New Roman" w:eastAsia="Calibri" w:hAnsi="Times New Roman" w:cs="Times New Roman"/>
                <w:sz w:val="24"/>
                <w:szCs w:val="24"/>
                <w:lang w:eastAsia="lt-LT"/>
              </w:rPr>
              <w:t>294</w:t>
            </w:r>
            <w:r w:rsidR="00FD62EE" w:rsidRPr="005C2265">
              <w:rPr>
                <w:rFonts w:ascii="Times New Roman" w:eastAsia="Calibri" w:hAnsi="Times New Roman" w:cs="Times New Roman"/>
                <w:sz w:val="24"/>
                <w:szCs w:val="24"/>
                <w:lang w:eastAsia="lt-LT"/>
              </w:rPr>
              <w:t xml:space="preserve"> suaugusi</w:t>
            </w:r>
            <w:r w:rsidRPr="005C2265">
              <w:rPr>
                <w:rFonts w:ascii="Times New Roman" w:eastAsia="Calibri" w:hAnsi="Times New Roman" w:cs="Times New Roman"/>
                <w:sz w:val="24"/>
                <w:szCs w:val="24"/>
                <w:lang w:eastAsia="lt-LT"/>
              </w:rPr>
              <w:t>ems</w:t>
            </w:r>
            <w:r w:rsidR="00FD62EE" w:rsidRPr="005C2265">
              <w:rPr>
                <w:rFonts w:ascii="Times New Roman" w:eastAsia="Calibri" w:hAnsi="Times New Roman" w:cs="Times New Roman"/>
                <w:sz w:val="24"/>
                <w:szCs w:val="24"/>
                <w:lang w:eastAsia="lt-LT"/>
              </w:rPr>
              <w:t xml:space="preserve"> asmen</w:t>
            </w:r>
            <w:r w:rsidRPr="005C2265">
              <w:rPr>
                <w:rFonts w:ascii="Times New Roman" w:eastAsia="Calibri" w:hAnsi="Times New Roman" w:cs="Times New Roman"/>
                <w:sz w:val="24"/>
                <w:szCs w:val="24"/>
                <w:lang w:eastAsia="lt-LT"/>
              </w:rPr>
              <w:t>ims</w:t>
            </w:r>
            <w:r w:rsidR="00FD62EE" w:rsidRPr="005C2265">
              <w:rPr>
                <w:rFonts w:ascii="Times New Roman" w:eastAsia="Calibri" w:hAnsi="Times New Roman" w:cs="Times New Roman"/>
                <w:sz w:val="24"/>
                <w:szCs w:val="24"/>
                <w:lang w:eastAsia="lt-LT"/>
              </w:rPr>
              <w:t xml:space="preserve"> su negalia (su sunkia negalia),</w:t>
            </w:r>
            <w:r w:rsidRPr="005C2265">
              <w:rPr>
                <w:rFonts w:ascii="Times New Roman" w:eastAsia="Calibri" w:hAnsi="Times New Roman" w:cs="Times New Roman"/>
                <w:sz w:val="24"/>
                <w:szCs w:val="24"/>
                <w:lang w:eastAsia="lt-LT"/>
              </w:rPr>
              <w:t xml:space="preserve"> 14</w:t>
            </w:r>
            <w:r w:rsidR="00FD62EE" w:rsidRPr="005C2265">
              <w:rPr>
                <w:rFonts w:ascii="Times New Roman" w:eastAsia="Calibri" w:hAnsi="Times New Roman" w:cs="Times New Roman"/>
                <w:sz w:val="24"/>
                <w:szCs w:val="24"/>
                <w:lang w:eastAsia="lt-LT"/>
              </w:rPr>
              <w:t xml:space="preserve"> vaik</w:t>
            </w:r>
            <w:r w:rsidRPr="005C2265">
              <w:rPr>
                <w:rFonts w:ascii="Times New Roman" w:eastAsia="Calibri" w:hAnsi="Times New Roman" w:cs="Times New Roman"/>
                <w:sz w:val="24"/>
                <w:szCs w:val="24"/>
                <w:lang w:eastAsia="lt-LT"/>
              </w:rPr>
              <w:t>ų</w:t>
            </w:r>
            <w:r w:rsidR="00FD62EE" w:rsidRPr="005C2265">
              <w:rPr>
                <w:rFonts w:ascii="Times New Roman" w:eastAsia="Calibri" w:hAnsi="Times New Roman" w:cs="Times New Roman"/>
                <w:sz w:val="24"/>
                <w:szCs w:val="24"/>
                <w:lang w:eastAsia="lt-LT"/>
              </w:rPr>
              <w:t xml:space="preserve"> su negalia</w:t>
            </w:r>
            <w:r w:rsidRPr="005C2265">
              <w:rPr>
                <w:rFonts w:ascii="Times New Roman" w:eastAsia="Calibri" w:hAnsi="Times New Roman" w:cs="Times New Roman"/>
                <w:sz w:val="24"/>
                <w:szCs w:val="24"/>
                <w:lang w:eastAsia="lt-LT"/>
              </w:rPr>
              <w:t xml:space="preserve"> (su sunkia negalia), 768 </w:t>
            </w:r>
            <w:r w:rsidRPr="005C2265">
              <w:rPr>
                <w:rFonts w:ascii="Times New Roman" w:hAnsi="Times New Roman" w:cs="Times New Roman"/>
                <w:sz w:val="24"/>
                <w:szCs w:val="24"/>
              </w:rPr>
              <w:t xml:space="preserve">senyvo amžiaus asmenims su negalia (su sunkia negalia) </w:t>
            </w:r>
            <w:r w:rsidR="00FD62EE" w:rsidRPr="005C2265">
              <w:rPr>
                <w:rFonts w:ascii="Times New Roman" w:eastAsia="Calibri" w:hAnsi="Times New Roman" w:cs="Times New Roman"/>
                <w:sz w:val="24"/>
                <w:szCs w:val="24"/>
                <w:lang w:eastAsia="lt-LT"/>
              </w:rPr>
              <w:t>bus suteiktos ilgalaikės (trumpalaikės) socialinės globos paslaugos</w:t>
            </w:r>
            <w:r w:rsidR="00C76D0C">
              <w:rPr>
                <w:rFonts w:ascii="Times New Roman" w:eastAsia="Calibri" w:hAnsi="Times New Roman" w:cs="Times New Roman"/>
                <w:sz w:val="24"/>
                <w:szCs w:val="24"/>
                <w:lang w:eastAsia="lt-LT"/>
              </w:rPr>
              <w:t xml:space="preserve"> globos namuose</w:t>
            </w:r>
            <w:r w:rsidR="00B63880" w:rsidRPr="005C2265">
              <w:rPr>
                <w:rFonts w:ascii="Times New Roman" w:eastAsia="Calibri" w:hAnsi="Times New Roman" w:cs="Times New Roman"/>
                <w:sz w:val="24"/>
                <w:szCs w:val="24"/>
                <w:lang w:eastAsia="lt-LT"/>
              </w:rPr>
              <w:t xml:space="preserve"> ir 6 suaugusiems asmenims su negalia </w:t>
            </w:r>
            <w:r w:rsidRPr="005C2265">
              <w:rPr>
                <w:rFonts w:ascii="Times New Roman" w:eastAsia="Calibri" w:hAnsi="Times New Roman" w:cs="Times New Roman"/>
                <w:sz w:val="24"/>
                <w:szCs w:val="24"/>
                <w:lang w:eastAsia="lt-LT"/>
              </w:rPr>
              <w:t xml:space="preserve">(su sunkia negalia) </w:t>
            </w:r>
            <w:r w:rsidR="00B63880" w:rsidRPr="005C2265">
              <w:rPr>
                <w:rFonts w:ascii="Times New Roman" w:eastAsia="Calibri" w:hAnsi="Times New Roman" w:cs="Times New Roman"/>
                <w:sz w:val="24"/>
                <w:szCs w:val="24"/>
                <w:lang w:eastAsia="lt-LT"/>
              </w:rPr>
              <w:t xml:space="preserve">bus </w:t>
            </w:r>
            <w:r w:rsidRPr="005C2265">
              <w:rPr>
                <w:rFonts w:ascii="Times New Roman" w:eastAsia="Calibri" w:hAnsi="Times New Roman" w:cs="Times New Roman"/>
                <w:sz w:val="24"/>
                <w:szCs w:val="24"/>
                <w:lang w:eastAsia="lt-LT"/>
              </w:rPr>
              <w:t xml:space="preserve">suteiktos </w:t>
            </w:r>
            <w:r w:rsidR="00B63880" w:rsidRPr="005C2265">
              <w:rPr>
                <w:rFonts w:ascii="Times New Roman" w:eastAsia="Calibri" w:hAnsi="Times New Roman" w:cs="Times New Roman"/>
                <w:sz w:val="24"/>
                <w:szCs w:val="24"/>
                <w:lang w:eastAsia="lt-LT"/>
              </w:rPr>
              <w:t>paslaugos grupinio gyvenimo namuose</w:t>
            </w:r>
          </w:p>
        </w:tc>
      </w:tr>
      <w:tr w:rsidR="00FD62EE" w:rsidRPr="001048F2" w:rsidTr="003B1379">
        <w:tc>
          <w:tcPr>
            <w:tcW w:w="4248" w:type="dxa"/>
          </w:tcPr>
          <w:p w:rsidR="00FD62EE" w:rsidRPr="00B20801" w:rsidRDefault="00FD62EE"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hAnsi="Times New Roman" w:cs="Times New Roman"/>
                <w:color w:val="1F497D" w:themeColor="text2"/>
                <w:sz w:val="24"/>
                <w:szCs w:val="24"/>
              </w:rPr>
            </w:pPr>
            <w:r w:rsidRPr="005C2265">
              <w:rPr>
                <w:rFonts w:ascii="Times New Roman" w:hAnsi="Times New Roman" w:cs="Times New Roman"/>
                <w:sz w:val="24"/>
                <w:szCs w:val="24"/>
              </w:rPr>
              <w:t>2.</w:t>
            </w:r>
            <w:r w:rsidR="005C2265" w:rsidRPr="005C2265">
              <w:rPr>
                <w:rFonts w:ascii="Times New Roman" w:hAnsi="Times New Roman" w:cs="Times New Roman"/>
                <w:sz w:val="24"/>
                <w:szCs w:val="24"/>
              </w:rPr>
              <w:t>2</w:t>
            </w:r>
            <w:r w:rsidRPr="005C2265">
              <w:rPr>
                <w:rFonts w:ascii="Times New Roman" w:hAnsi="Times New Roman" w:cs="Times New Roman"/>
                <w:sz w:val="24"/>
                <w:szCs w:val="24"/>
              </w:rPr>
              <w:t xml:space="preserve">. Užtikrinti dienos socialinės globos teikimą institucijoje (dienos centre) </w:t>
            </w:r>
            <w:r w:rsidRPr="005C2265">
              <w:rPr>
                <w:rFonts w:ascii="Times New Roman" w:eastAsia="Calibri" w:hAnsi="Times New Roman" w:cs="Times New Roman"/>
                <w:sz w:val="24"/>
                <w:szCs w:val="24"/>
                <w:lang w:eastAsia="lt-LT"/>
              </w:rPr>
              <w:t xml:space="preserve">suaugusiems asmenims su negalia (su sunkia negalia), </w:t>
            </w:r>
            <w:r w:rsidRPr="005C2265">
              <w:rPr>
                <w:rFonts w:ascii="Times New Roman" w:hAnsi="Times New Roman" w:cs="Times New Roman"/>
                <w:sz w:val="24"/>
                <w:szCs w:val="24"/>
              </w:rPr>
              <w:t>vaikams su negalia (su sunkia negalia) ir senyvo amžiaus asmenims su negalia (su sunkia negalia)</w:t>
            </w:r>
          </w:p>
        </w:tc>
        <w:tc>
          <w:tcPr>
            <w:tcW w:w="3685" w:type="dxa"/>
          </w:tcPr>
          <w:p w:rsidR="00FD62EE" w:rsidRPr="001048F2" w:rsidRDefault="00FD62EE"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Calibri" w:hAnsi="Times New Roman" w:cs="Times New Roman"/>
                <w:sz w:val="24"/>
                <w:szCs w:val="24"/>
                <w:lang w:eastAsia="lt-LT"/>
              </w:rPr>
            </w:pPr>
            <w:r w:rsidRPr="001048F2">
              <w:rPr>
                <w:rFonts w:ascii="Times New Roman" w:eastAsia="Calibri" w:hAnsi="Times New Roman" w:cs="Times New Roman"/>
                <w:bCs/>
                <w:sz w:val="24"/>
                <w:szCs w:val="24"/>
                <w:shd w:val="clear" w:color="auto" w:fill="FFFFFF"/>
              </w:rPr>
              <w:t>Vadovaujantis teisės aktais sudaromos tiesioginio finansavimo sutartys su įstaigomis, teikiančiomis paslaugas</w:t>
            </w:r>
          </w:p>
        </w:tc>
        <w:tc>
          <w:tcPr>
            <w:tcW w:w="3261" w:type="dxa"/>
          </w:tcPr>
          <w:p w:rsidR="00FD62EE" w:rsidRPr="008B40C1" w:rsidRDefault="00FD62EE"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Calibri" w:hAnsi="Times New Roman" w:cs="Times New Roman"/>
                <w:sz w:val="24"/>
                <w:szCs w:val="24"/>
                <w:lang w:eastAsia="lt-LT"/>
              </w:rPr>
            </w:pPr>
            <w:r w:rsidRPr="008B40C1">
              <w:rPr>
                <w:rFonts w:ascii="Times New Roman" w:eastAsia="Calibri" w:hAnsi="Times New Roman" w:cs="Times New Roman"/>
                <w:sz w:val="24"/>
                <w:szCs w:val="24"/>
                <w:lang w:eastAsia="lt-LT"/>
              </w:rPr>
              <w:t>Savivaldybės biudžeto lėšos</w:t>
            </w:r>
          </w:p>
          <w:p w:rsidR="00FD62EE" w:rsidRPr="008B40C1" w:rsidRDefault="00FD62EE"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Calibri" w:hAnsi="Times New Roman" w:cs="Times New Roman"/>
                <w:sz w:val="24"/>
                <w:szCs w:val="24"/>
                <w:lang w:eastAsia="lt-LT"/>
              </w:rPr>
            </w:pPr>
            <w:r w:rsidRPr="008B40C1">
              <w:rPr>
                <w:rFonts w:ascii="Times New Roman" w:eastAsia="Calibri" w:hAnsi="Times New Roman" w:cs="Times New Roman"/>
                <w:sz w:val="24"/>
                <w:szCs w:val="24"/>
                <w:lang w:eastAsia="lt-LT"/>
              </w:rPr>
              <w:t>306936 Eur</w:t>
            </w:r>
          </w:p>
          <w:p w:rsidR="00FD62EE" w:rsidRPr="008B40C1" w:rsidRDefault="00FD62EE"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Calibri" w:hAnsi="Times New Roman" w:cs="Times New Roman"/>
                <w:sz w:val="24"/>
                <w:szCs w:val="24"/>
                <w:lang w:eastAsia="lt-LT"/>
              </w:rPr>
            </w:pPr>
            <w:r w:rsidRPr="008B40C1">
              <w:rPr>
                <w:rFonts w:ascii="Times New Roman" w:eastAsia="Calibri" w:hAnsi="Times New Roman" w:cs="Times New Roman"/>
                <w:sz w:val="24"/>
                <w:szCs w:val="24"/>
                <w:lang w:eastAsia="lt-LT"/>
              </w:rPr>
              <w:t>Valstybės biudžeto lėšos 480000 Eur</w:t>
            </w:r>
          </w:p>
        </w:tc>
        <w:tc>
          <w:tcPr>
            <w:tcW w:w="3118" w:type="dxa"/>
          </w:tcPr>
          <w:p w:rsidR="00FD62EE" w:rsidRPr="001048F2" w:rsidRDefault="00EA685E"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hAnsi="Times New Roman" w:cs="Times New Roman"/>
                <w:sz w:val="24"/>
                <w:szCs w:val="24"/>
                <w:lang w:eastAsia="lt-LT"/>
              </w:rPr>
            </w:pPr>
            <w:r>
              <w:rPr>
                <w:rFonts w:ascii="Times New Roman" w:eastAsia="Calibri" w:hAnsi="Times New Roman" w:cs="Times New Roman"/>
                <w:sz w:val="24"/>
                <w:szCs w:val="24"/>
                <w:lang w:eastAsia="lt-LT"/>
              </w:rPr>
              <w:t>93</w:t>
            </w:r>
            <w:r w:rsidR="00FD62EE" w:rsidRPr="005C2265">
              <w:rPr>
                <w:rFonts w:ascii="Times New Roman" w:eastAsia="Calibri" w:hAnsi="Times New Roman" w:cs="Times New Roman"/>
                <w:sz w:val="24"/>
                <w:szCs w:val="24"/>
                <w:lang w:eastAsia="lt-LT"/>
              </w:rPr>
              <w:t xml:space="preserve"> vaik</w:t>
            </w:r>
            <w:r>
              <w:rPr>
                <w:rFonts w:ascii="Times New Roman" w:eastAsia="Calibri" w:hAnsi="Times New Roman" w:cs="Times New Roman"/>
                <w:sz w:val="24"/>
                <w:szCs w:val="24"/>
                <w:lang w:eastAsia="lt-LT"/>
              </w:rPr>
              <w:t>ams</w:t>
            </w:r>
            <w:r w:rsidR="00FD62EE" w:rsidRPr="005C2265">
              <w:rPr>
                <w:rFonts w:ascii="Times New Roman" w:eastAsia="Calibri" w:hAnsi="Times New Roman" w:cs="Times New Roman"/>
                <w:sz w:val="24"/>
                <w:szCs w:val="24"/>
                <w:lang w:eastAsia="lt-LT"/>
              </w:rPr>
              <w:t xml:space="preserve"> su negalia</w:t>
            </w:r>
            <w:r w:rsidR="005C2265" w:rsidRPr="005C2265">
              <w:rPr>
                <w:rFonts w:ascii="Times New Roman" w:eastAsia="Calibri" w:hAnsi="Times New Roman" w:cs="Times New Roman"/>
                <w:sz w:val="24"/>
                <w:szCs w:val="24"/>
                <w:lang w:eastAsia="lt-LT"/>
              </w:rPr>
              <w:t xml:space="preserve"> (su sunkia negalia)</w:t>
            </w:r>
            <w:r w:rsidR="00D86C4B">
              <w:rPr>
                <w:rFonts w:ascii="Times New Roman" w:eastAsia="Calibri" w:hAnsi="Times New Roman" w:cs="Times New Roman"/>
                <w:sz w:val="24"/>
                <w:szCs w:val="24"/>
                <w:lang w:eastAsia="lt-LT"/>
              </w:rPr>
              <w:t xml:space="preserve">, </w:t>
            </w:r>
            <w:r w:rsidR="007B2A61">
              <w:rPr>
                <w:rFonts w:ascii="Times New Roman" w:eastAsia="Calibri" w:hAnsi="Times New Roman" w:cs="Times New Roman"/>
                <w:sz w:val="24"/>
                <w:szCs w:val="24"/>
                <w:lang w:eastAsia="lt-LT"/>
              </w:rPr>
              <w:t>150 suaugusių asmenų</w:t>
            </w:r>
            <w:r w:rsidR="00FD62EE" w:rsidRPr="005C2265">
              <w:rPr>
                <w:rFonts w:ascii="Times New Roman" w:eastAsia="Calibri" w:hAnsi="Times New Roman" w:cs="Times New Roman"/>
                <w:sz w:val="24"/>
                <w:szCs w:val="24"/>
                <w:lang w:eastAsia="lt-LT"/>
              </w:rPr>
              <w:t xml:space="preserve"> su negalia </w:t>
            </w:r>
            <w:r w:rsidR="005C2265" w:rsidRPr="005C2265">
              <w:rPr>
                <w:rFonts w:ascii="Times New Roman" w:eastAsia="Calibri" w:hAnsi="Times New Roman" w:cs="Times New Roman"/>
                <w:sz w:val="24"/>
                <w:szCs w:val="24"/>
                <w:lang w:eastAsia="lt-LT"/>
              </w:rPr>
              <w:t>(su sunkia negalia) ir 3</w:t>
            </w:r>
            <w:r>
              <w:rPr>
                <w:rFonts w:ascii="Times New Roman" w:eastAsia="Calibri" w:hAnsi="Times New Roman" w:cs="Times New Roman"/>
                <w:sz w:val="24"/>
                <w:szCs w:val="24"/>
                <w:lang w:eastAsia="lt-LT"/>
              </w:rPr>
              <w:t>5</w:t>
            </w:r>
            <w:r w:rsidR="005C2265" w:rsidRPr="005C2265">
              <w:rPr>
                <w:rFonts w:ascii="Times New Roman" w:eastAsia="Calibri" w:hAnsi="Times New Roman" w:cs="Times New Roman"/>
                <w:sz w:val="24"/>
                <w:szCs w:val="24"/>
                <w:lang w:eastAsia="lt-LT"/>
              </w:rPr>
              <w:t xml:space="preserve"> </w:t>
            </w:r>
            <w:r w:rsidR="005C2265" w:rsidRPr="005C2265">
              <w:rPr>
                <w:rFonts w:ascii="Times New Roman" w:hAnsi="Times New Roman" w:cs="Times New Roman"/>
                <w:sz w:val="24"/>
                <w:szCs w:val="24"/>
              </w:rPr>
              <w:t xml:space="preserve">senyvo amžiaus asmenims su negalia (su sunkia negalia) </w:t>
            </w:r>
            <w:r w:rsidR="00FD62EE" w:rsidRPr="005C2265">
              <w:rPr>
                <w:rFonts w:ascii="Times New Roman" w:eastAsia="Calibri" w:hAnsi="Times New Roman" w:cs="Times New Roman"/>
                <w:sz w:val="24"/>
                <w:szCs w:val="24"/>
                <w:lang w:eastAsia="lt-LT"/>
              </w:rPr>
              <w:t>bus suteikta dienos socialinės globos paslauga dienos centre</w:t>
            </w:r>
          </w:p>
        </w:tc>
      </w:tr>
      <w:tr w:rsidR="00FD62EE" w:rsidRPr="001048F2" w:rsidTr="003B1379">
        <w:tc>
          <w:tcPr>
            <w:tcW w:w="4248" w:type="dxa"/>
          </w:tcPr>
          <w:p w:rsidR="00FD62EE" w:rsidRPr="00B20801" w:rsidRDefault="00FD62EE"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hAnsi="Times New Roman" w:cs="Times New Roman"/>
                <w:color w:val="1F497D" w:themeColor="text2"/>
                <w:sz w:val="24"/>
                <w:szCs w:val="24"/>
              </w:rPr>
            </w:pPr>
            <w:r w:rsidRPr="005C2265">
              <w:rPr>
                <w:rFonts w:ascii="Times New Roman" w:hAnsi="Times New Roman" w:cs="Times New Roman"/>
                <w:sz w:val="24"/>
                <w:szCs w:val="24"/>
              </w:rPr>
              <w:t>2.</w:t>
            </w:r>
            <w:r w:rsidR="005C2265" w:rsidRPr="005C2265">
              <w:rPr>
                <w:rFonts w:ascii="Times New Roman" w:hAnsi="Times New Roman" w:cs="Times New Roman"/>
                <w:sz w:val="24"/>
                <w:szCs w:val="24"/>
              </w:rPr>
              <w:t>3</w:t>
            </w:r>
            <w:r w:rsidRPr="005C2265">
              <w:rPr>
                <w:rFonts w:ascii="Times New Roman" w:hAnsi="Times New Roman" w:cs="Times New Roman"/>
                <w:sz w:val="24"/>
                <w:szCs w:val="24"/>
              </w:rPr>
              <w:t xml:space="preserve">. Užtikrinti dienos socialinės globos teikimą asmens namuose </w:t>
            </w:r>
            <w:r w:rsidRPr="005C2265">
              <w:rPr>
                <w:rFonts w:ascii="Times New Roman" w:eastAsia="Calibri" w:hAnsi="Times New Roman" w:cs="Times New Roman"/>
                <w:sz w:val="24"/>
                <w:szCs w:val="24"/>
                <w:lang w:eastAsia="lt-LT"/>
              </w:rPr>
              <w:t xml:space="preserve">suaugusiems asmenims su negalia (su sunkia negalia), </w:t>
            </w:r>
            <w:r w:rsidRPr="005C2265">
              <w:rPr>
                <w:rFonts w:ascii="Times New Roman" w:hAnsi="Times New Roman" w:cs="Times New Roman"/>
                <w:sz w:val="24"/>
                <w:szCs w:val="24"/>
              </w:rPr>
              <w:t>vaikams su negalia (su sunkia negalia) ir senyvo amžiaus asmenims su negalia (su sunkia negalia)</w:t>
            </w:r>
          </w:p>
        </w:tc>
        <w:tc>
          <w:tcPr>
            <w:tcW w:w="3685" w:type="dxa"/>
          </w:tcPr>
          <w:p w:rsidR="00FD62EE" w:rsidRPr="001048F2" w:rsidRDefault="00FD62EE"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Calibri" w:hAnsi="Times New Roman" w:cs="Times New Roman"/>
                <w:sz w:val="24"/>
                <w:szCs w:val="24"/>
                <w:lang w:eastAsia="lt-LT"/>
              </w:rPr>
            </w:pPr>
            <w:r w:rsidRPr="001048F2">
              <w:rPr>
                <w:rFonts w:ascii="Times New Roman" w:eastAsia="Calibri" w:hAnsi="Times New Roman" w:cs="Times New Roman"/>
                <w:bCs/>
                <w:sz w:val="24"/>
                <w:szCs w:val="24"/>
                <w:shd w:val="clear" w:color="auto" w:fill="FFFFFF"/>
              </w:rPr>
              <w:t>Vadovaujantis teisės aktais, sudaromos tiesioginio finansavimo sutartys su įstaigomis, teikiančiomis paslaugas</w:t>
            </w:r>
          </w:p>
        </w:tc>
        <w:tc>
          <w:tcPr>
            <w:tcW w:w="3261" w:type="dxa"/>
          </w:tcPr>
          <w:p w:rsidR="00FD62EE" w:rsidRPr="008B40C1" w:rsidRDefault="00FD62EE"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Calibri" w:hAnsi="Times New Roman" w:cs="Times New Roman"/>
                <w:sz w:val="24"/>
                <w:szCs w:val="24"/>
                <w:lang w:eastAsia="lt-LT"/>
              </w:rPr>
            </w:pPr>
            <w:r w:rsidRPr="008B40C1">
              <w:rPr>
                <w:rFonts w:ascii="Times New Roman" w:eastAsia="Calibri" w:hAnsi="Times New Roman" w:cs="Times New Roman"/>
                <w:sz w:val="24"/>
                <w:szCs w:val="24"/>
                <w:lang w:eastAsia="lt-LT"/>
              </w:rPr>
              <w:t>Savivaldybės biudžeto lėšos</w:t>
            </w:r>
          </w:p>
          <w:p w:rsidR="00FD62EE" w:rsidRPr="008B40C1" w:rsidRDefault="00FD62EE"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Calibri" w:hAnsi="Times New Roman" w:cs="Times New Roman"/>
                <w:sz w:val="24"/>
                <w:szCs w:val="24"/>
                <w:lang w:eastAsia="lt-LT"/>
              </w:rPr>
            </w:pPr>
            <w:r w:rsidRPr="008B40C1">
              <w:rPr>
                <w:rFonts w:ascii="Times New Roman" w:eastAsia="Calibri" w:hAnsi="Times New Roman" w:cs="Times New Roman"/>
                <w:sz w:val="24"/>
                <w:szCs w:val="24"/>
                <w:lang w:eastAsia="lt-LT"/>
              </w:rPr>
              <w:t>1071000 Eur</w:t>
            </w:r>
          </w:p>
          <w:p w:rsidR="00FD62EE" w:rsidRPr="008B40C1" w:rsidRDefault="00FD62EE"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Calibri" w:hAnsi="Times New Roman" w:cs="Times New Roman"/>
                <w:sz w:val="24"/>
                <w:szCs w:val="24"/>
                <w:lang w:eastAsia="lt-LT"/>
              </w:rPr>
            </w:pPr>
            <w:r w:rsidRPr="008B40C1">
              <w:rPr>
                <w:rFonts w:ascii="Times New Roman" w:eastAsia="Calibri" w:hAnsi="Times New Roman" w:cs="Times New Roman"/>
                <w:sz w:val="24"/>
                <w:szCs w:val="24"/>
                <w:lang w:eastAsia="lt-LT"/>
              </w:rPr>
              <w:t xml:space="preserve">Valstybės biudžeto lėšos </w:t>
            </w:r>
            <w:r w:rsidR="00FA4558" w:rsidRPr="008B40C1">
              <w:rPr>
                <w:rFonts w:ascii="Times New Roman" w:eastAsia="Calibri" w:hAnsi="Times New Roman" w:cs="Times New Roman"/>
                <w:sz w:val="24"/>
                <w:szCs w:val="24"/>
                <w:lang w:eastAsia="lt-LT"/>
              </w:rPr>
              <w:br/>
            </w:r>
            <w:r w:rsidR="008B40C1" w:rsidRPr="008B40C1">
              <w:rPr>
                <w:rFonts w:ascii="Times New Roman" w:eastAsia="Calibri" w:hAnsi="Times New Roman" w:cs="Times New Roman"/>
                <w:sz w:val="24"/>
                <w:szCs w:val="24"/>
                <w:lang w:eastAsia="lt-LT"/>
              </w:rPr>
              <w:t xml:space="preserve">269405 </w:t>
            </w:r>
            <w:r w:rsidRPr="008B40C1">
              <w:rPr>
                <w:rFonts w:ascii="Times New Roman" w:eastAsia="Calibri" w:hAnsi="Times New Roman" w:cs="Times New Roman"/>
                <w:sz w:val="24"/>
                <w:szCs w:val="24"/>
                <w:lang w:eastAsia="lt-LT"/>
              </w:rPr>
              <w:t>Eur</w:t>
            </w:r>
          </w:p>
        </w:tc>
        <w:tc>
          <w:tcPr>
            <w:tcW w:w="3118" w:type="dxa"/>
          </w:tcPr>
          <w:p w:rsidR="00C444E6" w:rsidRPr="001048F2" w:rsidRDefault="00EA685E"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hAnsi="Times New Roman" w:cs="Times New Roman"/>
                <w:sz w:val="24"/>
                <w:szCs w:val="24"/>
                <w:lang w:eastAsia="lt-LT"/>
              </w:rPr>
            </w:pPr>
            <w:r>
              <w:rPr>
                <w:rFonts w:ascii="Times New Roman" w:eastAsia="Calibri" w:hAnsi="Times New Roman" w:cs="Times New Roman"/>
                <w:sz w:val="24"/>
                <w:szCs w:val="24"/>
                <w:lang w:eastAsia="lt-LT"/>
              </w:rPr>
              <w:t>10</w:t>
            </w:r>
            <w:r w:rsidR="005C2265" w:rsidRPr="005C2265">
              <w:rPr>
                <w:rFonts w:ascii="Times New Roman" w:eastAsia="Calibri" w:hAnsi="Times New Roman" w:cs="Times New Roman"/>
                <w:sz w:val="24"/>
                <w:szCs w:val="24"/>
                <w:lang w:eastAsia="lt-LT"/>
              </w:rPr>
              <w:t xml:space="preserve"> vaik</w:t>
            </w:r>
            <w:r>
              <w:rPr>
                <w:rFonts w:ascii="Times New Roman" w:eastAsia="Calibri" w:hAnsi="Times New Roman" w:cs="Times New Roman"/>
                <w:sz w:val="24"/>
                <w:szCs w:val="24"/>
                <w:lang w:eastAsia="lt-LT"/>
              </w:rPr>
              <w:t>ų</w:t>
            </w:r>
            <w:r w:rsidR="005C2265" w:rsidRPr="005C2265">
              <w:rPr>
                <w:rFonts w:ascii="Times New Roman" w:eastAsia="Calibri" w:hAnsi="Times New Roman" w:cs="Times New Roman"/>
                <w:sz w:val="24"/>
                <w:szCs w:val="24"/>
                <w:lang w:eastAsia="lt-LT"/>
              </w:rPr>
              <w:t xml:space="preserve"> su negalia (su sunkia negalia)</w:t>
            </w:r>
            <w:r w:rsidR="00D86C4B">
              <w:rPr>
                <w:rFonts w:ascii="Times New Roman" w:eastAsia="Calibri" w:hAnsi="Times New Roman" w:cs="Times New Roman"/>
                <w:sz w:val="24"/>
                <w:szCs w:val="24"/>
                <w:lang w:eastAsia="lt-LT"/>
              </w:rPr>
              <w:t>,</w:t>
            </w:r>
            <w:r w:rsidR="005C2265" w:rsidRPr="005C2265">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47</w:t>
            </w:r>
            <w:r w:rsidR="005C2265" w:rsidRPr="005C2265">
              <w:rPr>
                <w:rFonts w:ascii="Times New Roman" w:eastAsia="Calibri" w:hAnsi="Times New Roman" w:cs="Times New Roman"/>
                <w:sz w:val="24"/>
                <w:szCs w:val="24"/>
                <w:lang w:eastAsia="lt-LT"/>
              </w:rPr>
              <w:t xml:space="preserve"> suaugusiems asmenims su negalia (su sunkia negalia) ir </w:t>
            </w:r>
            <w:r>
              <w:rPr>
                <w:rFonts w:ascii="Times New Roman" w:eastAsia="Calibri" w:hAnsi="Times New Roman" w:cs="Times New Roman"/>
                <w:sz w:val="24"/>
                <w:szCs w:val="24"/>
                <w:lang w:eastAsia="lt-LT"/>
              </w:rPr>
              <w:t>355</w:t>
            </w:r>
            <w:r w:rsidR="005C2265" w:rsidRPr="005C2265">
              <w:rPr>
                <w:rFonts w:ascii="Times New Roman" w:eastAsia="Calibri" w:hAnsi="Times New Roman" w:cs="Times New Roman"/>
                <w:sz w:val="24"/>
                <w:szCs w:val="24"/>
                <w:lang w:eastAsia="lt-LT"/>
              </w:rPr>
              <w:t xml:space="preserve"> </w:t>
            </w:r>
            <w:r w:rsidR="005C2265" w:rsidRPr="005C2265">
              <w:rPr>
                <w:rFonts w:ascii="Times New Roman" w:hAnsi="Times New Roman" w:cs="Times New Roman"/>
                <w:sz w:val="24"/>
                <w:szCs w:val="24"/>
              </w:rPr>
              <w:t>senyvo amžiaus asmenims su negalia (su sunkia negalia)</w:t>
            </w:r>
            <w:r w:rsidR="005C2265">
              <w:rPr>
                <w:rFonts w:ascii="Times New Roman" w:hAnsi="Times New Roman" w:cs="Times New Roman"/>
                <w:sz w:val="24"/>
                <w:szCs w:val="24"/>
              </w:rPr>
              <w:t xml:space="preserve"> </w:t>
            </w:r>
            <w:r w:rsidR="00FD62EE" w:rsidRPr="001048F2">
              <w:rPr>
                <w:rFonts w:ascii="Times New Roman" w:eastAsia="Calibri" w:hAnsi="Times New Roman" w:cs="Times New Roman"/>
                <w:sz w:val="24"/>
                <w:szCs w:val="24"/>
                <w:lang w:eastAsia="lt-LT"/>
              </w:rPr>
              <w:t>bus suteikta dienos socialinė globa asmens namuose</w:t>
            </w:r>
          </w:p>
        </w:tc>
      </w:tr>
      <w:tr w:rsidR="00FD62EE" w:rsidRPr="001048F2" w:rsidTr="003B1379">
        <w:tc>
          <w:tcPr>
            <w:tcW w:w="4248" w:type="dxa"/>
          </w:tcPr>
          <w:p w:rsidR="00FD62EE" w:rsidRDefault="00FD62EE"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Times New Roman" w:hAnsi="Times New Roman" w:cs="Times New Roman"/>
                <w:sz w:val="24"/>
                <w:szCs w:val="24"/>
              </w:rPr>
            </w:pPr>
            <w:r w:rsidRPr="00EA685E">
              <w:rPr>
                <w:rFonts w:ascii="Times New Roman" w:hAnsi="Times New Roman" w:cs="Times New Roman"/>
                <w:sz w:val="24"/>
                <w:szCs w:val="24"/>
              </w:rPr>
              <w:t>2.</w:t>
            </w:r>
            <w:r w:rsidR="00EA685E" w:rsidRPr="00EA685E">
              <w:rPr>
                <w:rFonts w:ascii="Times New Roman" w:hAnsi="Times New Roman" w:cs="Times New Roman"/>
                <w:sz w:val="24"/>
                <w:szCs w:val="24"/>
              </w:rPr>
              <w:t>4</w:t>
            </w:r>
            <w:r w:rsidRPr="00EA685E">
              <w:rPr>
                <w:rFonts w:ascii="Times New Roman" w:hAnsi="Times New Roman" w:cs="Times New Roman"/>
                <w:sz w:val="24"/>
                <w:szCs w:val="24"/>
              </w:rPr>
              <w:t xml:space="preserve">. Užtikrinti transporto </w:t>
            </w:r>
            <w:r w:rsidR="00D86C4B">
              <w:rPr>
                <w:rFonts w:ascii="Times New Roman" w:hAnsi="Times New Roman" w:cs="Times New Roman"/>
                <w:sz w:val="24"/>
                <w:szCs w:val="24"/>
              </w:rPr>
              <w:t>su asistentu</w:t>
            </w:r>
            <w:r w:rsidRPr="00EA685E">
              <w:rPr>
                <w:rFonts w:ascii="Times New Roman" w:hAnsi="Times New Roman" w:cs="Times New Roman"/>
                <w:sz w:val="24"/>
                <w:szCs w:val="24"/>
              </w:rPr>
              <w:t xml:space="preserve"> </w:t>
            </w:r>
            <w:r w:rsidR="007B2A61" w:rsidRPr="00EA685E">
              <w:rPr>
                <w:rFonts w:ascii="Times New Roman" w:hAnsi="Times New Roman" w:cs="Times New Roman"/>
                <w:sz w:val="24"/>
                <w:szCs w:val="24"/>
              </w:rPr>
              <w:t xml:space="preserve">paslaugų </w:t>
            </w:r>
            <w:r w:rsidRPr="00EA685E">
              <w:rPr>
                <w:rFonts w:ascii="Times New Roman" w:hAnsi="Times New Roman" w:cs="Times New Roman"/>
                <w:sz w:val="24"/>
                <w:szCs w:val="24"/>
              </w:rPr>
              <w:t xml:space="preserve">teikimą </w:t>
            </w:r>
            <w:r w:rsidR="00D86C4B" w:rsidRPr="00EA685E">
              <w:rPr>
                <w:rFonts w:ascii="Times New Roman" w:hAnsi="Times New Roman" w:cs="Times New Roman"/>
                <w:sz w:val="24"/>
                <w:szCs w:val="24"/>
              </w:rPr>
              <w:t>gulin</w:t>
            </w:r>
            <w:r w:rsidR="00016094">
              <w:rPr>
                <w:rFonts w:ascii="Times New Roman" w:hAnsi="Times New Roman" w:cs="Times New Roman"/>
                <w:sz w:val="24"/>
                <w:szCs w:val="24"/>
              </w:rPr>
              <w:t>tiems</w:t>
            </w:r>
            <w:r w:rsidR="00D86C4B" w:rsidRPr="00EA685E">
              <w:rPr>
                <w:rFonts w:ascii="Times New Roman" w:hAnsi="Times New Roman" w:cs="Times New Roman"/>
                <w:sz w:val="24"/>
                <w:szCs w:val="24"/>
              </w:rPr>
              <w:t xml:space="preserve"> asm</w:t>
            </w:r>
            <w:r w:rsidR="00016094">
              <w:rPr>
                <w:rFonts w:ascii="Times New Roman" w:hAnsi="Times New Roman" w:cs="Times New Roman"/>
                <w:sz w:val="24"/>
                <w:szCs w:val="24"/>
              </w:rPr>
              <w:t>enims</w:t>
            </w:r>
            <w:r w:rsidR="007B2A61">
              <w:rPr>
                <w:rFonts w:ascii="Times New Roman" w:hAnsi="Times New Roman" w:cs="Times New Roman"/>
                <w:sz w:val="24"/>
                <w:szCs w:val="24"/>
              </w:rPr>
              <w:t>,</w:t>
            </w:r>
            <w:r w:rsidRPr="00EA685E">
              <w:rPr>
                <w:rFonts w:ascii="Times New Roman" w:hAnsi="Times New Roman" w:cs="Times New Roman"/>
                <w:sz w:val="24"/>
                <w:szCs w:val="24"/>
              </w:rPr>
              <w:t xml:space="preserve"> asmenims neįgaliojo vežimėlyje ir </w:t>
            </w:r>
            <w:r w:rsidR="00016094">
              <w:rPr>
                <w:rFonts w:ascii="Times New Roman" w:hAnsi="Times New Roman" w:cs="Times New Roman"/>
                <w:sz w:val="24"/>
                <w:szCs w:val="24"/>
              </w:rPr>
              <w:t>kitiems asmenims su negalia, kurie dėl negalios pobūdžio negali naudotis viešuoju transportu</w:t>
            </w:r>
            <w:r w:rsidRPr="00EA685E">
              <w:rPr>
                <w:rFonts w:ascii="Times New Roman" w:hAnsi="Times New Roman" w:cs="Times New Roman"/>
                <w:sz w:val="24"/>
                <w:szCs w:val="24"/>
              </w:rPr>
              <w:t xml:space="preserve"> </w:t>
            </w:r>
          </w:p>
          <w:p w:rsidR="006578A1" w:rsidRPr="00B20801" w:rsidRDefault="006578A1"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Times New Roman" w:eastAsia="Calibri" w:hAnsi="Times New Roman" w:cs="Times New Roman"/>
                <w:color w:val="1F497D" w:themeColor="text2"/>
                <w:sz w:val="24"/>
                <w:szCs w:val="24"/>
              </w:rPr>
            </w:pPr>
          </w:p>
        </w:tc>
        <w:tc>
          <w:tcPr>
            <w:tcW w:w="3685" w:type="dxa"/>
          </w:tcPr>
          <w:p w:rsidR="00FD62EE" w:rsidRPr="001048F2" w:rsidRDefault="00FD62EE"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Viešųjų pirkimų būdu sudarytos sutartys</w:t>
            </w:r>
          </w:p>
        </w:tc>
        <w:tc>
          <w:tcPr>
            <w:tcW w:w="3261" w:type="dxa"/>
          </w:tcPr>
          <w:p w:rsidR="00FD62EE" w:rsidRPr="001048F2" w:rsidRDefault="00FD62EE"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Savivaldybės biudžeto lėšos</w:t>
            </w:r>
          </w:p>
          <w:p w:rsidR="00FD62EE" w:rsidRPr="001048F2" w:rsidRDefault="00FD62EE"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Times New Roman" w:eastAsia="Calibri" w:hAnsi="Times New Roman" w:cs="Times New Roman"/>
                <w:sz w:val="24"/>
                <w:szCs w:val="24"/>
                <w:lang w:eastAsia="lt-LT"/>
              </w:rPr>
            </w:pPr>
            <w:r w:rsidRPr="00B20801">
              <w:rPr>
                <w:rFonts w:ascii="Times New Roman" w:eastAsia="Calibri" w:hAnsi="Times New Roman" w:cs="Times New Roman"/>
                <w:sz w:val="24"/>
                <w:szCs w:val="24"/>
                <w:lang w:eastAsia="lt-LT"/>
              </w:rPr>
              <w:t>135792</w:t>
            </w:r>
            <w:r>
              <w:rPr>
                <w:rFonts w:ascii="Times New Roman" w:eastAsia="Calibri" w:hAnsi="Times New Roman" w:cs="Times New Roman"/>
                <w:sz w:val="24"/>
                <w:szCs w:val="24"/>
                <w:lang w:eastAsia="lt-LT"/>
              </w:rPr>
              <w:t xml:space="preserve"> </w:t>
            </w:r>
            <w:r w:rsidRPr="001048F2">
              <w:rPr>
                <w:rFonts w:ascii="Times New Roman" w:eastAsia="Calibri" w:hAnsi="Times New Roman" w:cs="Times New Roman"/>
                <w:sz w:val="24"/>
                <w:szCs w:val="24"/>
                <w:lang w:eastAsia="lt-LT"/>
              </w:rPr>
              <w:t>Eur</w:t>
            </w:r>
          </w:p>
        </w:tc>
        <w:tc>
          <w:tcPr>
            <w:tcW w:w="3118" w:type="dxa"/>
          </w:tcPr>
          <w:p w:rsidR="00FD62EE" w:rsidRPr="001048F2" w:rsidRDefault="00EA685E"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right="-57"/>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85</w:t>
            </w:r>
            <w:r w:rsidR="00FD62EE" w:rsidRPr="001048F2">
              <w:rPr>
                <w:rFonts w:ascii="Times New Roman" w:eastAsia="Calibri" w:hAnsi="Times New Roman" w:cs="Times New Roman"/>
                <w:sz w:val="24"/>
                <w:szCs w:val="24"/>
                <w:lang w:eastAsia="lt-LT"/>
              </w:rPr>
              <w:t xml:space="preserve"> asmen</w:t>
            </w:r>
            <w:r>
              <w:rPr>
                <w:rFonts w:ascii="Times New Roman" w:eastAsia="Calibri" w:hAnsi="Times New Roman" w:cs="Times New Roman"/>
                <w:sz w:val="24"/>
                <w:szCs w:val="24"/>
                <w:lang w:eastAsia="lt-LT"/>
              </w:rPr>
              <w:t>ims</w:t>
            </w:r>
            <w:r w:rsidR="00016094">
              <w:rPr>
                <w:rFonts w:ascii="Times New Roman" w:eastAsia="Calibri" w:hAnsi="Times New Roman" w:cs="Times New Roman"/>
                <w:sz w:val="24"/>
                <w:szCs w:val="24"/>
                <w:lang w:eastAsia="lt-LT"/>
              </w:rPr>
              <w:t xml:space="preserve"> su negalia</w:t>
            </w:r>
            <w:r w:rsidR="00FD62EE" w:rsidRPr="001048F2">
              <w:rPr>
                <w:rFonts w:ascii="Times New Roman" w:eastAsia="Calibri" w:hAnsi="Times New Roman" w:cs="Times New Roman"/>
                <w:sz w:val="24"/>
                <w:szCs w:val="24"/>
                <w:lang w:eastAsia="lt-LT"/>
              </w:rPr>
              <w:t xml:space="preserve"> bus suteikta transporto</w:t>
            </w:r>
            <w:r w:rsidR="00016094">
              <w:rPr>
                <w:rFonts w:ascii="Times New Roman" w:eastAsia="Calibri" w:hAnsi="Times New Roman" w:cs="Times New Roman"/>
                <w:sz w:val="24"/>
                <w:szCs w:val="24"/>
                <w:lang w:eastAsia="lt-LT"/>
              </w:rPr>
              <w:t xml:space="preserve"> su asistentu</w:t>
            </w:r>
            <w:r w:rsidR="00FD62EE" w:rsidRPr="001048F2">
              <w:rPr>
                <w:rFonts w:ascii="Times New Roman" w:eastAsia="Calibri" w:hAnsi="Times New Roman" w:cs="Times New Roman"/>
                <w:sz w:val="24"/>
                <w:szCs w:val="24"/>
                <w:lang w:eastAsia="lt-LT"/>
              </w:rPr>
              <w:t xml:space="preserve"> paslauga </w:t>
            </w:r>
          </w:p>
        </w:tc>
      </w:tr>
      <w:tr w:rsidR="00FD62EE" w:rsidRPr="001048F2" w:rsidTr="003B1379">
        <w:tc>
          <w:tcPr>
            <w:tcW w:w="4248" w:type="dxa"/>
          </w:tcPr>
          <w:p w:rsidR="00FD62EE" w:rsidRPr="00B20801" w:rsidRDefault="00FD62EE"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Calibri" w:hAnsi="Times New Roman" w:cs="Times New Roman"/>
                <w:color w:val="1F497D" w:themeColor="text2"/>
                <w:sz w:val="24"/>
                <w:szCs w:val="24"/>
              </w:rPr>
            </w:pPr>
            <w:r w:rsidRPr="00834D72">
              <w:rPr>
                <w:rFonts w:ascii="Times New Roman" w:hAnsi="Times New Roman" w:cs="Times New Roman"/>
                <w:sz w:val="24"/>
                <w:szCs w:val="24"/>
              </w:rPr>
              <w:t>2.</w:t>
            </w:r>
            <w:r w:rsidR="00EA685E" w:rsidRPr="00834D72">
              <w:rPr>
                <w:rFonts w:ascii="Times New Roman" w:hAnsi="Times New Roman" w:cs="Times New Roman"/>
                <w:sz w:val="24"/>
                <w:szCs w:val="24"/>
              </w:rPr>
              <w:t>5</w:t>
            </w:r>
            <w:r w:rsidRPr="00834D72">
              <w:rPr>
                <w:rFonts w:ascii="Times New Roman" w:hAnsi="Times New Roman" w:cs="Times New Roman"/>
                <w:sz w:val="24"/>
                <w:szCs w:val="24"/>
              </w:rPr>
              <w:t>. Užtikrinti socialinių įgūdžių ugdymo, pala</w:t>
            </w:r>
            <w:r w:rsidR="007B2A61">
              <w:rPr>
                <w:rFonts w:ascii="Times New Roman" w:hAnsi="Times New Roman" w:cs="Times New Roman"/>
                <w:sz w:val="24"/>
                <w:szCs w:val="24"/>
              </w:rPr>
              <w:t>ikymo ir (ar) atkūrimo paslaugų</w:t>
            </w:r>
            <w:r w:rsidRPr="00834D72">
              <w:rPr>
                <w:rFonts w:ascii="Times New Roman" w:hAnsi="Times New Roman" w:cs="Times New Roman"/>
                <w:sz w:val="24"/>
                <w:szCs w:val="24"/>
              </w:rPr>
              <w:t xml:space="preserve"> dienos centre </w:t>
            </w:r>
            <w:r w:rsidR="007B2A61">
              <w:rPr>
                <w:rFonts w:ascii="Times New Roman" w:hAnsi="Times New Roman" w:cs="Times New Roman"/>
                <w:sz w:val="24"/>
                <w:szCs w:val="24"/>
              </w:rPr>
              <w:t xml:space="preserve">teikimą </w:t>
            </w:r>
            <w:r w:rsidR="00250853">
              <w:rPr>
                <w:rFonts w:ascii="Times New Roman" w:hAnsi="Times New Roman" w:cs="Times New Roman"/>
                <w:sz w:val="24"/>
                <w:szCs w:val="24"/>
              </w:rPr>
              <w:t>suaugusiems asmenims su negalia</w:t>
            </w:r>
            <w:r w:rsidRPr="00834D72">
              <w:rPr>
                <w:rFonts w:ascii="Times New Roman" w:hAnsi="Times New Roman" w:cs="Times New Roman"/>
                <w:sz w:val="24"/>
                <w:szCs w:val="24"/>
              </w:rPr>
              <w:t xml:space="preserve"> ir senyvo amžiaus asmenims</w:t>
            </w:r>
          </w:p>
        </w:tc>
        <w:tc>
          <w:tcPr>
            <w:tcW w:w="3685" w:type="dxa"/>
          </w:tcPr>
          <w:p w:rsidR="00FD62EE" w:rsidRPr="001048F2" w:rsidRDefault="00FD62EE"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Calibri" w:hAnsi="Times New Roman" w:cs="Times New Roman"/>
                <w:sz w:val="24"/>
                <w:szCs w:val="24"/>
                <w:lang w:eastAsia="lt-LT"/>
              </w:rPr>
            </w:pPr>
            <w:r w:rsidRPr="001048F2">
              <w:rPr>
                <w:rFonts w:ascii="Times New Roman" w:eastAsia="Calibri" w:hAnsi="Times New Roman" w:cs="Times New Roman"/>
                <w:bCs/>
                <w:sz w:val="24"/>
                <w:szCs w:val="24"/>
                <w:shd w:val="clear" w:color="auto" w:fill="FFFFFF"/>
              </w:rPr>
              <w:t>Vadovaujantis teisės aktais, akreditavus socialinės priežiūros paslaugas, sudaromos tiesioginio finansavimo sutartys su įstaigomis, teikiančiomis paslaugas</w:t>
            </w:r>
          </w:p>
        </w:tc>
        <w:tc>
          <w:tcPr>
            <w:tcW w:w="3261" w:type="dxa"/>
          </w:tcPr>
          <w:p w:rsidR="00FD62EE" w:rsidRPr="001048F2" w:rsidRDefault="00FD62EE"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Savivaldybės biudžeto lėšos</w:t>
            </w:r>
          </w:p>
          <w:p w:rsidR="00FD62EE" w:rsidRPr="001048F2" w:rsidRDefault="00FD62EE"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Calibri" w:hAnsi="Times New Roman" w:cs="Times New Roman"/>
                <w:sz w:val="24"/>
                <w:szCs w:val="24"/>
                <w:lang w:eastAsia="lt-LT"/>
              </w:rPr>
            </w:pPr>
            <w:r w:rsidRPr="00886E70">
              <w:rPr>
                <w:rFonts w:ascii="Times New Roman" w:eastAsia="Calibri" w:hAnsi="Times New Roman" w:cs="Times New Roman"/>
                <w:sz w:val="24"/>
                <w:szCs w:val="24"/>
                <w:lang w:eastAsia="lt-LT"/>
              </w:rPr>
              <w:t xml:space="preserve">168696 </w:t>
            </w:r>
            <w:r w:rsidRPr="001048F2">
              <w:rPr>
                <w:rFonts w:ascii="Times New Roman" w:eastAsia="Calibri" w:hAnsi="Times New Roman" w:cs="Times New Roman"/>
                <w:sz w:val="24"/>
                <w:szCs w:val="24"/>
                <w:lang w:eastAsia="lt-LT"/>
              </w:rPr>
              <w:t>Eur</w:t>
            </w:r>
          </w:p>
        </w:tc>
        <w:tc>
          <w:tcPr>
            <w:tcW w:w="3118" w:type="dxa"/>
          </w:tcPr>
          <w:p w:rsidR="00FD62EE" w:rsidRPr="001048F2" w:rsidRDefault="007B2A61"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hAnsi="Times New Roman" w:cs="Times New Roman"/>
                <w:sz w:val="24"/>
                <w:szCs w:val="24"/>
                <w:lang w:eastAsia="lt-LT"/>
              </w:rPr>
            </w:pPr>
            <w:r>
              <w:rPr>
                <w:rFonts w:ascii="Times New Roman" w:eastAsia="Calibri" w:hAnsi="Times New Roman" w:cs="Times New Roman"/>
                <w:sz w:val="24"/>
                <w:szCs w:val="24"/>
                <w:lang w:eastAsia="lt-LT"/>
              </w:rPr>
              <w:t>30 darbingo amžiaus asmenų</w:t>
            </w:r>
            <w:r w:rsidR="00834D72">
              <w:rPr>
                <w:rFonts w:ascii="Times New Roman" w:eastAsia="Calibri" w:hAnsi="Times New Roman" w:cs="Times New Roman"/>
                <w:sz w:val="24"/>
                <w:szCs w:val="24"/>
                <w:lang w:eastAsia="lt-LT"/>
              </w:rPr>
              <w:t xml:space="preserve"> su negalia ir 35 senyvo amžiaus </w:t>
            </w:r>
            <w:r w:rsidR="00FD62EE" w:rsidRPr="001048F2">
              <w:rPr>
                <w:rFonts w:ascii="Times New Roman" w:eastAsia="Calibri" w:hAnsi="Times New Roman" w:cs="Times New Roman"/>
                <w:sz w:val="24"/>
                <w:szCs w:val="24"/>
                <w:lang w:eastAsia="lt-LT"/>
              </w:rPr>
              <w:t>asmen</w:t>
            </w:r>
            <w:r w:rsidR="00834D72">
              <w:rPr>
                <w:rFonts w:ascii="Times New Roman" w:eastAsia="Calibri" w:hAnsi="Times New Roman" w:cs="Times New Roman"/>
                <w:sz w:val="24"/>
                <w:szCs w:val="24"/>
                <w:lang w:eastAsia="lt-LT"/>
              </w:rPr>
              <w:t>ims</w:t>
            </w:r>
            <w:r w:rsidR="00FD62EE" w:rsidRPr="001048F2">
              <w:rPr>
                <w:rFonts w:ascii="Times New Roman" w:eastAsia="Calibri" w:hAnsi="Times New Roman" w:cs="Times New Roman"/>
                <w:sz w:val="24"/>
                <w:szCs w:val="24"/>
                <w:lang w:eastAsia="lt-LT"/>
              </w:rPr>
              <w:t xml:space="preserve"> </w:t>
            </w:r>
            <w:r w:rsidR="00834D72">
              <w:rPr>
                <w:rFonts w:ascii="Times New Roman" w:eastAsia="Calibri" w:hAnsi="Times New Roman" w:cs="Times New Roman"/>
                <w:sz w:val="24"/>
                <w:szCs w:val="24"/>
                <w:lang w:eastAsia="lt-LT"/>
              </w:rPr>
              <w:t>bus suteikta</w:t>
            </w:r>
            <w:r w:rsidR="00FD62EE" w:rsidRPr="001048F2">
              <w:rPr>
                <w:rFonts w:ascii="Times New Roman" w:eastAsia="Calibri" w:hAnsi="Times New Roman" w:cs="Times New Roman"/>
                <w:bCs/>
                <w:sz w:val="24"/>
                <w:szCs w:val="24"/>
                <w:shd w:val="clear" w:color="auto" w:fill="FFFFFF"/>
              </w:rPr>
              <w:t xml:space="preserve"> paslaug</w:t>
            </w:r>
            <w:r w:rsidR="00834D72">
              <w:rPr>
                <w:rFonts w:ascii="Times New Roman" w:eastAsia="Calibri" w:hAnsi="Times New Roman" w:cs="Times New Roman"/>
                <w:bCs/>
                <w:sz w:val="24"/>
                <w:szCs w:val="24"/>
                <w:shd w:val="clear" w:color="auto" w:fill="FFFFFF"/>
              </w:rPr>
              <w:t>a</w:t>
            </w:r>
            <w:r w:rsidR="00FD62EE" w:rsidRPr="001048F2">
              <w:rPr>
                <w:rFonts w:ascii="Times New Roman" w:eastAsia="Calibri" w:hAnsi="Times New Roman" w:cs="Times New Roman"/>
                <w:bCs/>
                <w:sz w:val="24"/>
                <w:szCs w:val="24"/>
                <w:shd w:val="clear" w:color="auto" w:fill="FFFFFF"/>
              </w:rPr>
              <w:t xml:space="preserve"> dienos centre</w:t>
            </w:r>
          </w:p>
        </w:tc>
      </w:tr>
      <w:tr w:rsidR="00834D72" w:rsidRPr="001048F2" w:rsidTr="003B1379">
        <w:tc>
          <w:tcPr>
            <w:tcW w:w="4248" w:type="dxa"/>
          </w:tcPr>
          <w:p w:rsidR="00834D72" w:rsidRPr="00B20801" w:rsidRDefault="00834D72"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color w:val="1F497D" w:themeColor="text2"/>
                <w:szCs w:val="24"/>
              </w:rPr>
            </w:pPr>
            <w:r w:rsidRPr="00834D72">
              <w:rPr>
                <w:rFonts w:ascii="Times New Roman" w:hAnsi="Times New Roman" w:cs="Times New Roman"/>
                <w:sz w:val="24"/>
                <w:szCs w:val="24"/>
              </w:rPr>
              <w:t>2.6. Užtikrinti socialinės priežiūros (pagalba į namus) paslaugų teikimą vaikams su negalia, darbingo amžiaus asmenims su negalia ir senyvo amžiaus asmenims</w:t>
            </w:r>
          </w:p>
        </w:tc>
        <w:tc>
          <w:tcPr>
            <w:tcW w:w="3685" w:type="dxa"/>
          </w:tcPr>
          <w:p w:rsidR="00834D72" w:rsidRPr="001048F2" w:rsidRDefault="00834D72"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eastAsia="Calibri"/>
                <w:bCs/>
                <w:szCs w:val="24"/>
                <w:shd w:val="clear" w:color="auto" w:fill="FFFFFF"/>
              </w:rPr>
            </w:pPr>
            <w:r w:rsidRPr="001048F2">
              <w:rPr>
                <w:rFonts w:ascii="Times New Roman" w:eastAsia="Calibri" w:hAnsi="Times New Roman" w:cs="Times New Roman"/>
                <w:bCs/>
                <w:sz w:val="24"/>
                <w:szCs w:val="24"/>
                <w:shd w:val="clear" w:color="auto" w:fill="FFFFFF"/>
              </w:rPr>
              <w:t>Vadovaujantis teisės aktais, akreditavus socialinės priežiūros paslaugas, sudaromos tiesioginio finansavimo sutartys su įstaigomis, teikiančiomis paslaugas</w:t>
            </w:r>
          </w:p>
        </w:tc>
        <w:tc>
          <w:tcPr>
            <w:tcW w:w="3261" w:type="dxa"/>
          </w:tcPr>
          <w:p w:rsidR="00834D72" w:rsidRPr="001048F2" w:rsidRDefault="00834D72"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Savivaldybės biudžeto lėšos</w:t>
            </w:r>
          </w:p>
          <w:p w:rsidR="00834D72" w:rsidRPr="00886E70" w:rsidRDefault="00834D72"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Calibri" w:hAnsi="Times New Roman" w:cs="Times New Roman"/>
                <w:sz w:val="24"/>
                <w:szCs w:val="24"/>
                <w:lang w:eastAsia="lt-LT"/>
              </w:rPr>
            </w:pPr>
            <w:r w:rsidRPr="00886E70">
              <w:rPr>
                <w:rFonts w:ascii="Times New Roman" w:eastAsia="Calibri" w:hAnsi="Times New Roman" w:cs="Times New Roman"/>
                <w:sz w:val="24"/>
                <w:szCs w:val="24"/>
                <w:lang w:eastAsia="lt-LT"/>
              </w:rPr>
              <w:t>872544</w:t>
            </w:r>
            <w:r>
              <w:rPr>
                <w:rFonts w:ascii="Times New Roman" w:eastAsia="Calibri" w:hAnsi="Times New Roman" w:cs="Times New Roman"/>
                <w:sz w:val="24"/>
                <w:szCs w:val="24"/>
                <w:lang w:eastAsia="lt-LT"/>
              </w:rPr>
              <w:t xml:space="preserve"> Eur</w:t>
            </w:r>
          </w:p>
        </w:tc>
        <w:tc>
          <w:tcPr>
            <w:tcW w:w="3118" w:type="dxa"/>
          </w:tcPr>
          <w:p w:rsidR="00834D72" w:rsidRPr="001048F2" w:rsidRDefault="00AE62F7"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eastAsia="Calibri"/>
                <w:szCs w:val="24"/>
                <w:lang w:eastAsia="lt-LT"/>
              </w:rPr>
            </w:pPr>
            <w:r>
              <w:rPr>
                <w:rFonts w:ascii="Times New Roman" w:eastAsia="Calibri" w:hAnsi="Times New Roman" w:cs="Times New Roman"/>
                <w:sz w:val="24"/>
                <w:szCs w:val="24"/>
                <w:lang w:eastAsia="lt-LT"/>
              </w:rPr>
              <w:t>750</w:t>
            </w:r>
            <w:r w:rsidR="00834D72">
              <w:rPr>
                <w:rFonts w:ascii="Times New Roman" w:eastAsia="Calibri" w:hAnsi="Times New Roman" w:cs="Times New Roman"/>
                <w:sz w:val="24"/>
                <w:szCs w:val="24"/>
                <w:lang w:eastAsia="lt-LT"/>
              </w:rPr>
              <w:t xml:space="preserve"> </w:t>
            </w:r>
            <w:r w:rsidR="00834D72" w:rsidRPr="001048F2">
              <w:rPr>
                <w:rFonts w:ascii="Times New Roman" w:eastAsia="Calibri" w:hAnsi="Times New Roman" w:cs="Times New Roman"/>
                <w:sz w:val="24"/>
                <w:szCs w:val="24"/>
                <w:lang w:eastAsia="lt-LT"/>
              </w:rPr>
              <w:t>asmen</w:t>
            </w:r>
            <w:r w:rsidR="007B2A61">
              <w:rPr>
                <w:rFonts w:ascii="Times New Roman" w:eastAsia="Calibri" w:hAnsi="Times New Roman" w:cs="Times New Roman"/>
                <w:sz w:val="24"/>
                <w:szCs w:val="24"/>
                <w:lang w:eastAsia="lt-LT"/>
              </w:rPr>
              <w:t>ų</w:t>
            </w:r>
            <w:r w:rsidR="00834D72" w:rsidRPr="001048F2">
              <w:rPr>
                <w:rFonts w:ascii="Times New Roman" w:eastAsia="Calibri" w:hAnsi="Times New Roman" w:cs="Times New Roman"/>
                <w:sz w:val="24"/>
                <w:szCs w:val="24"/>
                <w:lang w:eastAsia="lt-LT"/>
              </w:rPr>
              <w:t xml:space="preserve"> </w:t>
            </w:r>
            <w:r w:rsidR="00834D72">
              <w:rPr>
                <w:rFonts w:ascii="Times New Roman" w:eastAsia="Calibri" w:hAnsi="Times New Roman" w:cs="Times New Roman"/>
                <w:sz w:val="24"/>
                <w:szCs w:val="24"/>
                <w:lang w:eastAsia="lt-LT"/>
              </w:rPr>
              <w:t>bus suteikta pagalbos namuose</w:t>
            </w:r>
            <w:r w:rsidR="00834D72" w:rsidRPr="001048F2">
              <w:rPr>
                <w:rFonts w:ascii="Times New Roman" w:eastAsia="Calibri" w:hAnsi="Times New Roman" w:cs="Times New Roman"/>
                <w:bCs/>
                <w:sz w:val="24"/>
                <w:szCs w:val="24"/>
                <w:shd w:val="clear" w:color="auto" w:fill="FFFFFF"/>
              </w:rPr>
              <w:t xml:space="preserve"> paslaug</w:t>
            </w:r>
            <w:r w:rsidR="00834D72">
              <w:rPr>
                <w:rFonts w:ascii="Times New Roman" w:eastAsia="Calibri" w:hAnsi="Times New Roman" w:cs="Times New Roman"/>
                <w:bCs/>
                <w:sz w:val="24"/>
                <w:szCs w:val="24"/>
                <w:shd w:val="clear" w:color="auto" w:fill="FFFFFF"/>
              </w:rPr>
              <w:t>a</w:t>
            </w:r>
            <w:r w:rsidR="00834D72" w:rsidRPr="001048F2">
              <w:rPr>
                <w:rFonts w:ascii="Times New Roman" w:eastAsia="Calibri" w:hAnsi="Times New Roman" w:cs="Times New Roman"/>
                <w:bCs/>
                <w:sz w:val="24"/>
                <w:szCs w:val="24"/>
                <w:shd w:val="clear" w:color="auto" w:fill="FFFFFF"/>
              </w:rPr>
              <w:t xml:space="preserve"> </w:t>
            </w:r>
          </w:p>
        </w:tc>
      </w:tr>
      <w:tr w:rsidR="009807A2" w:rsidRPr="001048F2" w:rsidTr="003B1379">
        <w:tc>
          <w:tcPr>
            <w:tcW w:w="4248" w:type="dxa"/>
          </w:tcPr>
          <w:p w:rsidR="009807A2" w:rsidRPr="009807A2" w:rsidRDefault="009807A2"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hAnsi="Times New Roman" w:cs="Times New Roman"/>
                <w:sz w:val="24"/>
                <w:szCs w:val="24"/>
              </w:rPr>
            </w:pPr>
            <w:r w:rsidRPr="009807A2">
              <w:rPr>
                <w:rFonts w:ascii="Times New Roman" w:hAnsi="Times New Roman" w:cs="Times New Roman"/>
                <w:sz w:val="24"/>
                <w:szCs w:val="24"/>
              </w:rPr>
              <w:t>2.7. Užtikrinti socialinės priežiūros (apgyvendinimą apsaugotame būste)</w:t>
            </w:r>
            <w:r>
              <w:rPr>
                <w:rFonts w:ascii="Times New Roman" w:hAnsi="Times New Roman" w:cs="Times New Roman"/>
                <w:sz w:val="24"/>
                <w:szCs w:val="24"/>
              </w:rPr>
              <w:t xml:space="preserve"> paslaugų teikimą </w:t>
            </w:r>
            <w:r w:rsidRPr="00834D72">
              <w:rPr>
                <w:rFonts w:ascii="Times New Roman" w:hAnsi="Times New Roman" w:cs="Times New Roman"/>
                <w:sz w:val="24"/>
                <w:szCs w:val="24"/>
              </w:rPr>
              <w:t>darbingo amžiaus asmenims su negalia</w:t>
            </w:r>
          </w:p>
        </w:tc>
        <w:tc>
          <w:tcPr>
            <w:tcW w:w="3685" w:type="dxa"/>
          </w:tcPr>
          <w:p w:rsidR="009807A2" w:rsidRPr="001048F2" w:rsidRDefault="009807A2"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eastAsia="Calibri"/>
                <w:bCs/>
                <w:szCs w:val="24"/>
                <w:shd w:val="clear" w:color="auto" w:fill="FFFFFF"/>
              </w:rPr>
            </w:pPr>
            <w:r w:rsidRPr="001048F2">
              <w:rPr>
                <w:rFonts w:ascii="Times New Roman" w:eastAsia="Calibri" w:hAnsi="Times New Roman" w:cs="Times New Roman"/>
                <w:bCs/>
                <w:sz w:val="24"/>
                <w:szCs w:val="24"/>
                <w:shd w:val="clear" w:color="auto" w:fill="FFFFFF"/>
              </w:rPr>
              <w:t>Vadovaujantis teisės aktais, akreditavus socialinės priežiūros paslaugas, sudaromos tiesioginio finansavimo sutartys su įstaigomis, teikiančiomis paslaugas</w:t>
            </w:r>
          </w:p>
        </w:tc>
        <w:tc>
          <w:tcPr>
            <w:tcW w:w="3261" w:type="dxa"/>
          </w:tcPr>
          <w:p w:rsidR="009807A2" w:rsidRPr="001048F2" w:rsidRDefault="009807A2"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Savivaldybės biudžeto lėšos</w:t>
            </w:r>
          </w:p>
          <w:p w:rsidR="009807A2" w:rsidRPr="001048F2" w:rsidRDefault="009807A2"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eastAsia="Calibri"/>
                <w:szCs w:val="24"/>
                <w:lang w:eastAsia="lt-LT"/>
              </w:rPr>
            </w:pPr>
            <w:r>
              <w:rPr>
                <w:rFonts w:ascii="Times New Roman" w:eastAsia="Calibri" w:hAnsi="Times New Roman" w:cs="Times New Roman"/>
                <w:sz w:val="24"/>
                <w:szCs w:val="24"/>
                <w:lang w:eastAsia="lt-LT"/>
              </w:rPr>
              <w:t>42826 Eur</w:t>
            </w:r>
          </w:p>
        </w:tc>
        <w:tc>
          <w:tcPr>
            <w:tcW w:w="3118" w:type="dxa"/>
          </w:tcPr>
          <w:p w:rsidR="009807A2" w:rsidRPr="009807A2" w:rsidRDefault="007B2A61"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10 darbingo amžiaus asmenų</w:t>
            </w:r>
            <w:r w:rsidR="009807A2" w:rsidRPr="009807A2">
              <w:rPr>
                <w:rFonts w:ascii="Times New Roman" w:eastAsia="Calibri" w:hAnsi="Times New Roman" w:cs="Times New Roman"/>
                <w:sz w:val="24"/>
                <w:szCs w:val="24"/>
                <w:lang w:eastAsia="lt-LT"/>
              </w:rPr>
              <w:t xml:space="preserve"> su negalia bus suteiktos </w:t>
            </w:r>
            <w:r w:rsidR="009807A2">
              <w:rPr>
                <w:rFonts w:ascii="Times New Roman" w:eastAsia="Calibri" w:hAnsi="Times New Roman" w:cs="Times New Roman"/>
                <w:sz w:val="24"/>
                <w:szCs w:val="24"/>
                <w:lang w:eastAsia="lt-LT"/>
              </w:rPr>
              <w:t xml:space="preserve">apgyvendinimo </w:t>
            </w:r>
            <w:r w:rsidR="009807A2" w:rsidRPr="009807A2">
              <w:rPr>
                <w:rFonts w:ascii="Times New Roman" w:eastAsia="Calibri" w:hAnsi="Times New Roman" w:cs="Times New Roman"/>
                <w:sz w:val="24"/>
                <w:szCs w:val="24"/>
                <w:lang w:eastAsia="lt-LT"/>
              </w:rPr>
              <w:t>paslaugos</w:t>
            </w:r>
            <w:r w:rsidR="009807A2">
              <w:rPr>
                <w:rFonts w:ascii="Times New Roman" w:eastAsia="Calibri" w:hAnsi="Times New Roman" w:cs="Times New Roman"/>
                <w:sz w:val="24"/>
                <w:szCs w:val="24"/>
                <w:lang w:eastAsia="lt-LT"/>
              </w:rPr>
              <w:t xml:space="preserve"> apsaugotame būste</w:t>
            </w:r>
            <w:r w:rsidR="009807A2" w:rsidRPr="009807A2">
              <w:rPr>
                <w:rFonts w:ascii="Times New Roman" w:eastAsia="Calibri" w:hAnsi="Times New Roman" w:cs="Times New Roman"/>
                <w:sz w:val="24"/>
                <w:szCs w:val="24"/>
                <w:lang w:eastAsia="lt-LT"/>
              </w:rPr>
              <w:t xml:space="preserve"> </w:t>
            </w:r>
          </w:p>
        </w:tc>
      </w:tr>
      <w:tr w:rsidR="00834D72" w:rsidRPr="001048F2" w:rsidTr="003B1379">
        <w:tc>
          <w:tcPr>
            <w:tcW w:w="4248" w:type="dxa"/>
          </w:tcPr>
          <w:p w:rsidR="005C369D" w:rsidRPr="005C369D" w:rsidRDefault="00834D72"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Calibri" w:hAnsi="Times New Roman" w:cs="Times New Roman"/>
                <w:color w:val="1F497D" w:themeColor="text2"/>
                <w:sz w:val="24"/>
                <w:szCs w:val="24"/>
                <w:lang w:val="en-US"/>
              </w:rPr>
            </w:pPr>
            <w:r w:rsidRPr="00531987">
              <w:rPr>
                <w:rFonts w:ascii="Times New Roman" w:hAnsi="Times New Roman" w:cs="Times New Roman"/>
                <w:sz w:val="24"/>
                <w:szCs w:val="24"/>
              </w:rPr>
              <w:t>2.</w:t>
            </w:r>
            <w:r w:rsidR="009807A2">
              <w:rPr>
                <w:rFonts w:ascii="Times New Roman" w:hAnsi="Times New Roman" w:cs="Times New Roman"/>
                <w:sz w:val="24"/>
                <w:szCs w:val="24"/>
              </w:rPr>
              <w:t>8</w:t>
            </w:r>
            <w:r w:rsidRPr="00531987">
              <w:rPr>
                <w:rFonts w:ascii="Times New Roman" w:hAnsi="Times New Roman" w:cs="Times New Roman"/>
                <w:sz w:val="24"/>
                <w:szCs w:val="24"/>
              </w:rPr>
              <w:t xml:space="preserve">. Užtikrinti maitinimo ir pragyvenimo išlaidų kompensavimą ambulatorinės medicininės reabilitacijos metu asmenims, dalyvavusiems šalinant Černobylio atominės elektrinės avarijos padarinius </w:t>
            </w:r>
          </w:p>
        </w:tc>
        <w:tc>
          <w:tcPr>
            <w:tcW w:w="3685" w:type="dxa"/>
          </w:tcPr>
          <w:p w:rsidR="00834D72" w:rsidRPr="001048F2" w:rsidRDefault="00834D72"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Viešųjų pirkimų būdu sudarytos sutartys</w:t>
            </w:r>
          </w:p>
        </w:tc>
        <w:tc>
          <w:tcPr>
            <w:tcW w:w="3261" w:type="dxa"/>
          </w:tcPr>
          <w:p w:rsidR="00834D72" w:rsidRPr="001048F2" w:rsidRDefault="00834D72"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Savivaldybės biudžeto lėšos</w:t>
            </w:r>
          </w:p>
          <w:p w:rsidR="00834D72" w:rsidRPr="001048F2" w:rsidRDefault="00834D72"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1740</w:t>
            </w:r>
            <w:r w:rsidRPr="001048F2">
              <w:rPr>
                <w:rFonts w:ascii="Times New Roman" w:eastAsia="Calibri" w:hAnsi="Times New Roman" w:cs="Times New Roman"/>
                <w:sz w:val="24"/>
                <w:szCs w:val="24"/>
                <w:lang w:eastAsia="lt-LT"/>
              </w:rPr>
              <w:t xml:space="preserve"> Eur</w:t>
            </w:r>
          </w:p>
        </w:tc>
        <w:tc>
          <w:tcPr>
            <w:tcW w:w="3118" w:type="dxa"/>
          </w:tcPr>
          <w:p w:rsidR="00834D72" w:rsidRPr="001048F2" w:rsidRDefault="00834D72"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hAnsi="Times New Roman" w:cs="Times New Roman"/>
                <w:sz w:val="24"/>
                <w:szCs w:val="24"/>
                <w:lang w:eastAsia="lt-LT"/>
              </w:rPr>
            </w:pPr>
            <w:r>
              <w:rPr>
                <w:rFonts w:ascii="Times New Roman" w:eastAsia="Calibri" w:hAnsi="Times New Roman" w:cs="Times New Roman"/>
                <w:sz w:val="24"/>
                <w:szCs w:val="24"/>
                <w:lang w:eastAsia="lt-LT"/>
              </w:rPr>
              <w:t>2</w:t>
            </w:r>
            <w:r w:rsidRPr="001048F2">
              <w:rPr>
                <w:rFonts w:ascii="Times New Roman" w:eastAsia="Calibri" w:hAnsi="Times New Roman" w:cs="Times New Roman"/>
                <w:sz w:val="24"/>
                <w:szCs w:val="24"/>
                <w:lang w:eastAsia="lt-LT"/>
              </w:rPr>
              <w:t xml:space="preserve"> asmenims ne daugiau kaip 18 dienų per metus bus suteiktos </w:t>
            </w:r>
            <w:r w:rsidRPr="001048F2">
              <w:rPr>
                <w:rFonts w:ascii="Times New Roman" w:hAnsi="Times New Roman" w:cs="Times New Roman"/>
                <w:sz w:val="24"/>
                <w:szCs w:val="24"/>
              </w:rPr>
              <w:t>m</w:t>
            </w:r>
            <w:r w:rsidRPr="001048F2">
              <w:rPr>
                <w:rFonts w:ascii="Times New Roman" w:eastAsia="Calibri" w:hAnsi="Times New Roman" w:cs="Times New Roman"/>
                <w:sz w:val="24"/>
                <w:szCs w:val="24"/>
                <w:lang w:eastAsia="lt-LT"/>
              </w:rPr>
              <w:t>aitinimo ir pragyvenimo paslaugos</w:t>
            </w:r>
          </w:p>
        </w:tc>
      </w:tr>
      <w:tr w:rsidR="00834D72" w:rsidRPr="001048F2" w:rsidTr="003B1379">
        <w:tc>
          <w:tcPr>
            <w:tcW w:w="4248" w:type="dxa"/>
          </w:tcPr>
          <w:p w:rsidR="00834D72" w:rsidRPr="001048F2" w:rsidRDefault="00834D72"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hAnsi="Times New Roman" w:cs="Times New Roman"/>
                <w:color w:val="000000"/>
                <w:sz w:val="24"/>
                <w:szCs w:val="24"/>
              </w:rPr>
            </w:pPr>
            <w:r w:rsidRPr="001048F2">
              <w:rPr>
                <w:rFonts w:ascii="Times New Roman" w:hAnsi="Times New Roman" w:cs="Times New Roman"/>
                <w:color w:val="000000"/>
                <w:sz w:val="24"/>
                <w:szCs w:val="24"/>
              </w:rPr>
              <w:t>2.</w:t>
            </w:r>
            <w:r w:rsidR="009807A2">
              <w:rPr>
                <w:rFonts w:ascii="Times New Roman" w:hAnsi="Times New Roman" w:cs="Times New Roman"/>
                <w:color w:val="000000"/>
                <w:sz w:val="24"/>
                <w:szCs w:val="24"/>
              </w:rPr>
              <w:t>9</w:t>
            </w:r>
            <w:r w:rsidRPr="001048F2">
              <w:rPr>
                <w:rFonts w:ascii="Times New Roman" w:hAnsi="Times New Roman" w:cs="Times New Roman"/>
                <w:color w:val="000000"/>
                <w:sz w:val="24"/>
                <w:szCs w:val="24"/>
              </w:rPr>
              <w:t>. Užtikrinti asmeninės pagalbos teikimą asmenims su negalia</w:t>
            </w:r>
          </w:p>
        </w:tc>
        <w:tc>
          <w:tcPr>
            <w:tcW w:w="3685" w:type="dxa"/>
          </w:tcPr>
          <w:p w:rsidR="00834D72" w:rsidRPr="001048F2" w:rsidRDefault="00834D72"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Viešųjų pirkimų būdu sudarytos sutartys ir asistentas</w:t>
            </w:r>
            <w:r w:rsidR="00ED537E">
              <w:rPr>
                <w:rFonts w:ascii="Times New Roman" w:eastAsia="Calibri" w:hAnsi="Times New Roman" w:cs="Times New Roman"/>
                <w:sz w:val="24"/>
                <w:szCs w:val="24"/>
                <w:lang w:eastAsia="lt-LT"/>
              </w:rPr>
              <w:t xml:space="preserve"> </w:t>
            </w:r>
            <w:r w:rsidR="007B2A61">
              <w:rPr>
                <w:rFonts w:ascii="Times New Roman" w:eastAsia="Calibri" w:hAnsi="Times New Roman" w:cs="Times New Roman"/>
                <w:sz w:val="24"/>
                <w:szCs w:val="24"/>
                <w:lang w:eastAsia="lt-LT"/>
              </w:rPr>
              <w:t>–</w:t>
            </w:r>
            <w:r w:rsidR="00016094" w:rsidRPr="001048F2">
              <w:rPr>
                <w:rFonts w:ascii="Times New Roman" w:eastAsia="Calibri" w:hAnsi="Times New Roman" w:cs="Times New Roman"/>
                <w:sz w:val="24"/>
                <w:szCs w:val="24"/>
                <w:lang w:eastAsia="lt-LT"/>
              </w:rPr>
              <w:t xml:space="preserve"> </w:t>
            </w:r>
            <w:r w:rsidRPr="001048F2">
              <w:rPr>
                <w:rFonts w:ascii="Times New Roman" w:eastAsia="Calibri" w:hAnsi="Times New Roman" w:cs="Times New Roman"/>
                <w:sz w:val="24"/>
                <w:szCs w:val="24"/>
                <w:lang w:eastAsia="lt-LT"/>
              </w:rPr>
              <w:t xml:space="preserve">fizinis asmuo   </w:t>
            </w:r>
          </w:p>
        </w:tc>
        <w:tc>
          <w:tcPr>
            <w:tcW w:w="3261" w:type="dxa"/>
          </w:tcPr>
          <w:p w:rsidR="00834D72" w:rsidRPr="001048F2" w:rsidRDefault="00834D72"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 xml:space="preserve">Valstybės biudžeto lėšos </w:t>
            </w:r>
            <w:r w:rsidR="00531987">
              <w:rPr>
                <w:rFonts w:ascii="Times New Roman" w:eastAsia="Calibri" w:hAnsi="Times New Roman" w:cs="Times New Roman"/>
                <w:sz w:val="24"/>
                <w:szCs w:val="24"/>
                <w:lang w:eastAsia="lt-LT"/>
              </w:rPr>
              <w:br/>
            </w:r>
            <w:r w:rsidR="008B40C1">
              <w:rPr>
                <w:rFonts w:ascii="Times New Roman" w:eastAsia="Calibri" w:hAnsi="Times New Roman" w:cs="Times New Roman"/>
                <w:sz w:val="24"/>
                <w:szCs w:val="24"/>
                <w:lang w:eastAsia="lt-LT"/>
              </w:rPr>
              <w:t>596931</w:t>
            </w:r>
            <w:r w:rsidRPr="001048F2">
              <w:rPr>
                <w:rFonts w:ascii="Times New Roman" w:eastAsia="Calibri" w:hAnsi="Times New Roman" w:cs="Times New Roman"/>
                <w:sz w:val="24"/>
                <w:szCs w:val="24"/>
                <w:lang w:eastAsia="lt-LT"/>
              </w:rPr>
              <w:t xml:space="preserve"> Eur</w:t>
            </w:r>
          </w:p>
        </w:tc>
        <w:tc>
          <w:tcPr>
            <w:tcW w:w="3118" w:type="dxa"/>
          </w:tcPr>
          <w:p w:rsidR="00834D72" w:rsidRPr="001048F2" w:rsidRDefault="00531987"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75</w:t>
            </w:r>
            <w:r w:rsidR="00834D72" w:rsidRPr="001048F2">
              <w:rPr>
                <w:rFonts w:ascii="Times New Roman" w:eastAsia="Calibri" w:hAnsi="Times New Roman" w:cs="Times New Roman"/>
                <w:sz w:val="24"/>
                <w:szCs w:val="24"/>
                <w:lang w:eastAsia="lt-LT"/>
              </w:rPr>
              <w:t xml:space="preserve"> asmen</w:t>
            </w:r>
            <w:r>
              <w:rPr>
                <w:rFonts w:ascii="Times New Roman" w:eastAsia="Calibri" w:hAnsi="Times New Roman" w:cs="Times New Roman"/>
                <w:sz w:val="24"/>
                <w:szCs w:val="24"/>
                <w:lang w:eastAsia="lt-LT"/>
              </w:rPr>
              <w:t>ys</w:t>
            </w:r>
            <w:r w:rsidR="00834D72" w:rsidRPr="001048F2">
              <w:rPr>
                <w:rFonts w:ascii="Times New Roman" w:eastAsia="Calibri" w:hAnsi="Times New Roman" w:cs="Times New Roman"/>
                <w:sz w:val="24"/>
                <w:szCs w:val="24"/>
                <w:lang w:eastAsia="lt-LT"/>
              </w:rPr>
              <w:t xml:space="preserve"> gaus asmeninę pagalbą </w:t>
            </w:r>
          </w:p>
        </w:tc>
      </w:tr>
      <w:tr w:rsidR="00834D72" w:rsidRPr="001048F2" w:rsidTr="003B1379">
        <w:tc>
          <w:tcPr>
            <w:tcW w:w="4248" w:type="dxa"/>
          </w:tcPr>
          <w:p w:rsidR="00834D72" w:rsidRPr="001048F2" w:rsidRDefault="00834D72"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hAnsi="Times New Roman" w:cs="Times New Roman"/>
                <w:color w:val="000000"/>
                <w:sz w:val="24"/>
                <w:szCs w:val="24"/>
              </w:rPr>
            </w:pPr>
            <w:r w:rsidRPr="001048F2">
              <w:rPr>
                <w:rFonts w:ascii="Times New Roman" w:hAnsi="Times New Roman" w:cs="Times New Roman"/>
                <w:color w:val="000000"/>
                <w:sz w:val="24"/>
                <w:szCs w:val="24"/>
              </w:rPr>
              <w:t>2.</w:t>
            </w:r>
            <w:r w:rsidR="009807A2">
              <w:rPr>
                <w:rFonts w:ascii="Times New Roman" w:hAnsi="Times New Roman" w:cs="Times New Roman"/>
                <w:color w:val="000000"/>
                <w:sz w:val="24"/>
                <w:szCs w:val="24"/>
              </w:rPr>
              <w:t>10</w:t>
            </w:r>
            <w:r w:rsidRPr="001048F2">
              <w:rPr>
                <w:rFonts w:ascii="Times New Roman" w:hAnsi="Times New Roman" w:cs="Times New Roman"/>
                <w:color w:val="000000"/>
                <w:sz w:val="24"/>
                <w:szCs w:val="24"/>
              </w:rPr>
              <w:t>. Užtikrinti asmenų su negalia būsto pritaikymą</w:t>
            </w:r>
          </w:p>
        </w:tc>
        <w:tc>
          <w:tcPr>
            <w:tcW w:w="3685" w:type="dxa"/>
          </w:tcPr>
          <w:p w:rsidR="00834D72" w:rsidRPr="001048F2" w:rsidRDefault="00834D72"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Viešųjų pirkimų būdu sudarytos sutartys</w:t>
            </w:r>
          </w:p>
        </w:tc>
        <w:tc>
          <w:tcPr>
            <w:tcW w:w="3261" w:type="dxa"/>
          </w:tcPr>
          <w:p w:rsidR="00834D72" w:rsidRPr="001048F2" w:rsidRDefault="00834D72"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Savivaldybės biudžeto lėšos</w:t>
            </w:r>
          </w:p>
          <w:p w:rsidR="00834D72" w:rsidRPr="001048F2" w:rsidRDefault="00531987"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228000</w:t>
            </w:r>
            <w:r w:rsidR="00834D72" w:rsidRPr="001048F2">
              <w:rPr>
                <w:rFonts w:ascii="Times New Roman" w:eastAsia="Calibri" w:hAnsi="Times New Roman" w:cs="Times New Roman"/>
                <w:sz w:val="24"/>
                <w:szCs w:val="24"/>
                <w:lang w:eastAsia="lt-LT"/>
              </w:rPr>
              <w:t xml:space="preserve"> Eur</w:t>
            </w:r>
          </w:p>
          <w:p w:rsidR="00834D72" w:rsidRPr="001048F2" w:rsidRDefault="00834D72"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 xml:space="preserve">Valstybės biudžeto lėšos </w:t>
            </w:r>
            <w:r w:rsidR="009E16D2">
              <w:rPr>
                <w:rFonts w:ascii="Times New Roman" w:eastAsia="Calibri" w:hAnsi="Times New Roman" w:cs="Times New Roman"/>
                <w:sz w:val="24"/>
                <w:szCs w:val="24"/>
                <w:lang w:eastAsia="lt-LT"/>
              </w:rPr>
              <w:t>4</w:t>
            </w:r>
            <w:r w:rsidR="00291160">
              <w:rPr>
                <w:rFonts w:ascii="Times New Roman" w:eastAsia="Calibri" w:hAnsi="Times New Roman" w:cs="Times New Roman"/>
                <w:sz w:val="24"/>
                <w:szCs w:val="24"/>
                <w:lang w:eastAsia="lt-LT"/>
              </w:rPr>
              <w:t>745</w:t>
            </w:r>
            <w:r w:rsidRPr="001048F2">
              <w:rPr>
                <w:rFonts w:ascii="Times New Roman" w:eastAsia="Calibri" w:hAnsi="Times New Roman" w:cs="Times New Roman"/>
                <w:sz w:val="24"/>
                <w:szCs w:val="24"/>
                <w:lang w:eastAsia="lt-LT"/>
              </w:rPr>
              <w:t>00 Eur</w:t>
            </w:r>
          </w:p>
        </w:tc>
        <w:tc>
          <w:tcPr>
            <w:tcW w:w="3118" w:type="dxa"/>
          </w:tcPr>
          <w:p w:rsidR="00834D72" w:rsidRPr="001048F2" w:rsidRDefault="00531987"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68</w:t>
            </w:r>
            <w:r w:rsidR="00834D72" w:rsidRPr="001048F2">
              <w:rPr>
                <w:rFonts w:ascii="Times New Roman" w:eastAsia="Calibri" w:hAnsi="Times New Roman" w:cs="Times New Roman"/>
                <w:sz w:val="24"/>
                <w:szCs w:val="24"/>
                <w:lang w:eastAsia="lt-LT"/>
              </w:rPr>
              <w:t xml:space="preserve"> asmenims su negalia bus pritaikytas būstas</w:t>
            </w:r>
          </w:p>
        </w:tc>
      </w:tr>
      <w:tr w:rsidR="00834D72" w:rsidRPr="001048F2" w:rsidTr="003B1379">
        <w:tc>
          <w:tcPr>
            <w:tcW w:w="4248" w:type="dxa"/>
          </w:tcPr>
          <w:p w:rsidR="00834D72" w:rsidRPr="001048F2" w:rsidRDefault="00834D72"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hAnsi="Times New Roman" w:cs="Times New Roman"/>
                <w:color w:val="000000"/>
                <w:sz w:val="24"/>
                <w:szCs w:val="24"/>
              </w:rPr>
            </w:pPr>
            <w:r w:rsidRPr="001048F2">
              <w:rPr>
                <w:rFonts w:ascii="Times New Roman" w:hAnsi="Times New Roman" w:cs="Times New Roman"/>
                <w:color w:val="000000"/>
                <w:sz w:val="24"/>
                <w:szCs w:val="24"/>
              </w:rPr>
              <w:t>2.1</w:t>
            </w:r>
            <w:r w:rsidR="009807A2">
              <w:rPr>
                <w:rFonts w:ascii="Times New Roman" w:hAnsi="Times New Roman" w:cs="Times New Roman"/>
                <w:color w:val="000000"/>
                <w:sz w:val="24"/>
                <w:szCs w:val="24"/>
              </w:rPr>
              <w:t>1</w:t>
            </w:r>
            <w:r w:rsidRPr="001048F2">
              <w:rPr>
                <w:rFonts w:ascii="Times New Roman" w:hAnsi="Times New Roman" w:cs="Times New Roman"/>
                <w:color w:val="000000"/>
                <w:sz w:val="24"/>
                <w:szCs w:val="24"/>
              </w:rPr>
              <w:t>. Užtikrinti socialinės reabilitacijos</w:t>
            </w:r>
            <w:r w:rsidR="00016094">
              <w:rPr>
                <w:rFonts w:ascii="Times New Roman" w:hAnsi="Times New Roman" w:cs="Times New Roman"/>
                <w:color w:val="000000"/>
                <w:sz w:val="24"/>
                <w:szCs w:val="24"/>
              </w:rPr>
              <w:t xml:space="preserve"> neįgaliesiems bendruomenėje</w:t>
            </w:r>
            <w:r w:rsidRPr="001048F2">
              <w:rPr>
                <w:rFonts w:ascii="Times New Roman" w:hAnsi="Times New Roman" w:cs="Times New Roman"/>
                <w:color w:val="000000"/>
                <w:sz w:val="24"/>
                <w:szCs w:val="24"/>
              </w:rPr>
              <w:t xml:space="preserve"> paslaugų teikimą </w:t>
            </w:r>
          </w:p>
        </w:tc>
        <w:tc>
          <w:tcPr>
            <w:tcW w:w="3685" w:type="dxa"/>
          </w:tcPr>
          <w:p w:rsidR="00834D72" w:rsidRPr="001048F2" w:rsidRDefault="00AE62F7"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Calibri" w:hAnsi="Times New Roman" w:cs="Times New Roman"/>
                <w:sz w:val="24"/>
                <w:szCs w:val="24"/>
                <w:lang w:eastAsia="lt-LT"/>
              </w:rPr>
            </w:pPr>
            <w:r w:rsidRPr="001048F2">
              <w:rPr>
                <w:rFonts w:ascii="Times New Roman" w:eastAsia="Calibri" w:hAnsi="Times New Roman" w:cs="Times New Roman"/>
                <w:bCs/>
                <w:sz w:val="24"/>
                <w:szCs w:val="24"/>
                <w:shd w:val="clear" w:color="auto" w:fill="FFFFFF"/>
              </w:rPr>
              <w:t xml:space="preserve">Vadovaujantis teisės aktais, </w:t>
            </w:r>
            <w:r>
              <w:rPr>
                <w:rFonts w:ascii="Times New Roman" w:eastAsia="Calibri" w:hAnsi="Times New Roman" w:cs="Times New Roman"/>
                <w:bCs/>
                <w:sz w:val="24"/>
                <w:szCs w:val="24"/>
                <w:shd w:val="clear" w:color="auto" w:fill="FFFFFF"/>
              </w:rPr>
              <w:t xml:space="preserve">nuo 2023 metų akreditavus </w:t>
            </w:r>
            <w:r w:rsidRPr="001048F2">
              <w:rPr>
                <w:rFonts w:ascii="Times New Roman" w:hAnsi="Times New Roman" w:cs="Times New Roman"/>
                <w:color w:val="000000"/>
                <w:sz w:val="24"/>
                <w:szCs w:val="24"/>
              </w:rPr>
              <w:t>socialinės reabilitacijos</w:t>
            </w:r>
            <w:r>
              <w:rPr>
                <w:rFonts w:ascii="Times New Roman" w:hAnsi="Times New Roman" w:cs="Times New Roman"/>
                <w:color w:val="000000"/>
                <w:sz w:val="24"/>
                <w:szCs w:val="24"/>
              </w:rPr>
              <w:t xml:space="preserve"> neįgaliesiems bendruomenėje</w:t>
            </w:r>
            <w:r w:rsidRPr="001048F2">
              <w:rPr>
                <w:rFonts w:ascii="Times New Roman" w:hAnsi="Times New Roman" w:cs="Times New Roman"/>
                <w:color w:val="000000"/>
                <w:sz w:val="24"/>
                <w:szCs w:val="24"/>
              </w:rPr>
              <w:t xml:space="preserve"> paslaug</w:t>
            </w:r>
            <w:r>
              <w:rPr>
                <w:rFonts w:ascii="Times New Roman" w:hAnsi="Times New Roman" w:cs="Times New Roman"/>
                <w:color w:val="000000"/>
                <w:sz w:val="24"/>
                <w:szCs w:val="24"/>
              </w:rPr>
              <w:t xml:space="preserve">as, bus </w:t>
            </w:r>
            <w:r w:rsidRPr="001048F2">
              <w:rPr>
                <w:rFonts w:ascii="Times New Roman" w:eastAsia="Calibri" w:hAnsi="Times New Roman" w:cs="Times New Roman"/>
                <w:bCs/>
                <w:sz w:val="24"/>
                <w:szCs w:val="24"/>
                <w:shd w:val="clear" w:color="auto" w:fill="FFFFFF"/>
              </w:rPr>
              <w:t>sudaromos tiesioginio finansavimo sutartys su įstaigomis, teikiančiomis paslaugas</w:t>
            </w:r>
            <w:r w:rsidRPr="001048F2">
              <w:rPr>
                <w:rFonts w:ascii="Times New Roman" w:eastAsia="Calibri" w:hAnsi="Times New Roman" w:cs="Times New Roman"/>
                <w:sz w:val="24"/>
                <w:szCs w:val="24"/>
                <w:lang w:eastAsia="lt-LT"/>
              </w:rPr>
              <w:t xml:space="preserve"> </w:t>
            </w:r>
          </w:p>
        </w:tc>
        <w:tc>
          <w:tcPr>
            <w:tcW w:w="3261" w:type="dxa"/>
          </w:tcPr>
          <w:p w:rsidR="00834D72" w:rsidRPr="001048F2" w:rsidRDefault="00834D72"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Savivaldybės biudžeto lėšos</w:t>
            </w:r>
          </w:p>
          <w:p w:rsidR="00834D72" w:rsidRPr="001048F2" w:rsidRDefault="00B92C0A"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207000</w:t>
            </w:r>
            <w:r w:rsidR="00834D72" w:rsidRPr="001048F2">
              <w:rPr>
                <w:rFonts w:ascii="Times New Roman" w:eastAsia="Calibri" w:hAnsi="Times New Roman" w:cs="Times New Roman"/>
                <w:sz w:val="24"/>
                <w:szCs w:val="24"/>
                <w:lang w:eastAsia="lt-LT"/>
              </w:rPr>
              <w:t xml:space="preserve"> Eur</w:t>
            </w:r>
          </w:p>
          <w:p w:rsidR="00834D72" w:rsidRPr="001048F2" w:rsidRDefault="00834D72"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 xml:space="preserve">Valstybės biudžeto lėšos </w:t>
            </w:r>
            <w:r w:rsidR="00B92C0A">
              <w:rPr>
                <w:rFonts w:ascii="Times New Roman" w:eastAsia="Calibri" w:hAnsi="Times New Roman" w:cs="Times New Roman"/>
                <w:sz w:val="24"/>
                <w:szCs w:val="24"/>
                <w:lang w:eastAsia="lt-LT"/>
              </w:rPr>
              <w:br/>
            </w:r>
            <w:r w:rsidR="00291160">
              <w:rPr>
                <w:rFonts w:ascii="Times New Roman" w:eastAsia="Calibri" w:hAnsi="Times New Roman" w:cs="Times New Roman"/>
                <w:sz w:val="24"/>
                <w:szCs w:val="24"/>
                <w:lang w:eastAsia="lt-LT"/>
              </w:rPr>
              <w:t>600140</w:t>
            </w:r>
            <w:r w:rsidRPr="001048F2">
              <w:rPr>
                <w:rFonts w:ascii="Times New Roman" w:eastAsia="Calibri" w:hAnsi="Times New Roman" w:cs="Times New Roman"/>
                <w:sz w:val="24"/>
                <w:szCs w:val="24"/>
                <w:lang w:eastAsia="lt-LT"/>
              </w:rPr>
              <w:t xml:space="preserve"> Eur</w:t>
            </w:r>
          </w:p>
        </w:tc>
        <w:tc>
          <w:tcPr>
            <w:tcW w:w="3118" w:type="dxa"/>
          </w:tcPr>
          <w:p w:rsidR="00834D72" w:rsidRPr="001048F2" w:rsidRDefault="00291160"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870</w:t>
            </w:r>
            <w:r w:rsidR="00834D72" w:rsidRPr="001048F2">
              <w:rPr>
                <w:rFonts w:ascii="Times New Roman" w:eastAsia="Calibri" w:hAnsi="Times New Roman" w:cs="Times New Roman"/>
                <w:sz w:val="24"/>
                <w:szCs w:val="24"/>
                <w:lang w:eastAsia="lt-LT"/>
              </w:rPr>
              <w:t xml:space="preserve"> asmenų </w:t>
            </w:r>
            <w:r w:rsidR="00B92C0A">
              <w:rPr>
                <w:rFonts w:ascii="Times New Roman" w:eastAsia="Calibri" w:hAnsi="Times New Roman" w:cs="Times New Roman"/>
                <w:sz w:val="24"/>
                <w:szCs w:val="24"/>
                <w:lang w:eastAsia="lt-LT"/>
              </w:rPr>
              <w:t xml:space="preserve">gaus </w:t>
            </w:r>
            <w:r w:rsidR="00016094">
              <w:rPr>
                <w:rFonts w:ascii="Times New Roman" w:eastAsia="Calibri" w:hAnsi="Times New Roman" w:cs="Times New Roman"/>
                <w:sz w:val="24"/>
                <w:szCs w:val="24"/>
                <w:lang w:eastAsia="lt-LT"/>
              </w:rPr>
              <w:t>socialinės reabilitacijos neįgaliesiems bendruomenėje paslaugas</w:t>
            </w:r>
          </w:p>
        </w:tc>
      </w:tr>
      <w:tr w:rsidR="00834D72" w:rsidRPr="001048F2" w:rsidTr="003B1379">
        <w:tc>
          <w:tcPr>
            <w:tcW w:w="4248" w:type="dxa"/>
          </w:tcPr>
          <w:p w:rsidR="00834D72" w:rsidRPr="001048F2" w:rsidRDefault="00834D72"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hAnsi="Times New Roman" w:cs="Times New Roman"/>
                <w:color w:val="000000"/>
                <w:sz w:val="24"/>
                <w:szCs w:val="24"/>
              </w:rPr>
            </w:pPr>
            <w:r w:rsidRPr="001048F2">
              <w:rPr>
                <w:rFonts w:ascii="Times New Roman" w:hAnsi="Times New Roman" w:cs="Times New Roman"/>
                <w:color w:val="000000"/>
                <w:sz w:val="24"/>
                <w:szCs w:val="24"/>
              </w:rPr>
              <w:t>2.1</w:t>
            </w:r>
            <w:r w:rsidR="009807A2">
              <w:rPr>
                <w:rFonts w:ascii="Times New Roman" w:hAnsi="Times New Roman" w:cs="Times New Roman"/>
                <w:color w:val="000000"/>
                <w:sz w:val="24"/>
                <w:szCs w:val="24"/>
              </w:rPr>
              <w:t>2</w:t>
            </w:r>
            <w:r w:rsidRPr="001048F2">
              <w:rPr>
                <w:rFonts w:ascii="Times New Roman" w:hAnsi="Times New Roman" w:cs="Times New Roman"/>
                <w:color w:val="000000"/>
                <w:sz w:val="24"/>
                <w:szCs w:val="24"/>
              </w:rPr>
              <w:t xml:space="preserve">. Užtikrinti </w:t>
            </w:r>
            <w:r w:rsidR="00016094">
              <w:rPr>
                <w:rFonts w:ascii="Times New Roman" w:hAnsi="Times New Roman" w:cs="Times New Roman"/>
                <w:color w:val="000000"/>
                <w:sz w:val="24"/>
                <w:szCs w:val="24"/>
              </w:rPr>
              <w:t xml:space="preserve">įgalinančių </w:t>
            </w:r>
            <w:r w:rsidRPr="001048F2">
              <w:rPr>
                <w:rFonts w:ascii="Times New Roman" w:hAnsi="Times New Roman" w:cs="Times New Roman"/>
                <w:color w:val="000000"/>
                <w:sz w:val="24"/>
                <w:szCs w:val="24"/>
              </w:rPr>
              <w:t>socialinių paslaugų</w:t>
            </w:r>
            <w:r w:rsidR="00016094">
              <w:rPr>
                <w:rFonts w:ascii="Times New Roman" w:hAnsi="Times New Roman" w:cs="Times New Roman"/>
                <w:color w:val="000000"/>
                <w:sz w:val="24"/>
                <w:szCs w:val="24"/>
              </w:rPr>
              <w:t xml:space="preserve"> su apgyvendinimu</w:t>
            </w:r>
            <w:r w:rsidRPr="001048F2">
              <w:rPr>
                <w:rFonts w:ascii="Times New Roman" w:hAnsi="Times New Roman" w:cs="Times New Roman"/>
                <w:color w:val="000000"/>
                <w:sz w:val="24"/>
                <w:szCs w:val="24"/>
              </w:rPr>
              <w:t xml:space="preserve"> teikimą asmenims Lampėdžio g. 10</w:t>
            </w:r>
            <w:r w:rsidR="00016094">
              <w:rPr>
                <w:rFonts w:ascii="Times New Roman" w:hAnsi="Times New Roman" w:cs="Times New Roman"/>
                <w:color w:val="000000"/>
                <w:sz w:val="24"/>
                <w:szCs w:val="24"/>
              </w:rPr>
              <w:t xml:space="preserve">, Kaune </w:t>
            </w:r>
          </w:p>
        </w:tc>
        <w:tc>
          <w:tcPr>
            <w:tcW w:w="3685" w:type="dxa"/>
          </w:tcPr>
          <w:p w:rsidR="00834D72" w:rsidRPr="001048F2" w:rsidRDefault="00834D72"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 xml:space="preserve">Planuojami viešieji pirkimai  </w:t>
            </w:r>
          </w:p>
        </w:tc>
        <w:tc>
          <w:tcPr>
            <w:tcW w:w="3261" w:type="dxa"/>
          </w:tcPr>
          <w:p w:rsidR="00834D72" w:rsidRPr="001048F2" w:rsidRDefault="00834D72"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Savivaldybės biudžeto lėšos</w:t>
            </w:r>
          </w:p>
          <w:p w:rsidR="00834D72" w:rsidRPr="001048F2" w:rsidRDefault="00834D72"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30000</w:t>
            </w:r>
            <w:r w:rsidRPr="001048F2">
              <w:rPr>
                <w:rFonts w:ascii="Times New Roman" w:eastAsia="Calibri" w:hAnsi="Times New Roman" w:cs="Times New Roman"/>
                <w:sz w:val="24"/>
                <w:szCs w:val="24"/>
                <w:lang w:eastAsia="lt-LT"/>
              </w:rPr>
              <w:t xml:space="preserve"> Eur</w:t>
            </w:r>
          </w:p>
        </w:tc>
        <w:tc>
          <w:tcPr>
            <w:tcW w:w="3118" w:type="dxa"/>
          </w:tcPr>
          <w:p w:rsidR="0012032F" w:rsidRPr="001048F2" w:rsidRDefault="00834D72"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 xml:space="preserve">30 asmenų, kuriems bus </w:t>
            </w:r>
            <w:r w:rsidR="00016094" w:rsidRPr="001048F2">
              <w:rPr>
                <w:rFonts w:ascii="Times New Roman" w:eastAsia="Calibri" w:hAnsi="Times New Roman" w:cs="Times New Roman"/>
                <w:sz w:val="24"/>
                <w:szCs w:val="24"/>
                <w:lang w:eastAsia="lt-LT"/>
              </w:rPr>
              <w:t>suteikt</w:t>
            </w:r>
            <w:r w:rsidR="00016094">
              <w:rPr>
                <w:rFonts w:ascii="Times New Roman" w:eastAsia="Calibri" w:hAnsi="Times New Roman" w:cs="Times New Roman"/>
                <w:sz w:val="24"/>
                <w:szCs w:val="24"/>
                <w:lang w:eastAsia="lt-LT"/>
              </w:rPr>
              <w:t>os įgalinančios socialinės pasla</w:t>
            </w:r>
            <w:r w:rsidR="007B2A61">
              <w:rPr>
                <w:rFonts w:ascii="Times New Roman" w:eastAsia="Calibri" w:hAnsi="Times New Roman" w:cs="Times New Roman"/>
                <w:sz w:val="24"/>
                <w:szCs w:val="24"/>
                <w:lang w:eastAsia="lt-LT"/>
              </w:rPr>
              <w:t>ugos su apgyvendinimu Lampėdžių </w:t>
            </w:r>
            <w:r w:rsidR="00016094">
              <w:rPr>
                <w:rFonts w:ascii="Times New Roman" w:eastAsia="Calibri" w:hAnsi="Times New Roman" w:cs="Times New Roman"/>
                <w:sz w:val="24"/>
                <w:szCs w:val="24"/>
                <w:lang w:eastAsia="lt-LT"/>
              </w:rPr>
              <w:t>g.</w:t>
            </w:r>
            <w:r w:rsidR="007B2A61">
              <w:rPr>
                <w:rFonts w:ascii="Times New Roman" w:eastAsia="Calibri" w:hAnsi="Times New Roman" w:cs="Times New Roman"/>
                <w:sz w:val="24"/>
                <w:szCs w:val="24"/>
                <w:lang w:eastAsia="lt-LT"/>
              </w:rPr>
              <w:t> </w:t>
            </w:r>
            <w:r w:rsidR="00016094">
              <w:rPr>
                <w:rFonts w:ascii="Times New Roman" w:eastAsia="Calibri" w:hAnsi="Times New Roman" w:cs="Times New Roman"/>
                <w:sz w:val="24"/>
                <w:szCs w:val="24"/>
                <w:lang w:eastAsia="lt-LT"/>
              </w:rPr>
              <w:t>10, Kaune</w:t>
            </w:r>
            <w:r w:rsidR="00016094" w:rsidRPr="001048F2">
              <w:rPr>
                <w:rFonts w:ascii="Times New Roman" w:eastAsia="Calibri" w:hAnsi="Times New Roman" w:cs="Times New Roman"/>
                <w:sz w:val="24"/>
                <w:szCs w:val="24"/>
                <w:lang w:eastAsia="lt-LT"/>
              </w:rPr>
              <w:t xml:space="preserve"> </w:t>
            </w:r>
          </w:p>
        </w:tc>
      </w:tr>
      <w:tr w:rsidR="00834D72" w:rsidRPr="001048F2" w:rsidTr="003B1379">
        <w:tc>
          <w:tcPr>
            <w:tcW w:w="4248" w:type="dxa"/>
          </w:tcPr>
          <w:p w:rsidR="00834D72" w:rsidRPr="001048F2" w:rsidRDefault="00712536"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hAnsi="Times New Roman" w:cs="Times New Roman"/>
                <w:sz w:val="24"/>
                <w:szCs w:val="24"/>
              </w:rPr>
            </w:pPr>
            <w:r>
              <w:rPr>
                <w:rFonts w:ascii="Times New Roman" w:hAnsi="Times New Roman" w:cs="Times New Roman"/>
                <w:sz w:val="24"/>
                <w:szCs w:val="24"/>
              </w:rPr>
              <w:t>2.13.</w:t>
            </w:r>
            <w:r w:rsidR="00834D72" w:rsidRPr="001048F2">
              <w:rPr>
                <w:rFonts w:ascii="Times New Roman" w:hAnsi="Times New Roman" w:cs="Times New Roman"/>
                <w:sz w:val="24"/>
                <w:szCs w:val="24"/>
              </w:rPr>
              <w:t xml:space="preserve"> Užtikrinti mobilios</w:t>
            </w:r>
            <w:r w:rsidR="00EF1E5F">
              <w:rPr>
                <w:rFonts w:ascii="Times New Roman" w:hAnsi="Times New Roman" w:cs="Times New Roman"/>
                <w:sz w:val="24"/>
                <w:szCs w:val="24"/>
              </w:rPr>
              <w:t>ios</w:t>
            </w:r>
            <w:r w:rsidR="00834D72" w:rsidRPr="001048F2">
              <w:rPr>
                <w:rFonts w:ascii="Times New Roman" w:hAnsi="Times New Roman" w:cs="Times New Roman"/>
                <w:sz w:val="24"/>
                <w:szCs w:val="24"/>
              </w:rPr>
              <w:t xml:space="preserve"> socialinės pagalbos </w:t>
            </w:r>
            <w:r w:rsidR="00016094" w:rsidRPr="001048F2">
              <w:rPr>
                <w:rFonts w:ascii="Times New Roman" w:hAnsi="Times New Roman" w:cs="Times New Roman"/>
                <w:sz w:val="24"/>
                <w:szCs w:val="24"/>
              </w:rPr>
              <w:t>teikim</w:t>
            </w:r>
            <w:r w:rsidR="00016094">
              <w:rPr>
                <w:rFonts w:ascii="Times New Roman" w:hAnsi="Times New Roman" w:cs="Times New Roman"/>
                <w:sz w:val="24"/>
                <w:szCs w:val="24"/>
              </w:rPr>
              <w:t>ą</w:t>
            </w:r>
            <w:r w:rsidR="00016094" w:rsidRPr="001048F2">
              <w:rPr>
                <w:rFonts w:ascii="Times New Roman" w:hAnsi="Times New Roman" w:cs="Times New Roman"/>
                <w:sz w:val="24"/>
                <w:szCs w:val="24"/>
              </w:rPr>
              <w:t xml:space="preserve"> </w:t>
            </w:r>
            <w:r w:rsidR="00834D72" w:rsidRPr="001048F2">
              <w:rPr>
                <w:rFonts w:ascii="Times New Roman" w:hAnsi="Times New Roman" w:cs="Times New Roman"/>
                <w:sz w:val="24"/>
                <w:szCs w:val="24"/>
              </w:rPr>
              <w:t>asmenims (šeimoms), kurie susiduria su sunkumais, siekiant suteikti jiems socialinę ir (arba) psichologinę pagalbą</w:t>
            </w:r>
          </w:p>
        </w:tc>
        <w:tc>
          <w:tcPr>
            <w:tcW w:w="3685" w:type="dxa"/>
          </w:tcPr>
          <w:p w:rsidR="00834D72" w:rsidRPr="001048F2" w:rsidRDefault="00834D72"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Programa „Iniciatyvos Kaunui“</w:t>
            </w:r>
          </w:p>
        </w:tc>
        <w:tc>
          <w:tcPr>
            <w:tcW w:w="3261" w:type="dxa"/>
          </w:tcPr>
          <w:p w:rsidR="00834D72" w:rsidRPr="001048F2" w:rsidRDefault="00834D72"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 xml:space="preserve">Savivaldybės biudžeto lėšos </w:t>
            </w:r>
            <w:r w:rsidR="009807A2">
              <w:rPr>
                <w:rFonts w:ascii="Times New Roman" w:eastAsia="Calibri" w:hAnsi="Times New Roman" w:cs="Times New Roman"/>
                <w:sz w:val="24"/>
                <w:szCs w:val="24"/>
                <w:lang w:eastAsia="lt-LT"/>
              </w:rPr>
              <w:br/>
              <w:t>24660</w:t>
            </w:r>
            <w:r w:rsidRPr="001048F2">
              <w:rPr>
                <w:rFonts w:ascii="Times New Roman" w:eastAsia="Calibri" w:hAnsi="Times New Roman" w:cs="Times New Roman"/>
                <w:sz w:val="24"/>
                <w:szCs w:val="24"/>
                <w:lang w:eastAsia="lt-LT"/>
              </w:rPr>
              <w:t xml:space="preserve"> Eur</w:t>
            </w:r>
          </w:p>
        </w:tc>
        <w:tc>
          <w:tcPr>
            <w:tcW w:w="3118" w:type="dxa"/>
          </w:tcPr>
          <w:p w:rsidR="00C444E6" w:rsidRDefault="00712536"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right="-57"/>
              <w:rPr>
                <w:rFonts w:ascii="Times New Roman" w:eastAsia="Calibri" w:hAnsi="Times New Roman" w:cs="Times New Roman"/>
                <w:sz w:val="24"/>
                <w:szCs w:val="24"/>
              </w:rPr>
            </w:pPr>
            <w:r>
              <w:rPr>
                <w:rFonts w:ascii="Times New Roman" w:eastAsia="Calibri" w:hAnsi="Times New Roman" w:cs="Times New Roman"/>
                <w:sz w:val="24"/>
                <w:szCs w:val="24"/>
              </w:rPr>
              <w:t>6</w:t>
            </w:r>
            <w:r w:rsidR="00834D72" w:rsidRPr="001048F2">
              <w:rPr>
                <w:rFonts w:ascii="Times New Roman" w:eastAsia="Calibri" w:hAnsi="Times New Roman" w:cs="Times New Roman"/>
                <w:sz w:val="24"/>
                <w:szCs w:val="24"/>
              </w:rPr>
              <w:t xml:space="preserve"> asmen</w:t>
            </w:r>
            <w:r w:rsidR="00650EC2">
              <w:rPr>
                <w:rFonts w:ascii="Times New Roman" w:eastAsia="Calibri" w:hAnsi="Times New Roman" w:cs="Times New Roman"/>
                <w:sz w:val="24"/>
                <w:szCs w:val="24"/>
              </w:rPr>
              <w:t>im</w:t>
            </w:r>
            <w:r>
              <w:rPr>
                <w:rFonts w:ascii="Times New Roman" w:eastAsia="Calibri" w:hAnsi="Times New Roman" w:cs="Times New Roman"/>
                <w:sz w:val="24"/>
                <w:szCs w:val="24"/>
              </w:rPr>
              <w:t>s</w:t>
            </w:r>
            <w:r w:rsidR="00834D72" w:rsidRPr="001048F2">
              <w:rPr>
                <w:rFonts w:ascii="Times New Roman" w:eastAsia="Calibri" w:hAnsi="Times New Roman" w:cs="Times New Roman"/>
                <w:sz w:val="24"/>
                <w:szCs w:val="24"/>
              </w:rPr>
              <w:t xml:space="preserve"> (šeim</w:t>
            </w:r>
            <w:r>
              <w:rPr>
                <w:rFonts w:ascii="Times New Roman" w:eastAsia="Calibri" w:hAnsi="Times New Roman" w:cs="Times New Roman"/>
                <w:sz w:val="24"/>
                <w:szCs w:val="24"/>
              </w:rPr>
              <w:t>os</w:t>
            </w:r>
            <w:r w:rsidR="00834D72" w:rsidRPr="001048F2">
              <w:rPr>
                <w:rFonts w:ascii="Times New Roman" w:eastAsia="Calibri" w:hAnsi="Times New Roman" w:cs="Times New Roman"/>
                <w:sz w:val="24"/>
                <w:szCs w:val="24"/>
              </w:rPr>
              <w:t xml:space="preserve">), kuriems gimė neįgalus vaikas, </w:t>
            </w:r>
            <w:r>
              <w:rPr>
                <w:rFonts w:ascii="Times New Roman" w:eastAsia="Calibri" w:hAnsi="Times New Roman" w:cs="Times New Roman"/>
                <w:sz w:val="24"/>
                <w:szCs w:val="24"/>
              </w:rPr>
              <w:t>32</w:t>
            </w:r>
            <w:r w:rsidR="00650EC2">
              <w:rPr>
                <w:rFonts w:ascii="Times New Roman" w:eastAsia="Calibri" w:hAnsi="Times New Roman" w:cs="Times New Roman"/>
                <w:sz w:val="24"/>
                <w:szCs w:val="24"/>
              </w:rPr>
              <w:t> </w:t>
            </w:r>
            <w:r w:rsidR="00834D72" w:rsidRPr="001048F2">
              <w:rPr>
                <w:rFonts w:ascii="Times New Roman" w:eastAsia="Calibri" w:hAnsi="Times New Roman" w:cs="Times New Roman"/>
                <w:sz w:val="24"/>
                <w:szCs w:val="24"/>
              </w:rPr>
              <w:t>asmen</w:t>
            </w:r>
            <w:r w:rsidR="00650EC2">
              <w:rPr>
                <w:rFonts w:ascii="Times New Roman" w:eastAsia="Calibri" w:hAnsi="Times New Roman" w:cs="Times New Roman"/>
                <w:sz w:val="24"/>
                <w:szCs w:val="24"/>
              </w:rPr>
              <w:t>im</w:t>
            </w:r>
            <w:r>
              <w:rPr>
                <w:rFonts w:ascii="Times New Roman" w:eastAsia="Calibri" w:hAnsi="Times New Roman" w:cs="Times New Roman"/>
                <w:sz w:val="24"/>
                <w:szCs w:val="24"/>
              </w:rPr>
              <w:t>s (šeimos)</w:t>
            </w:r>
            <w:r w:rsidR="00834D72" w:rsidRPr="001048F2">
              <w:rPr>
                <w:rFonts w:ascii="Times New Roman" w:eastAsia="Calibri" w:hAnsi="Times New Roman" w:cs="Times New Roman"/>
                <w:sz w:val="24"/>
                <w:szCs w:val="24"/>
              </w:rPr>
              <w:t>, kuriose jų šeimos nariams reikalinga pagalba dėl sveikatos būklės sutrikdymo</w:t>
            </w:r>
            <w:r w:rsidR="00650EC2">
              <w:rPr>
                <w:rFonts w:ascii="Times New Roman" w:eastAsia="Calibri" w:hAnsi="Times New Roman" w:cs="Times New Roman"/>
                <w:sz w:val="24"/>
                <w:szCs w:val="24"/>
              </w:rPr>
              <w:t>,</w:t>
            </w:r>
            <w:r>
              <w:rPr>
                <w:rFonts w:ascii="Times New Roman" w:eastAsia="Calibri" w:hAnsi="Times New Roman" w:cs="Times New Roman"/>
                <w:sz w:val="24"/>
                <w:szCs w:val="24"/>
              </w:rPr>
              <w:t xml:space="preserve"> ir</w:t>
            </w:r>
            <w:r w:rsidR="00650EC2">
              <w:rPr>
                <w:rFonts w:ascii="Times New Roman" w:eastAsia="Calibri" w:hAnsi="Times New Roman" w:cs="Times New Roman"/>
                <w:sz w:val="24"/>
                <w:szCs w:val="24"/>
              </w:rPr>
              <w:t xml:space="preserve"> proto ar psichikos negalią turintiems 9  tėvams ir (arba) motinoms (šeimoms), auginantiem</w:t>
            </w:r>
            <w:r>
              <w:rPr>
                <w:rFonts w:ascii="Times New Roman" w:eastAsia="Calibri" w:hAnsi="Times New Roman" w:cs="Times New Roman"/>
                <w:sz w:val="24"/>
                <w:szCs w:val="24"/>
              </w:rPr>
              <w:t>s vaikus</w:t>
            </w:r>
            <w:r w:rsidR="00016094">
              <w:rPr>
                <w:rFonts w:ascii="Times New Roman" w:eastAsia="Calibri" w:hAnsi="Times New Roman" w:cs="Times New Roman"/>
                <w:sz w:val="24"/>
                <w:szCs w:val="24"/>
              </w:rPr>
              <w:t xml:space="preserve">, </w:t>
            </w:r>
            <w:r w:rsidR="00650EC2">
              <w:rPr>
                <w:rFonts w:ascii="Times New Roman" w:eastAsia="Calibri" w:hAnsi="Times New Roman" w:cs="Times New Roman"/>
                <w:sz w:val="24"/>
                <w:szCs w:val="24"/>
              </w:rPr>
              <w:t>bus suteikta</w:t>
            </w:r>
            <w:r w:rsidR="00016094">
              <w:rPr>
                <w:rFonts w:ascii="Times New Roman" w:eastAsia="Calibri" w:hAnsi="Times New Roman" w:cs="Times New Roman"/>
                <w:sz w:val="24"/>
                <w:szCs w:val="24"/>
              </w:rPr>
              <w:t xml:space="preserve"> mobili</w:t>
            </w:r>
            <w:r w:rsidR="00650EC2">
              <w:rPr>
                <w:rFonts w:ascii="Times New Roman" w:eastAsia="Calibri" w:hAnsi="Times New Roman" w:cs="Times New Roman"/>
                <w:sz w:val="24"/>
                <w:szCs w:val="24"/>
              </w:rPr>
              <w:t>oji socialinė</w:t>
            </w:r>
            <w:r w:rsidR="00016094">
              <w:rPr>
                <w:rFonts w:ascii="Times New Roman" w:eastAsia="Calibri" w:hAnsi="Times New Roman" w:cs="Times New Roman"/>
                <w:sz w:val="24"/>
                <w:szCs w:val="24"/>
              </w:rPr>
              <w:t xml:space="preserve"> pagalba</w:t>
            </w:r>
            <w:r w:rsidR="00834D72" w:rsidRPr="001048F2">
              <w:rPr>
                <w:rFonts w:ascii="Times New Roman" w:eastAsia="Calibri" w:hAnsi="Times New Roman" w:cs="Times New Roman"/>
                <w:sz w:val="24"/>
                <w:szCs w:val="24"/>
              </w:rPr>
              <w:t xml:space="preserve"> </w:t>
            </w:r>
          </w:p>
          <w:p w:rsidR="00C444E6" w:rsidRPr="001048F2" w:rsidRDefault="00C444E6"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right="-57"/>
              <w:rPr>
                <w:rFonts w:ascii="Times New Roman" w:eastAsia="Calibri" w:hAnsi="Times New Roman" w:cs="Times New Roman"/>
                <w:sz w:val="24"/>
                <w:szCs w:val="24"/>
              </w:rPr>
            </w:pPr>
          </w:p>
        </w:tc>
      </w:tr>
      <w:tr w:rsidR="00834D72" w:rsidRPr="001048F2" w:rsidTr="00FD62EE">
        <w:tc>
          <w:tcPr>
            <w:tcW w:w="14312" w:type="dxa"/>
            <w:gridSpan w:val="4"/>
          </w:tcPr>
          <w:p w:rsidR="00834D72" w:rsidRPr="00FD62EE" w:rsidRDefault="00834D72"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right="-57"/>
              <w:rPr>
                <w:rFonts w:ascii="Times New Roman" w:eastAsia="Calibri" w:hAnsi="Times New Roman" w:cs="Times New Roman"/>
                <w:bCs/>
                <w:sz w:val="24"/>
                <w:szCs w:val="24"/>
                <w:shd w:val="clear" w:color="auto" w:fill="FFFFFF"/>
              </w:rPr>
            </w:pPr>
            <w:r w:rsidRPr="00FD62EE">
              <w:rPr>
                <w:rFonts w:ascii="Times New Roman" w:eastAsia="Calibri" w:hAnsi="Times New Roman" w:cs="Times New Roman"/>
                <w:sz w:val="24"/>
                <w:szCs w:val="24"/>
                <w:lang w:eastAsia="lt-LT"/>
              </w:rPr>
              <w:t>3. Tikslas – plėtoti socialinių paslaugų teikimą as</w:t>
            </w:r>
            <w:r w:rsidR="00650EC2">
              <w:rPr>
                <w:rFonts w:ascii="Times New Roman" w:eastAsia="Calibri" w:hAnsi="Times New Roman" w:cs="Times New Roman"/>
                <w:sz w:val="24"/>
                <w:szCs w:val="24"/>
                <w:lang w:eastAsia="lt-LT"/>
              </w:rPr>
              <w:t>menims, patiriantiems socialinę</w:t>
            </w:r>
            <w:r w:rsidRPr="00FD62EE">
              <w:rPr>
                <w:rFonts w:ascii="Times New Roman" w:eastAsia="Calibri" w:hAnsi="Times New Roman" w:cs="Times New Roman"/>
                <w:sz w:val="24"/>
                <w:szCs w:val="24"/>
                <w:lang w:eastAsia="lt-LT"/>
              </w:rPr>
              <w:t xml:space="preserve"> </w:t>
            </w:r>
            <w:r w:rsidR="00650EC2">
              <w:rPr>
                <w:rFonts w:ascii="Times New Roman" w:eastAsia="Calibri" w:hAnsi="Times New Roman" w:cs="Times New Roman"/>
                <w:sz w:val="24"/>
                <w:szCs w:val="24"/>
                <w:lang w:eastAsia="lt-LT"/>
              </w:rPr>
              <w:t>riziką</w:t>
            </w:r>
          </w:p>
        </w:tc>
      </w:tr>
      <w:tr w:rsidR="00F84A8F" w:rsidRPr="001048F2" w:rsidTr="003B1379">
        <w:tc>
          <w:tcPr>
            <w:tcW w:w="4248" w:type="dxa"/>
          </w:tcPr>
          <w:p w:rsidR="00F84A8F" w:rsidRPr="00F84A8F" w:rsidRDefault="00897CBF"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F84A8F" w:rsidRPr="00F84A8F">
              <w:rPr>
                <w:rFonts w:ascii="Times New Roman" w:hAnsi="Times New Roman" w:cs="Times New Roman"/>
                <w:color w:val="000000"/>
                <w:sz w:val="24"/>
                <w:szCs w:val="24"/>
              </w:rPr>
              <w:t xml:space="preserve">.1. Užtikrinti Užimtumo didinimo programos įgyvendinimą Kauno mieste  </w:t>
            </w:r>
          </w:p>
        </w:tc>
        <w:tc>
          <w:tcPr>
            <w:tcW w:w="3685" w:type="dxa"/>
          </w:tcPr>
          <w:p w:rsidR="00F84A8F" w:rsidRPr="00F84A8F" w:rsidRDefault="00650EC2" w:rsidP="00C444E6">
            <w:pPr>
              <w:spacing w:line="300" w:lineRule="auto"/>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Cs/>
                <w:sz w:val="24"/>
                <w:szCs w:val="24"/>
                <w:shd w:val="clear" w:color="auto" w:fill="FFFFFF"/>
              </w:rPr>
              <w:t>Užimtumo didinimo programa</w:t>
            </w:r>
          </w:p>
        </w:tc>
        <w:tc>
          <w:tcPr>
            <w:tcW w:w="3261" w:type="dxa"/>
          </w:tcPr>
          <w:p w:rsidR="00F84A8F" w:rsidRPr="00F84A8F" w:rsidRDefault="00F84A8F" w:rsidP="00C444E6">
            <w:pPr>
              <w:spacing w:line="300" w:lineRule="auto"/>
              <w:rPr>
                <w:rFonts w:ascii="Times New Roman" w:eastAsia="Calibri" w:hAnsi="Times New Roman" w:cs="Times New Roman"/>
                <w:sz w:val="24"/>
                <w:szCs w:val="24"/>
                <w:lang w:eastAsia="lt-LT"/>
              </w:rPr>
            </w:pPr>
            <w:r w:rsidRPr="00F84A8F">
              <w:rPr>
                <w:rFonts w:ascii="Times New Roman" w:eastAsia="Calibri" w:hAnsi="Times New Roman" w:cs="Times New Roman"/>
                <w:sz w:val="24"/>
                <w:szCs w:val="24"/>
                <w:lang w:eastAsia="lt-LT"/>
              </w:rPr>
              <w:t xml:space="preserve">Valstybės biudžeto lėšos </w:t>
            </w:r>
            <w:r w:rsidRPr="00F84A8F">
              <w:rPr>
                <w:rFonts w:ascii="Times New Roman" w:eastAsia="Calibri" w:hAnsi="Times New Roman" w:cs="Times New Roman"/>
                <w:sz w:val="24"/>
                <w:szCs w:val="24"/>
                <w:lang w:eastAsia="lt-LT"/>
              </w:rPr>
              <w:br/>
            </w:r>
            <w:r w:rsidR="00624151">
              <w:rPr>
                <w:rFonts w:ascii="Times New Roman" w:eastAsia="Calibri" w:hAnsi="Times New Roman" w:cs="Times New Roman"/>
                <w:sz w:val="24"/>
                <w:szCs w:val="24"/>
                <w:lang w:eastAsia="lt-LT"/>
              </w:rPr>
              <w:t>1055500</w:t>
            </w:r>
            <w:r w:rsidRPr="00F84A8F">
              <w:rPr>
                <w:rFonts w:ascii="Times New Roman" w:eastAsia="Calibri" w:hAnsi="Times New Roman" w:cs="Times New Roman"/>
                <w:sz w:val="24"/>
                <w:szCs w:val="24"/>
                <w:lang w:eastAsia="lt-LT"/>
              </w:rPr>
              <w:t xml:space="preserve"> Eur</w:t>
            </w:r>
          </w:p>
        </w:tc>
        <w:tc>
          <w:tcPr>
            <w:tcW w:w="3118" w:type="dxa"/>
          </w:tcPr>
          <w:p w:rsidR="00F84A8F" w:rsidRPr="00F84A8F" w:rsidRDefault="00F84A8F"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right="-57"/>
              <w:rPr>
                <w:rFonts w:ascii="Times New Roman" w:eastAsia="Calibri" w:hAnsi="Times New Roman" w:cs="Times New Roman"/>
                <w:bCs/>
                <w:sz w:val="24"/>
                <w:szCs w:val="24"/>
                <w:shd w:val="clear" w:color="auto" w:fill="FFFFFF"/>
              </w:rPr>
            </w:pPr>
            <w:r w:rsidRPr="00F84A8F">
              <w:rPr>
                <w:rFonts w:ascii="Times New Roman" w:eastAsia="Calibri" w:hAnsi="Times New Roman" w:cs="Times New Roman"/>
                <w:bCs/>
                <w:sz w:val="24"/>
                <w:szCs w:val="24"/>
                <w:shd w:val="clear" w:color="auto" w:fill="FFFFFF"/>
              </w:rPr>
              <w:t>72 asmenys</w:t>
            </w:r>
            <w:r w:rsidR="00016094">
              <w:rPr>
                <w:rFonts w:ascii="Times New Roman" w:eastAsia="Calibri" w:hAnsi="Times New Roman" w:cs="Times New Roman"/>
                <w:bCs/>
                <w:sz w:val="24"/>
                <w:szCs w:val="24"/>
                <w:shd w:val="clear" w:color="auto" w:fill="FFFFFF"/>
              </w:rPr>
              <w:t xml:space="preserve">, registruoti Užimtumo tarnyboje </w:t>
            </w:r>
            <w:r w:rsidR="00897CBF">
              <w:rPr>
                <w:rFonts w:ascii="Times New Roman" w:eastAsia="Calibri" w:hAnsi="Times New Roman" w:cs="Times New Roman"/>
                <w:bCs/>
                <w:sz w:val="24"/>
                <w:szCs w:val="24"/>
                <w:shd w:val="clear" w:color="auto" w:fill="FFFFFF"/>
              </w:rPr>
              <w:t>kaip bedarbiai</w:t>
            </w:r>
            <w:r w:rsidR="00016094">
              <w:rPr>
                <w:rFonts w:ascii="Times New Roman" w:eastAsia="Calibri" w:hAnsi="Times New Roman" w:cs="Times New Roman"/>
                <w:bCs/>
                <w:sz w:val="24"/>
                <w:szCs w:val="24"/>
                <w:shd w:val="clear" w:color="auto" w:fill="FFFFFF"/>
              </w:rPr>
              <w:t>,</w:t>
            </w:r>
            <w:r w:rsidRPr="00F84A8F">
              <w:rPr>
                <w:rFonts w:ascii="Times New Roman" w:eastAsia="Calibri" w:hAnsi="Times New Roman" w:cs="Times New Roman"/>
                <w:bCs/>
                <w:sz w:val="24"/>
                <w:szCs w:val="24"/>
                <w:shd w:val="clear" w:color="auto" w:fill="FFFFFF"/>
              </w:rPr>
              <w:t xml:space="preserve"> bus integruoti į darbo rinką </w:t>
            </w:r>
          </w:p>
        </w:tc>
      </w:tr>
      <w:tr w:rsidR="00834D72" w:rsidRPr="001048F2" w:rsidTr="003B1379">
        <w:tc>
          <w:tcPr>
            <w:tcW w:w="4248" w:type="dxa"/>
          </w:tcPr>
          <w:p w:rsidR="00834D72" w:rsidRPr="001048F2" w:rsidRDefault="00897CBF"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Calibri" w:hAnsi="Times New Roman" w:cs="Times New Roman"/>
                <w:sz w:val="24"/>
                <w:szCs w:val="24"/>
                <w:lang w:eastAsia="lt-LT"/>
              </w:rPr>
            </w:pPr>
            <w:r>
              <w:rPr>
                <w:rFonts w:ascii="Times New Roman" w:hAnsi="Times New Roman" w:cs="Times New Roman"/>
                <w:color w:val="000000"/>
                <w:sz w:val="24"/>
                <w:szCs w:val="24"/>
              </w:rPr>
              <w:t>3</w:t>
            </w:r>
            <w:r w:rsidR="00834D72" w:rsidRPr="001048F2">
              <w:rPr>
                <w:rFonts w:ascii="Times New Roman" w:hAnsi="Times New Roman" w:cs="Times New Roman"/>
                <w:color w:val="000000"/>
                <w:sz w:val="24"/>
                <w:szCs w:val="24"/>
              </w:rPr>
              <w:t>.</w:t>
            </w:r>
            <w:r w:rsidR="00F84A8F">
              <w:rPr>
                <w:rFonts w:ascii="Times New Roman" w:hAnsi="Times New Roman" w:cs="Times New Roman"/>
                <w:color w:val="000000"/>
                <w:sz w:val="24"/>
                <w:szCs w:val="24"/>
              </w:rPr>
              <w:t>2</w:t>
            </w:r>
            <w:r w:rsidR="00834D72" w:rsidRPr="001048F2">
              <w:rPr>
                <w:rFonts w:ascii="Times New Roman" w:hAnsi="Times New Roman" w:cs="Times New Roman"/>
                <w:color w:val="000000"/>
                <w:sz w:val="24"/>
                <w:szCs w:val="24"/>
              </w:rPr>
              <w:t xml:space="preserve">. Užtikrinti </w:t>
            </w:r>
            <w:r w:rsidR="00016094">
              <w:rPr>
                <w:rFonts w:ascii="Times New Roman" w:hAnsi="Times New Roman" w:cs="Times New Roman"/>
                <w:color w:val="000000"/>
                <w:sz w:val="24"/>
                <w:szCs w:val="24"/>
              </w:rPr>
              <w:t xml:space="preserve">apgyvendinimo </w:t>
            </w:r>
            <w:r w:rsidR="00027965">
              <w:rPr>
                <w:rFonts w:ascii="Times New Roman" w:hAnsi="Times New Roman" w:cs="Times New Roman"/>
                <w:color w:val="000000"/>
                <w:sz w:val="24"/>
                <w:szCs w:val="24"/>
              </w:rPr>
              <w:t>savarankiško gyvenimo namuose</w:t>
            </w:r>
            <w:r w:rsidR="00016094">
              <w:rPr>
                <w:rFonts w:ascii="Times New Roman" w:hAnsi="Times New Roman" w:cs="Times New Roman"/>
                <w:color w:val="000000"/>
                <w:sz w:val="24"/>
                <w:szCs w:val="24"/>
              </w:rPr>
              <w:t xml:space="preserve"> paslaugą </w:t>
            </w:r>
            <w:r w:rsidR="00027965">
              <w:rPr>
                <w:rFonts w:ascii="Times New Roman" w:hAnsi="Times New Roman" w:cs="Times New Roman"/>
                <w:color w:val="000000"/>
                <w:sz w:val="24"/>
                <w:szCs w:val="24"/>
              </w:rPr>
              <w:t>suaugusiems asmenims</w:t>
            </w:r>
            <w:r w:rsidR="00016094">
              <w:rPr>
                <w:rFonts w:ascii="Times New Roman" w:hAnsi="Times New Roman" w:cs="Times New Roman"/>
                <w:color w:val="000000"/>
                <w:sz w:val="24"/>
                <w:szCs w:val="24"/>
              </w:rPr>
              <w:t>,</w:t>
            </w:r>
            <w:r w:rsidR="00027965">
              <w:rPr>
                <w:rFonts w:ascii="Times New Roman" w:hAnsi="Times New Roman" w:cs="Times New Roman"/>
                <w:color w:val="000000"/>
                <w:sz w:val="24"/>
                <w:szCs w:val="24"/>
              </w:rPr>
              <w:t xml:space="preserve"> patiriantiems socialinę riziką</w:t>
            </w:r>
            <w:r w:rsidR="00425562">
              <w:rPr>
                <w:rFonts w:ascii="Times New Roman" w:hAnsi="Times New Roman" w:cs="Times New Roman"/>
                <w:color w:val="000000"/>
                <w:sz w:val="24"/>
                <w:szCs w:val="24"/>
              </w:rPr>
              <w:t xml:space="preserve"> </w:t>
            </w:r>
            <w:r w:rsidR="00834D72" w:rsidRPr="001048F2">
              <w:rPr>
                <w:rFonts w:ascii="Times New Roman" w:hAnsi="Times New Roman" w:cs="Times New Roman"/>
                <w:color w:val="000000"/>
                <w:sz w:val="24"/>
                <w:szCs w:val="24"/>
              </w:rPr>
              <w:t xml:space="preserve"> </w:t>
            </w:r>
          </w:p>
        </w:tc>
        <w:tc>
          <w:tcPr>
            <w:tcW w:w="3685" w:type="dxa"/>
          </w:tcPr>
          <w:p w:rsidR="00834D72" w:rsidRPr="001048F2" w:rsidRDefault="00027965" w:rsidP="00C444E6">
            <w:pPr>
              <w:spacing w:line="300" w:lineRule="auto"/>
              <w:rPr>
                <w:rFonts w:ascii="Times New Roman" w:eastAsia="Calibri" w:hAnsi="Times New Roman" w:cs="Times New Roman"/>
                <w:sz w:val="24"/>
                <w:szCs w:val="24"/>
                <w:lang w:eastAsia="lt-LT"/>
              </w:rPr>
            </w:pPr>
            <w:r w:rsidRPr="001048F2">
              <w:rPr>
                <w:rFonts w:ascii="Times New Roman" w:eastAsia="Calibri" w:hAnsi="Times New Roman" w:cs="Times New Roman"/>
                <w:bCs/>
                <w:sz w:val="24"/>
                <w:szCs w:val="24"/>
                <w:shd w:val="clear" w:color="auto" w:fill="FFFFFF"/>
              </w:rPr>
              <w:t>Vadovaujantis teisės aktais, akreditavus socialinės priežiūros paslaugas, sudaromos tiesioginio finansavimo sutartys su įstaigomis, teikiančiomis paslaugas</w:t>
            </w:r>
          </w:p>
        </w:tc>
        <w:tc>
          <w:tcPr>
            <w:tcW w:w="3261" w:type="dxa"/>
          </w:tcPr>
          <w:p w:rsidR="00834D72" w:rsidRPr="001048F2" w:rsidRDefault="00834D72" w:rsidP="00C444E6">
            <w:pPr>
              <w:spacing w:line="300" w:lineRule="auto"/>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 xml:space="preserve">Savivaldybės biudžeto lėšos </w:t>
            </w:r>
            <w:r w:rsidR="00027965">
              <w:rPr>
                <w:rFonts w:ascii="Times New Roman" w:eastAsia="Calibri" w:hAnsi="Times New Roman" w:cs="Times New Roman"/>
                <w:sz w:val="24"/>
                <w:szCs w:val="24"/>
                <w:lang w:eastAsia="lt-LT"/>
              </w:rPr>
              <w:br/>
            </w:r>
            <w:r w:rsidR="008B40C1">
              <w:rPr>
                <w:rFonts w:ascii="Times New Roman" w:eastAsia="Calibri" w:hAnsi="Times New Roman" w:cs="Times New Roman"/>
                <w:sz w:val="24"/>
                <w:szCs w:val="24"/>
                <w:lang w:eastAsia="lt-LT"/>
              </w:rPr>
              <w:t>51160</w:t>
            </w:r>
            <w:r w:rsidRPr="001048F2">
              <w:rPr>
                <w:rFonts w:ascii="Times New Roman" w:eastAsia="Calibri" w:hAnsi="Times New Roman" w:cs="Times New Roman"/>
                <w:sz w:val="24"/>
                <w:szCs w:val="24"/>
                <w:lang w:eastAsia="lt-LT"/>
              </w:rPr>
              <w:t xml:space="preserve"> Eur</w:t>
            </w:r>
          </w:p>
        </w:tc>
        <w:tc>
          <w:tcPr>
            <w:tcW w:w="3118" w:type="dxa"/>
          </w:tcPr>
          <w:p w:rsidR="00834D72" w:rsidRPr="001048F2" w:rsidRDefault="00027965"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right="-57"/>
              <w:rPr>
                <w:rFonts w:ascii="Times New Roman" w:eastAsia="Calibri" w:hAnsi="Times New Roman" w:cs="Times New Roman"/>
                <w:sz w:val="24"/>
                <w:szCs w:val="24"/>
              </w:rPr>
            </w:pPr>
            <w:r>
              <w:rPr>
                <w:rFonts w:ascii="Times New Roman" w:eastAsia="Calibri" w:hAnsi="Times New Roman" w:cs="Times New Roman"/>
                <w:bCs/>
                <w:sz w:val="24"/>
                <w:szCs w:val="24"/>
                <w:shd w:val="clear" w:color="auto" w:fill="FFFFFF"/>
              </w:rPr>
              <w:t xml:space="preserve">10 asmenų, grįžusių iš įkalinimo įstaigų, bus suteiktos </w:t>
            </w:r>
            <w:r w:rsidR="00016094">
              <w:rPr>
                <w:rFonts w:ascii="Times New Roman" w:eastAsia="Calibri" w:hAnsi="Times New Roman" w:cs="Times New Roman"/>
                <w:bCs/>
                <w:sz w:val="24"/>
                <w:szCs w:val="24"/>
                <w:shd w:val="clear" w:color="auto" w:fill="FFFFFF"/>
              </w:rPr>
              <w:t xml:space="preserve">apgyvendinimo </w:t>
            </w:r>
            <w:r>
              <w:rPr>
                <w:rFonts w:ascii="Times New Roman" w:eastAsia="Calibri" w:hAnsi="Times New Roman" w:cs="Times New Roman"/>
                <w:bCs/>
                <w:sz w:val="24"/>
                <w:szCs w:val="24"/>
                <w:shd w:val="clear" w:color="auto" w:fill="FFFFFF"/>
              </w:rPr>
              <w:t xml:space="preserve">savarankiško gyvenimo namuose </w:t>
            </w:r>
            <w:r w:rsidR="00016094">
              <w:rPr>
                <w:rFonts w:ascii="Times New Roman" w:eastAsia="Calibri" w:hAnsi="Times New Roman" w:cs="Times New Roman"/>
                <w:bCs/>
                <w:sz w:val="24"/>
                <w:szCs w:val="24"/>
                <w:shd w:val="clear" w:color="auto" w:fill="FFFFFF"/>
              </w:rPr>
              <w:t>paslaugos</w:t>
            </w:r>
          </w:p>
        </w:tc>
      </w:tr>
      <w:tr w:rsidR="00834D72" w:rsidRPr="001048F2" w:rsidTr="003B1379">
        <w:tc>
          <w:tcPr>
            <w:tcW w:w="4248" w:type="dxa"/>
          </w:tcPr>
          <w:p w:rsidR="00834D72" w:rsidRPr="001048F2" w:rsidRDefault="00897CBF"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Calibri" w:hAnsi="Times New Roman" w:cs="Times New Roman"/>
                <w:sz w:val="24"/>
                <w:szCs w:val="24"/>
                <w:lang w:eastAsia="lt-LT"/>
              </w:rPr>
            </w:pPr>
            <w:r>
              <w:rPr>
                <w:rFonts w:ascii="Times New Roman" w:hAnsi="Times New Roman" w:cs="Times New Roman"/>
                <w:color w:val="000000"/>
                <w:sz w:val="24"/>
                <w:szCs w:val="24"/>
              </w:rPr>
              <w:t>3</w:t>
            </w:r>
            <w:r w:rsidR="00834D72" w:rsidRPr="001048F2">
              <w:rPr>
                <w:rFonts w:ascii="Times New Roman" w:hAnsi="Times New Roman" w:cs="Times New Roman"/>
                <w:color w:val="000000"/>
                <w:sz w:val="24"/>
                <w:szCs w:val="24"/>
              </w:rPr>
              <w:t>.</w:t>
            </w:r>
            <w:r w:rsidR="00F84A8F">
              <w:rPr>
                <w:rFonts w:ascii="Times New Roman" w:hAnsi="Times New Roman" w:cs="Times New Roman"/>
                <w:color w:val="000000"/>
                <w:sz w:val="24"/>
                <w:szCs w:val="24"/>
              </w:rPr>
              <w:t>3</w:t>
            </w:r>
            <w:r w:rsidR="00834D72" w:rsidRPr="001048F2">
              <w:rPr>
                <w:rFonts w:ascii="Times New Roman" w:hAnsi="Times New Roman" w:cs="Times New Roman"/>
                <w:color w:val="000000"/>
                <w:sz w:val="24"/>
                <w:szCs w:val="24"/>
              </w:rPr>
              <w:t>. Užtikrinti nemokamo maitinimo organizavimą paslaugų teikėjo valgykloje Kauno mieste gyvenantiems asmenims, neišgalintiems maitintis savo namuose</w:t>
            </w:r>
          </w:p>
        </w:tc>
        <w:tc>
          <w:tcPr>
            <w:tcW w:w="3685" w:type="dxa"/>
          </w:tcPr>
          <w:p w:rsidR="00834D72" w:rsidRPr="001048F2" w:rsidRDefault="00834D72" w:rsidP="00C444E6">
            <w:pPr>
              <w:spacing w:line="300" w:lineRule="auto"/>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Viešųjų pirkimų būdu sudarytos sutartys</w:t>
            </w:r>
          </w:p>
        </w:tc>
        <w:tc>
          <w:tcPr>
            <w:tcW w:w="3261" w:type="dxa"/>
          </w:tcPr>
          <w:p w:rsidR="00834D72" w:rsidRPr="001048F2" w:rsidRDefault="00834D72" w:rsidP="00C444E6">
            <w:pPr>
              <w:spacing w:line="300" w:lineRule="auto"/>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 xml:space="preserve">Savivaldybės biudžeto lėšos </w:t>
            </w:r>
            <w:r w:rsidR="00027965">
              <w:rPr>
                <w:rFonts w:ascii="Times New Roman" w:eastAsia="Calibri" w:hAnsi="Times New Roman" w:cs="Times New Roman"/>
                <w:sz w:val="24"/>
                <w:szCs w:val="24"/>
                <w:lang w:eastAsia="lt-LT"/>
              </w:rPr>
              <w:br/>
            </w:r>
            <w:r w:rsidR="008B40C1">
              <w:rPr>
                <w:rFonts w:ascii="Times New Roman" w:eastAsia="Calibri" w:hAnsi="Times New Roman" w:cs="Times New Roman"/>
                <w:sz w:val="24"/>
                <w:szCs w:val="24"/>
                <w:lang w:eastAsia="lt-LT"/>
              </w:rPr>
              <w:t>62700</w:t>
            </w:r>
          </w:p>
        </w:tc>
        <w:tc>
          <w:tcPr>
            <w:tcW w:w="3118" w:type="dxa"/>
          </w:tcPr>
          <w:p w:rsidR="00834D72" w:rsidRPr="001048F2" w:rsidRDefault="00834D72"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right="-57"/>
              <w:rPr>
                <w:rFonts w:ascii="Times New Roman" w:eastAsia="Calibri" w:hAnsi="Times New Roman" w:cs="Times New Roman"/>
                <w:sz w:val="24"/>
                <w:szCs w:val="24"/>
              </w:rPr>
            </w:pPr>
            <w:r w:rsidRPr="001048F2">
              <w:rPr>
                <w:rFonts w:ascii="Times New Roman" w:eastAsia="Calibri" w:hAnsi="Times New Roman" w:cs="Times New Roman"/>
                <w:bCs/>
                <w:sz w:val="24"/>
                <w:szCs w:val="24"/>
                <w:shd w:val="clear" w:color="auto" w:fill="FFFFFF"/>
              </w:rPr>
              <w:t>Vidutiniškai 3</w:t>
            </w:r>
            <w:r w:rsidR="00027965">
              <w:rPr>
                <w:rFonts w:ascii="Times New Roman" w:eastAsia="Calibri" w:hAnsi="Times New Roman" w:cs="Times New Roman"/>
                <w:bCs/>
                <w:sz w:val="24"/>
                <w:szCs w:val="24"/>
                <w:shd w:val="clear" w:color="auto" w:fill="FFFFFF"/>
              </w:rPr>
              <w:t>5</w:t>
            </w:r>
            <w:r w:rsidRPr="001048F2">
              <w:rPr>
                <w:rFonts w:ascii="Times New Roman" w:eastAsia="Calibri" w:hAnsi="Times New Roman" w:cs="Times New Roman"/>
                <w:bCs/>
                <w:sz w:val="24"/>
                <w:szCs w:val="24"/>
                <w:shd w:val="clear" w:color="auto" w:fill="FFFFFF"/>
              </w:rPr>
              <w:t>0 asmenų per mėnesį gaus</w:t>
            </w:r>
            <w:r w:rsidR="00016094">
              <w:rPr>
                <w:rFonts w:ascii="Times New Roman" w:eastAsia="Calibri" w:hAnsi="Times New Roman" w:cs="Times New Roman"/>
                <w:bCs/>
                <w:sz w:val="24"/>
                <w:szCs w:val="24"/>
                <w:shd w:val="clear" w:color="auto" w:fill="FFFFFF"/>
              </w:rPr>
              <w:t xml:space="preserve"> nemokamo</w:t>
            </w:r>
            <w:r w:rsidRPr="001048F2">
              <w:rPr>
                <w:rFonts w:ascii="Times New Roman" w:eastAsia="Calibri" w:hAnsi="Times New Roman" w:cs="Times New Roman"/>
                <w:bCs/>
                <w:sz w:val="24"/>
                <w:szCs w:val="24"/>
                <w:shd w:val="clear" w:color="auto" w:fill="FFFFFF"/>
              </w:rPr>
              <w:t xml:space="preserve"> maitinimo paslaugas  </w:t>
            </w:r>
          </w:p>
        </w:tc>
      </w:tr>
      <w:tr w:rsidR="00834D72" w:rsidRPr="001048F2" w:rsidTr="003B1379">
        <w:tc>
          <w:tcPr>
            <w:tcW w:w="4248" w:type="dxa"/>
          </w:tcPr>
          <w:p w:rsidR="00834D72" w:rsidRPr="001048F2" w:rsidRDefault="00897CBF"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Calibri" w:hAnsi="Times New Roman" w:cs="Times New Roman"/>
                <w:sz w:val="24"/>
                <w:szCs w:val="24"/>
                <w:lang w:eastAsia="lt-LT"/>
              </w:rPr>
            </w:pPr>
            <w:r>
              <w:rPr>
                <w:rFonts w:ascii="Times New Roman" w:hAnsi="Times New Roman" w:cs="Times New Roman"/>
                <w:color w:val="000000"/>
                <w:sz w:val="24"/>
                <w:szCs w:val="24"/>
              </w:rPr>
              <w:t>3</w:t>
            </w:r>
            <w:r w:rsidR="00834D72" w:rsidRPr="001048F2">
              <w:rPr>
                <w:rFonts w:ascii="Times New Roman" w:hAnsi="Times New Roman" w:cs="Times New Roman"/>
                <w:color w:val="000000"/>
                <w:sz w:val="24"/>
                <w:szCs w:val="24"/>
              </w:rPr>
              <w:t>.</w:t>
            </w:r>
            <w:r w:rsidR="00F84A8F">
              <w:rPr>
                <w:rFonts w:ascii="Times New Roman" w:hAnsi="Times New Roman" w:cs="Times New Roman"/>
                <w:color w:val="000000"/>
                <w:sz w:val="24"/>
                <w:szCs w:val="24"/>
              </w:rPr>
              <w:t>4.</w:t>
            </w:r>
            <w:r w:rsidR="00834D72" w:rsidRPr="001048F2">
              <w:rPr>
                <w:rFonts w:ascii="Times New Roman" w:hAnsi="Times New Roman" w:cs="Times New Roman"/>
                <w:color w:val="000000"/>
                <w:sz w:val="24"/>
                <w:szCs w:val="24"/>
              </w:rPr>
              <w:t xml:space="preserve"> Užtikrinti socialinės priežiūros (socialinių įgūdžių ugdymo, palaikymo ir (ar) atkūrimo organizavimo) paslaugas nukentėjusiems ar galėjusiems nukentėti nuo prekybos žmonėmis asmenims </w:t>
            </w:r>
          </w:p>
        </w:tc>
        <w:tc>
          <w:tcPr>
            <w:tcW w:w="3685" w:type="dxa"/>
          </w:tcPr>
          <w:p w:rsidR="00834D72" w:rsidRPr="001048F2" w:rsidRDefault="00834D72" w:rsidP="00C444E6">
            <w:pPr>
              <w:spacing w:line="300" w:lineRule="auto"/>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Viešųjų pirkimų būdu sudarytos sutartys</w:t>
            </w:r>
          </w:p>
        </w:tc>
        <w:tc>
          <w:tcPr>
            <w:tcW w:w="3261" w:type="dxa"/>
          </w:tcPr>
          <w:p w:rsidR="00834D72" w:rsidRPr="001048F2" w:rsidRDefault="00834D72" w:rsidP="00C444E6">
            <w:pPr>
              <w:spacing w:line="300" w:lineRule="auto"/>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 xml:space="preserve">Savivaldybės biudžeto lėšos </w:t>
            </w:r>
            <w:r w:rsidR="00027965">
              <w:rPr>
                <w:rFonts w:ascii="Times New Roman" w:eastAsia="Calibri" w:hAnsi="Times New Roman" w:cs="Times New Roman"/>
                <w:sz w:val="24"/>
                <w:szCs w:val="24"/>
                <w:lang w:eastAsia="lt-LT"/>
              </w:rPr>
              <w:br/>
            </w:r>
            <w:r w:rsidR="008B40C1">
              <w:rPr>
                <w:rFonts w:ascii="Times New Roman" w:eastAsia="Calibri" w:hAnsi="Times New Roman" w:cs="Times New Roman"/>
                <w:sz w:val="24"/>
                <w:szCs w:val="24"/>
                <w:lang w:eastAsia="lt-LT"/>
              </w:rPr>
              <w:t>11</w:t>
            </w:r>
            <w:r w:rsidR="00027965">
              <w:rPr>
                <w:rFonts w:ascii="Times New Roman" w:eastAsia="Calibri" w:hAnsi="Times New Roman" w:cs="Times New Roman"/>
                <w:sz w:val="24"/>
                <w:szCs w:val="24"/>
                <w:lang w:eastAsia="lt-LT"/>
              </w:rPr>
              <w:t>000</w:t>
            </w:r>
            <w:r w:rsidRPr="001048F2">
              <w:rPr>
                <w:rFonts w:ascii="Times New Roman" w:eastAsia="Calibri" w:hAnsi="Times New Roman" w:cs="Times New Roman"/>
                <w:sz w:val="24"/>
                <w:szCs w:val="24"/>
                <w:lang w:eastAsia="lt-LT"/>
              </w:rPr>
              <w:t xml:space="preserve"> Eur</w:t>
            </w:r>
          </w:p>
        </w:tc>
        <w:tc>
          <w:tcPr>
            <w:tcW w:w="3118" w:type="dxa"/>
          </w:tcPr>
          <w:p w:rsidR="00834D72" w:rsidRPr="001048F2" w:rsidRDefault="00834D72" w:rsidP="00C444E6">
            <w:pPr>
              <w:spacing w:line="300" w:lineRule="auto"/>
              <w:rPr>
                <w:rFonts w:ascii="Times New Roman" w:eastAsia="Calibri" w:hAnsi="Times New Roman" w:cs="Times New Roman"/>
                <w:bCs/>
                <w:sz w:val="24"/>
                <w:szCs w:val="24"/>
                <w:shd w:val="clear" w:color="auto" w:fill="FFFFFF"/>
              </w:rPr>
            </w:pPr>
            <w:r w:rsidRPr="001048F2">
              <w:rPr>
                <w:rFonts w:ascii="Times New Roman" w:eastAsia="Calibri" w:hAnsi="Times New Roman" w:cs="Times New Roman"/>
                <w:bCs/>
                <w:sz w:val="24"/>
                <w:szCs w:val="24"/>
                <w:shd w:val="clear" w:color="auto" w:fill="FFFFFF"/>
              </w:rPr>
              <w:t xml:space="preserve">14 asmenų bus suteikta </w:t>
            </w:r>
            <w:r w:rsidRPr="001048F2">
              <w:rPr>
                <w:rFonts w:ascii="Times New Roman" w:hAnsi="Times New Roman" w:cs="Times New Roman"/>
                <w:color w:val="000000"/>
                <w:sz w:val="24"/>
                <w:szCs w:val="24"/>
              </w:rPr>
              <w:t xml:space="preserve">psichologinė, teisinė, neatidėliotina medicinos pagalba, laikinas prieglobstis (apnakvindinimas), </w:t>
            </w:r>
            <w:r w:rsidRPr="001048F2">
              <w:rPr>
                <w:rFonts w:ascii="Times New Roman" w:hAnsi="Times New Roman" w:cs="Times New Roman"/>
                <w:sz w:val="24"/>
                <w:szCs w:val="24"/>
              </w:rPr>
              <w:t>pagalba integruojantis į darbo rinką, kita pagalba, susijusi su ikiteisminiu tyrimu</w:t>
            </w:r>
          </w:p>
        </w:tc>
      </w:tr>
      <w:tr w:rsidR="00834D72" w:rsidRPr="001048F2" w:rsidTr="003B1379">
        <w:tc>
          <w:tcPr>
            <w:tcW w:w="4248" w:type="dxa"/>
          </w:tcPr>
          <w:p w:rsidR="00834D72" w:rsidRPr="001048F2" w:rsidRDefault="00897CBF"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Calibri" w:hAnsi="Times New Roman" w:cs="Times New Roman"/>
                <w:sz w:val="24"/>
                <w:szCs w:val="24"/>
                <w:lang w:eastAsia="lt-LT"/>
              </w:rPr>
            </w:pPr>
            <w:r>
              <w:rPr>
                <w:rFonts w:ascii="Times New Roman" w:hAnsi="Times New Roman" w:cs="Times New Roman"/>
                <w:color w:val="000000"/>
                <w:sz w:val="24"/>
                <w:szCs w:val="24"/>
              </w:rPr>
              <w:t>3</w:t>
            </w:r>
            <w:r w:rsidR="00834D72" w:rsidRPr="001048F2">
              <w:rPr>
                <w:rFonts w:ascii="Times New Roman" w:hAnsi="Times New Roman" w:cs="Times New Roman"/>
                <w:color w:val="000000"/>
                <w:sz w:val="24"/>
                <w:szCs w:val="24"/>
              </w:rPr>
              <w:t>.</w:t>
            </w:r>
            <w:r w:rsidR="00F84A8F">
              <w:rPr>
                <w:rFonts w:ascii="Times New Roman" w:hAnsi="Times New Roman" w:cs="Times New Roman"/>
                <w:color w:val="000000"/>
                <w:sz w:val="24"/>
                <w:szCs w:val="24"/>
              </w:rPr>
              <w:t>5</w:t>
            </w:r>
            <w:r w:rsidR="00834D72" w:rsidRPr="001048F2">
              <w:rPr>
                <w:rFonts w:ascii="Times New Roman" w:hAnsi="Times New Roman" w:cs="Times New Roman"/>
                <w:color w:val="000000"/>
                <w:sz w:val="24"/>
                <w:szCs w:val="24"/>
              </w:rPr>
              <w:t>. Užtikrinti socialinės priežiūros (socialinių įgūdžių ugdymo, palaikymo ir (ar) atkūrimo) paslaugų teikimą dienos centre socialinę riziką patiriantiems suaugusiems asmenims</w:t>
            </w:r>
          </w:p>
        </w:tc>
        <w:tc>
          <w:tcPr>
            <w:tcW w:w="3685" w:type="dxa"/>
          </w:tcPr>
          <w:p w:rsidR="00834D72" w:rsidRPr="001048F2" w:rsidRDefault="00834D72" w:rsidP="00C444E6">
            <w:pPr>
              <w:spacing w:line="300" w:lineRule="auto"/>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Viešųjų pirkimų būdu sudarytos sutartys</w:t>
            </w:r>
          </w:p>
        </w:tc>
        <w:tc>
          <w:tcPr>
            <w:tcW w:w="3261" w:type="dxa"/>
          </w:tcPr>
          <w:p w:rsidR="00834D72" w:rsidRPr="001048F2" w:rsidRDefault="00834D72" w:rsidP="00C444E6">
            <w:pPr>
              <w:spacing w:line="300" w:lineRule="auto"/>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 xml:space="preserve">Savivaldybės biudžeto lėšos </w:t>
            </w:r>
            <w:r w:rsidR="00027965">
              <w:rPr>
                <w:rFonts w:ascii="Times New Roman" w:eastAsia="Calibri" w:hAnsi="Times New Roman" w:cs="Times New Roman"/>
                <w:sz w:val="24"/>
                <w:szCs w:val="24"/>
                <w:lang w:eastAsia="lt-LT"/>
              </w:rPr>
              <w:br/>
            </w:r>
            <w:r w:rsidR="008B40C1">
              <w:rPr>
                <w:rFonts w:ascii="Times New Roman" w:eastAsia="Calibri" w:hAnsi="Times New Roman" w:cs="Times New Roman"/>
                <w:sz w:val="24"/>
                <w:szCs w:val="24"/>
                <w:lang w:eastAsia="lt-LT"/>
              </w:rPr>
              <w:t>23500</w:t>
            </w:r>
            <w:r w:rsidRPr="001048F2">
              <w:rPr>
                <w:rFonts w:ascii="Times New Roman" w:eastAsia="Calibri" w:hAnsi="Times New Roman" w:cs="Times New Roman"/>
                <w:sz w:val="24"/>
                <w:szCs w:val="24"/>
                <w:lang w:eastAsia="lt-LT"/>
              </w:rPr>
              <w:t xml:space="preserve"> Eur</w:t>
            </w:r>
          </w:p>
        </w:tc>
        <w:tc>
          <w:tcPr>
            <w:tcW w:w="3118" w:type="dxa"/>
          </w:tcPr>
          <w:p w:rsidR="00834D72" w:rsidRPr="001048F2" w:rsidRDefault="00834D72"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right="-57"/>
              <w:rPr>
                <w:rFonts w:ascii="Times New Roman" w:eastAsia="Calibri" w:hAnsi="Times New Roman" w:cs="Times New Roman"/>
                <w:sz w:val="24"/>
                <w:szCs w:val="24"/>
              </w:rPr>
            </w:pPr>
            <w:r w:rsidRPr="001048F2">
              <w:rPr>
                <w:rFonts w:ascii="Times New Roman" w:hAnsi="Times New Roman" w:cs="Times New Roman"/>
                <w:sz w:val="24"/>
                <w:szCs w:val="24"/>
                <w:lang w:eastAsia="lt-LT"/>
              </w:rPr>
              <w:t>Paslaugas gaus 30 socialinę riziką patiriančių asmenų</w:t>
            </w:r>
          </w:p>
        </w:tc>
      </w:tr>
      <w:tr w:rsidR="00834D72" w:rsidRPr="001048F2" w:rsidTr="003B1379">
        <w:tc>
          <w:tcPr>
            <w:tcW w:w="4248" w:type="dxa"/>
          </w:tcPr>
          <w:p w:rsidR="00834D72" w:rsidRPr="001048F2" w:rsidRDefault="00897CBF"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eastAsia="Calibri" w:hAnsi="Times New Roman" w:cs="Times New Roman"/>
                <w:sz w:val="24"/>
                <w:szCs w:val="24"/>
                <w:lang w:eastAsia="lt-LT"/>
              </w:rPr>
            </w:pPr>
            <w:r>
              <w:rPr>
                <w:rFonts w:ascii="Times New Roman" w:hAnsi="Times New Roman" w:cs="Times New Roman"/>
                <w:color w:val="000000"/>
                <w:sz w:val="24"/>
                <w:szCs w:val="24"/>
              </w:rPr>
              <w:t>3</w:t>
            </w:r>
            <w:r w:rsidR="00834D72" w:rsidRPr="001048F2">
              <w:rPr>
                <w:rFonts w:ascii="Times New Roman" w:hAnsi="Times New Roman" w:cs="Times New Roman"/>
                <w:color w:val="000000"/>
                <w:sz w:val="24"/>
                <w:szCs w:val="24"/>
              </w:rPr>
              <w:t>.</w:t>
            </w:r>
            <w:r w:rsidR="00F84A8F">
              <w:rPr>
                <w:rFonts w:ascii="Times New Roman" w:hAnsi="Times New Roman" w:cs="Times New Roman"/>
                <w:color w:val="000000"/>
                <w:sz w:val="24"/>
                <w:szCs w:val="24"/>
              </w:rPr>
              <w:t>6</w:t>
            </w:r>
            <w:r w:rsidR="00834D72" w:rsidRPr="001048F2">
              <w:rPr>
                <w:rFonts w:ascii="Times New Roman" w:hAnsi="Times New Roman" w:cs="Times New Roman"/>
                <w:color w:val="000000"/>
                <w:sz w:val="24"/>
                <w:szCs w:val="24"/>
              </w:rPr>
              <w:t>. Užtikrinti socialinės priežiūros (psichosocialinės pagalbos) paslaugos artimoje aplinkoje smurtą patyrusiems ar patiriantiems asmenims</w:t>
            </w:r>
            <w:r w:rsidR="00027965">
              <w:rPr>
                <w:rFonts w:ascii="Times New Roman" w:hAnsi="Times New Roman" w:cs="Times New Roman"/>
                <w:color w:val="000000"/>
                <w:sz w:val="24"/>
                <w:szCs w:val="24"/>
              </w:rPr>
              <w:t xml:space="preserve"> ir </w:t>
            </w:r>
            <w:r w:rsidR="00027965" w:rsidRPr="001048F2">
              <w:rPr>
                <w:rFonts w:ascii="Times New Roman" w:hAnsi="Times New Roman" w:cs="Times New Roman"/>
                <w:color w:val="000000"/>
                <w:sz w:val="24"/>
                <w:szCs w:val="24"/>
              </w:rPr>
              <w:t>artimoje aplinkoje smurtaujantiems asmenims</w:t>
            </w:r>
          </w:p>
        </w:tc>
        <w:tc>
          <w:tcPr>
            <w:tcW w:w="3685" w:type="dxa"/>
          </w:tcPr>
          <w:p w:rsidR="00834D72" w:rsidRPr="001048F2" w:rsidRDefault="00027965" w:rsidP="00C444E6">
            <w:pPr>
              <w:spacing w:line="300" w:lineRule="auto"/>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Viešųjų pirkimų būdu sudarytos sutartys</w:t>
            </w:r>
          </w:p>
        </w:tc>
        <w:tc>
          <w:tcPr>
            <w:tcW w:w="3261" w:type="dxa"/>
          </w:tcPr>
          <w:p w:rsidR="00834D72" w:rsidRPr="001048F2" w:rsidRDefault="00834D72" w:rsidP="00C444E6">
            <w:pPr>
              <w:spacing w:line="300" w:lineRule="auto"/>
              <w:rPr>
                <w:rFonts w:ascii="Times New Roman" w:eastAsia="Calibri" w:hAnsi="Times New Roman" w:cs="Times New Roman"/>
                <w:sz w:val="24"/>
                <w:szCs w:val="24"/>
                <w:lang w:eastAsia="lt-LT"/>
              </w:rPr>
            </w:pPr>
            <w:r w:rsidRPr="001048F2">
              <w:rPr>
                <w:rFonts w:ascii="Times New Roman" w:eastAsia="Calibri" w:hAnsi="Times New Roman" w:cs="Times New Roman"/>
                <w:sz w:val="24"/>
                <w:szCs w:val="24"/>
                <w:lang w:eastAsia="lt-LT"/>
              </w:rPr>
              <w:t xml:space="preserve">Savivaldybės biudžeto lėšos </w:t>
            </w:r>
            <w:r w:rsidR="00027965">
              <w:rPr>
                <w:rFonts w:ascii="Times New Roman" w:eastAsia="Calibri" w:hAnsi="Times New Roman" w:cs="Times New Roman"/>
                <w:sz w:val="24"/>
                <w:szCs w:val="24"/>
                <w:lang w:eastAsia="lt-LT"/>
              </w:rPr>
              <w:br/>
            </w:r>
            <w:r w:rsidR="008B40C1">
              <w:rPr>
                <w:rFonts w:ascii="Times New Roman" w:eastAsia="Calibri" w:hAnsi="Times New Roman" w:cs="Times New Roman"/>
                <w:sz w:val="24"/>
                <w:szCs w:val="24"/>
                <w:lang w:eastAsia="lt-LT"/>
              </w:rPr>
              <w:t>26300</w:t>
            </w:r>
            <w:r w:rsidRPr="001048F2">
              <w:rPr>
                <w:rFonts w:ascii="Times New Roman" w:eastAsia="Calibri" w:hAnsi="Times New Roman" w:cs="Times New Roman"/>
                <w:sz w:val="24"/>
                <w:szCs w:val="24"/>
                <w:lang w:eastAsia="lt-LT"/>
              </w:rPr>
              <w:t xml:space="preserve"> Eur</w:t>
            </w:r>
          </w:p>
        </w:tc>
        <w:tc>
          <w:tcPr>
            <w:tcW w:w="3118" w:type="dxa"/>
          </w:tcPr>
          <w:p w:rsidR="00834D72" w:rsidRPr="001048F2" w:rsidRDefault="00834D72" w:rsidP="00C444E6">
            <w:pPr>
              <w:spacing w:line="300" w:lineRule="auto"/>
              <w:rPr>
                <w:rFonts w:ascii="Times New Roman" w:eastAsia="Calibri" w:hAnsi="Times New Roman" w:cs="Times New Roman"/>
                <w:bCs/>
                <w:sz w:val="24"/>
                <w:szCs w:val="24"/>
                <w:shd w:val="clear" w:color="auto" w:fill="FFFFFF"/>
              </w:rPr>
            </w:pPr>
            <w:r w:rsidRPr="001048F2">
              <w:rPr>
                <w:rFonts w:ascii="Times New Roman" w:eastAsia="Calibri" w:hAnsi="Times New Roman" w:cs="Times New Roman"/>
                <w:bCs/>
                <w:sz w:val="24"/>
                <w:szCs w:val="24"/>
                <w:shd w:val="clear" w:color="auto" w:fill="FFFFFF"/>
              </w:rPr>
              <w:t>51 asmeniui</w:t>
            </w:r>
            <w:r w:rsidR="00016094">
              <w:rPr>
                <w:rFonts w:ascii="Times New Roman" w:eastAsia="Calibri" w:hAnsi="Times New Roman" w:cs="Times New Roman"/>
                <w:bCs/>
                <w:sz w:val="24"/>
                <w:szCs w:val="24"/>
                <w:shd w:val="clear" w:color="auto" w:fill="FFFFFF"/>
              </w:rPr>
              <w:t xml:space="preserve">, </w:t>
            </w:r>
            <w:r w:rsidRPr="001048F2">
              <w:rPr>
                <w:rFonts w:ascii="Times New Roman" w:eastAsia="Calibri" w:hAnsi="Times New Roman" w:cs="Times New Roman"/>
                <w:bCs/>
                <w:sz w:val="24"/>
                <w:szCs w:val="24"/>
                <w:shd w:val="clear" w:color="auto" w:fill="FFFFFF"/>
              </w:rPr>
              <w:t xml:space="preserve"> </w:t>
            </w:r>
            <w:r w:rsidR="00016094">
              <w:rPr>
                <w:rFonts w:ascii="Times New Roman" w:eastAsia="Calibri" w:hAnsi="Times New Roman" w:cs="Times New Roman"/>
                <w:bCs/>
                <w:sz w:val="24"/>
                <w:szCs w:val="24"/>
                <w:shd w:val="clear" w:color="auto" w:fill="FFFFFF"/>
              </w:rPr>
              <w:t xml:space="preserve">patyrusiam ar patiriančiam </w:t>
            </w:r>
            <w:r w:rsidR="00016094" w:rsidRPr="001048F2">
              <w:rPr>
                <w:rFonts w:ascii="Times New Roman" w:hAnsi="Times New Roman" w:cs="Times New Roman"/>
                <w:sz w:val="24"/>
                <w:szCs w:val="24"/>
              </w:rPr>
              <w:t xml:space="preserve">artimoje aplinkoje smurtą </w:t>
            </w:r>
            <w:r w:rsidR="00897CBF">
              <w:rPr>
                <w:rFonts w:ascii="Times New Roman" w:hAnsi="Times New Roman" w:cs="Times New Roman"/>
                <w:sz w:val="24"/>
                <w:szCs w:val="24"/>
              </w:rPr>
              <w:t>ir 35 </w:t>
            </w:r>
            <w:r w:rsidR="00016094">
              <w:rPr>
                <w:rFonts w:ascii="Times New Roman" w:hAnsi="Times New Roman" w:cs="Times New Roman"/>
                <w:sz w:val="24"/>
                <w:szCs w:val="24"/>
              </w:rPr>
              <w:t xml:space="preserve">asmenims, smurtaujantiems artimoje aplinkoje, </w:t>
            </w:r>
            <w:r w:rsidR="00897CBF">
              <w:rPr>
                <w:rFonts w:ascii="Times New Roman" w:eastAsia="Calibri" w:hAnsi="Times New Roman" w:cs="Times New Roman"/>
                <w:bCs/>
                <w:sz w:val="24"/>
                <w:szCs w:val="24"/>
                <w:shd w:val="clear" w:color="auto" w:fill="FFFFFF"/>
              </w:rPr>
              <w:t>bus suteiktos</w:t>
            </w:r>
            <w:r w:rsidRPr="001048F2">
              <w:rPr>
                <w:rFonts w:ascii="Times New Roman" w:eastAsia="Calibri" w:hAnsi="Times New Roman" w:cs="Times New Roman"/>
                <w:bCs/>
                <w:sz w:val="24"/>
                <w:szCs w:val="24"/>
                <w:shd w:val="clear" w:color="auto" w:fill="FFFFFF"/>
              </w:rPr>
              <w:t xml:space="preserve"> </w:t>
            </w:r>
            <w:r w:rsidRPr="001048F2">
              <w:rPr>
                <w:rFonts w:ascii="Times New Roman" w:hAnsi="Times New Roman" w:cs="Times New Roman"/>
                <w:sz w:val="24"/>
                <w:szCs w:val="24"/>
              </w:rPr>
              <w:t xml:space="preserve">socialinės priežiūros (psichosocialinės pagalbos) paslaugos </w:t>
            </w:r>
          </w:p>
        </w:tc>
      </w:tr>
      <w:tr w:rsidR="008B40C1" w:rsidRPr="001048F2" w:rsidTr="003B1379">
        <w:tc>
          <w:tcPr>
            <w:tcW w:w="4248" w:type="dxa"/>
          </w:tcPr>
          <w:p w:rsidR="008B40C1" w:rsidRPr="00897CBF" w:rsidRDefault="00897CBF" w:rsidP="00C444E6">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left="28"/>
              <w:rPr>
                <w:rFonts w:ascii="Times New Roman" w:hAnsi="Times New Roman" w:cs="Times New Roman"/>
                <w:color w:val="000000"/>
                <w:sz w:val="24"/>
                <w:szCs w:val="24"/>
              </w:rPr>
            </w:pPr>
            <w:r w:rsidRPr="00897CBF">
              <w:rPr>
                <w:rFonts w:ascii="Times New Roman" w:hAnsi="Times New Roman" w:cs="Times New Roman"/>
                <w:color w:val="000000"/>
                <w:sz w:val="24"/>
                <w:szCs w:val="24"/>
              </w:rPr>
              <w:t xml:space="preserve">3.7. </w:t>
            </w:r>
            <w:r w:rsidR="008B40C1" w:rsidRPr="00897CBF">
              <w:rPr>
                <w:rFonts w:ascii="Times New Roman" w:hAnsi="Times New Roman" w:cs="Times New Roman"/>
                <w:color w:val="000000"/>
                <w:sz w:val="24"/>
                <w:szCs w:val="24"/>
              </w:rPr>
              <w:t xml:space="preserve">Užtikrinti </w:t>
            </w:r>
            <w:r w:rsidRPr="00897CBF">
              <w:rPr>
                <w:rFonts w:ascii="Times New Roman" w:hAnsi="Times New Roman" w:cs="Times New Roman"/>
                <w:color w:val="000000"/>
                <w:sz w:val="24"/>
                <w:szCs w:val="24"/>
              </w:rPr>
              <w:t>žemo slenksčio paslaugų teikimą</w:t>
            </w:r>
            <w:r w:rsidR="008B40C1" w:rsidRPr="00897CBF">
              <w:rPr>
                <w:rFonts w:ascii="Times New Roman" w:hAnsi="Times New Roman" w:cs="Times New Roman"/>
                <w:color w:val="000000"/>
                <w:sz w:val="24"/>
                <w:szCs w:val="24"/>
              </w:rPr>
              <w:t xml:space="preserve"> stacionariame kabinete </w:t>
            </w:r>
          </w:p>
        </w:tc>
        <w:tc>
          <w:tcPr>
            <w:tcW w:w="3685" w:type="dxa"/>
          </w:tcPr>
          <w:p w:rsidR="008B40C1" w:rsidRPr="00897CBF" w:rsidRDefault="008B40C1" w:rsidP="00C444E6">
            <w:pPr>
              <w:spacing w:line="300" w:lineRule="auto"/>
              <w:rPr>
                <w:rFonts w:ascii="Times New Roman" w:eastAsia="Calibri" w:hAnsi="Times New Roman" w:cs="Times New Roman"/>
                <w:sz w:val="24"/>
                <w:szCs w:val="24"/>
                <w:lang w:eastAsia="lt-LT"/>
              </w:rPr>
            </w:pPr>
            <w:r w:rsidRPr="00897CBF">
              <w:rPr>
                <w:rFonts w:ascii="Times New Roman" w:eastAsia="Calibri" w:hAnsi="Times New Roman" w:cs="Times New Roman"/>
                <w:sz w:val="24"/>
                <w:szCs w:val="24"/>
                <w:lang w:eastAsia="lt-LT"/>
              </w:rPr>
              <w:t xml:space="preserve">Planuojami viešieji pirkimai </w:t>
            </w:r>
          </w:p>
        </w:tc>
        <w:tc>
          <w:tcPr>
            <w:tcW w:w="3261" w:type="dxa"/>
          </w:tcPr>
          <w:p w:rsidR="008B40C1" w:rsidRPr="008B40C1" w:rsidRDefault="008B40C1" w:rsidP="00C444E6">
            <w:pPr>
              <w:spacing w:line="300" w:lineRule="auto"/>
              <w:rPr>
                <w:rFonts w:ascii="Times New Roman" w:eastAsia="Calibri" w:hAnsi="Times New Roman" w:cs="Times New Roman"/>
                <w:sz w:val="24"/>
                <w:szCs w:val="24"/>
                <w:lang w:eastAsia="lt-LT"/>
              </w:rPr>
            </w:pPr>
            <w:r w:rsidRPr="008B40C1">
              <w:rPr>
                <w:rFonts w:ascii="Times New Roman" w:eastAsia="Calibri" w:hAnsi="Times New Roman" w:cs="Times New Roman"/>
                <w:sz w:val="24"/>
                <w:szCs w:val="24"/>
                <w:lang w:eastAsia="lt-LT"/>
              </w:rPr>
              <w:t xml:space="preserve">Savivaldybės biudžeto lėšos </w:t>
            </w:r>
            <w:r w:rsidRPr="008B40C1">
              <w:rPr>
                <w:rFonts w:ascii="Times New Roman" w:eastAsia="Calibri" w:hAnsi="Times New Roman" w:cs="Times New Roman"/>
                <w:sz w:val="24"/>
                <w:szCs w:val="24"/>
                <w:lang w:eastAsia="lt-LT"/>
              </w:rPr>
              <w:br/>
              <w:t>42000 Eur</w:t>
            </w:r>
          </w:p>
        </w:tc>
        <w:tc>
          <w:tcPr>
            <w:tcW w:w="3118" w:type="dxa"/>
          </w:tcPr>
          <w:p w:rsidR="008B40C1" w:rsidRPr="008B40C1" w:rsidRDefault="00250853" w:rsidP="00C444E6">
            <w:pPr>
              <w:spacing w:line="300" w:lineRule="auto"/>
              <w:rPr>
                <w:rFonts w:ascii="Times New Roman" w:eastAsia="Calibri" w:hAnsi="Times New Roman" w:cs="Times New Roman"/>
                <w:bCs/>
                <w:sz w:val="24"/>
                <w:szCs w:val="24"/>
                <w:shd w:val="clear" w:color="auto" w:fill="FFFFFF"/>
              </w:rPr>
            </w:pPr>
            <w:r>
              <w:rPr>
                <w:rFonts w:ascii="Times New Roman" w:eastAsia="Calibri" w:hAnsi="Times New Roman" w:cs="Times New Roman"/>
                <w:bCs/>
                <w:sz w:val="24"/>
                <w:szCs w:val="24"/>
                <w:shd w:val="clear" w:color="auto" w:fill="FFFFFF"/>
              </w:rPr>
              <w:t>42 asmenims bus užtikrintas</w:t>
            </w:r>
            <w:r w:rsidR="008B40C1" w:rsidRPr="008B40C1">
              <w:rPr>
                <w:rFonts w:ascii="Times New Roman" w:eastAsia="Calibri" w:hAnsi="Times New Roman" w:cs="Times New Roman"/>
                <w:bCs/>
                <w:sz w:val="24"/>
                <w:szCs w:val="24"/>
                <w:shd w:val="clear" w:color="auto" w:fill="FFFFFF"/>
              </w:rPr>
              <w:t xml:space="preserve"> žemo slenksčio paslaugų teikimas </w:t>
            </w:r>
          </w:p>
        </w:tc>
      </w:tr>
      <w:tr w:rsidR="00834D72" w:rsidRPr="001048F2" w:rsidTr="00677907">
        <w:tc>
          <w:tcPr>
            <w:tcW w:w="14312" w:type="dxa"/>
            <w:gridSpan w:val="4"/>
            <w:vAlign w:val="center"/>
          </w:tcPr>
          <w:p w:rsidR="0050475F" w:rsidRDefault="0050475F"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right="-57"/>
              <w:jc w:val="center"/>
              <w:rPr>
                <w:rFonts w:ascii="Times New Roman" w:eastAsia="Calibri" w:hAnsi="Times New Roman" w:cs="Times New Roman"/>
                <w:b/>
                <w:bCs/>
                <w:sz w:val="24"/>
                <w:szCs w:val="24"/>
                <w:shd w:val="clear" w:color="auto" w:fill="FFFFFF"/>
              </w:rPr>
            </w:pPr>
          </w:p>
          <w:p w:rsidR="00834D72" w:rsidRDefault="00834D72"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right="-57"/>
              <w:jc w:val="center"/>
              <w:rPr>
                <w:rFonts w:ascii="Times New Roman" w:eastAsia="Calibri" w:hAnsi="Times New Roman" w:cs="Times New Roman"/>
                <w:b/>
                <w:bCs/>
                <w:sz w:val="24"/>
                <w:szCs w:val="24"/>
                <w:shd w:val="clear" w:color="auto" w:fill="FFFFFF"/>
              </w:rPr>
            </w:pPr>
            <w:r w:rsidRPr="001048F2">
              <w:rPr>
                <w:rFonts w:ascii="Times New Roman" w:eastAsia="Calibri" w:hAnsi="Times New Roman" w:cs="Times New Roman"/>
                <w:b/>
                <w:bCs/>
                <w:sz w:val="24"/>
                <w:szCs w:val="24"/>
                <w:shd w:val="clear" w:color="auto" w:fill="FFFFFF"/>
              </w:rPr>
              <w:t>202</w:t>
            </w:r>
            <w:r>
              <w:rPr>
                <w:rFonts w:ascii="Times New Roman" w:eastAsia="Calibri" w:hAnsi="Times New Roman" w:cs="Times New Roman"/>
                <w:b/>
                <w:bCs/>
                <w:sz w:val="24"/>
                <w:szCs w:val="24"/>
                <w:shd w:val="clear" w:color="auto" w:fill="FFFFFF"/>
              </w:rPr>
              <w:t>3</w:t>
            </w:r>
            <w:r w:rsidRPr="001048F2">
              <w:rPr>
                <w:rFonts w:ascii="Times New Roman" w:eastAsia="Calibri" w:hAnsi="Times New Roman" w:cs="Times New Roman"/>
                <w:b/>
                <w:bCs/>
                <w:sz w:val="24"/>
                <w:szCs w:val="24"/>
                <w:shd w:val="clear" w:color="auto" w:fill="FFFFFF"/>
              </w:rPr>
              <w:t xml:space="preserve"> metais planuojami arba jau vykdomi projektai</w:t>
            </w:r>
          </w:p>
          <w:p w:rsidR="0050475F" w:rsidRPr="001048F2" w:rsidRDefault="0050475F"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right="-57"/>
              <w:jc w:val="center"/>
              <w:rPr>
                <w:rFonts w:eastAsia="Calibri"/>
                <w:bCs/>
                <w:szCs w:val="24"/>
                <w:shd w:val="clear" w:color="auto" w:fill="FFFFFF"/>
              </w:rPr>
            </w:pPr>
          </w:p>
        </w:tc>
      </w:tr>
      <w:tr w:rsidR="00834D72" w:rsidRPr="001048F2" w:rsidTr="001C681A">
        <w:tc>
          <w:tcPr>
            <w:tcW w:w="14312" w:type="dxa"/>
            <w:gridSpan w:val="4"/>
          </w:tcPr>
          <w:p w:rsidR="00834D72" w:rsidRPr="00897CBF" w:rsidRDefault="005775C9"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right="-57"/>
              <w:rPr>
                <w:rFonts w:ascii="Times New Roman" w:eastAsia="Calibri" w:hAnsi="Times New Roman" w:cs="Times New Roman"/>
                <w:bCs/>
                <w:sz w:val="24"/>
                <w:szCs w:val="24"/>
                <w:shd w:val="clear" w:color="auto" w:fill="FFFFFF"/>
              </w:rPr>
            </w:pPr>
            <w:r>
              <w:rPr>
                <w:rFonts w:ascii="Times New Roman" w:hAnsi="Times New Roman" w:cs="Times New Roman"/>
                <w:sz w:val="24"/>
                <w:szCs w:val="24"/>
              </w:rPr>
              <w:t>1 p</w:t>
            </w:r>
            <w:r w:rsidR="00834D72" w:rsidRPr="00897CBF">
              <w:rPr>
                <w:rFonts w:ascii="Times New Roman" w:hAnsi="Times New Roman" w:cs="Times New Roman"/>
                <w:sz w:val="24"/>
                <w:szCs w:val="24"/>
              </w:rPr>
              <w:t>rojektas „Kauno bendruomeniniai šeimos namai“</w:t>
            </w:r>
          </w:p>
        </w:tc>
      </w:tr>
      <w:tr w:rsidR="00834D72" w:rsidRPr="001048F2" w:rsidTr="003B1379">
        <w:tc>
          <w:tcPr>
            <w:tcW w:w="4248" w:type="dxa"/>
          </w:tcPr>
          <w:p w:rsidR="00834D72" w:rsidRPr="001048F2" w:rsidRDefault="00834D72"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hAnsi="Times New Roman" w:cs="Times New Roman"/>
                <w:sz w:val="24"/>
                <w:szCs w:val="24"/>
              </w:rPr>
            </w:pPr>
            <w:r w:rsidRPr="001048F2">
              <w:rPr>
                <w:rFonts w:ascii="Times New Roman" w:hAnsi="Times New Roman" w:cs="Times New Roman"/>
                <w:sz w:val="24"/>
                <w:szCs w:val="24"/>
              </w:rPr>
              <w:t>Užtikrinti šeimoms gauti kompleksiškai teikiamas socialines-psichologines paslaugas, siekiant įgalinti šeimą įveikti iškilusias krizes, derinti šeimos ir darbo įsipareigojimus</w:t>
            </w:r>
          </w:p>
        </w:tc>
        <w:tc>
          <w:tcPr>
            <w:tcW w:w="3685" w:type="dxa"/>
          </w:tcPr>
          <w:p w:rsidR="00834D72" w:rsidRPr="001048F2" w:rsidRDefault="00834D72" w:rsidP="00C444E6">
            <w:pPr>
              <w:spacing w:line="300" w:lineRule="auto"/>
              <w:rPr>
                <w:rFonts w:ascii="Times New Roman" w:eastAsia="Calibri" w:hAnsi="Times New Roman" w:cs="Times New Roman"/>
                <w:sz w:val="24"/>
                <w:szCs w:val="24"/>
                <w:lang w:eastAsia="lt-LT"/>
              </w:rPr>
            </w:pPr>
            <w:r w:rsidRPr="001048F2">
              <w:rPr>
                <w:rFonts w:ascii="Times New Roman" w:hAnsi="Times New Roman" w:cs="Times New Roman"/>
                <w:sz w:val="24"/>
                <w:szCs w:val="24"/>
              </w:rPr>
              <w:t>Projektas įgyvendinamas 100 proc. Europos Sąjungos lėšų</w:t>
            </w:r>
          </w:p>
        </w:tc>
        <w:tc>
          <w:tcPr>
            <w:tcW w:w="3261" w:type="dxa"/>
          </w:tcPr>
          <w:p w:rsidR="0050475F" w:rsidRDefault="00834D72" w:rsidP="00C444E6">
            <w:pPr>
              <w:spacing w:line="300" w:lineRule="auto"/>
              <w:rPr>
                <w:rFonts w:ascii="Times New Roman" w:hAnsi="Times New Roman" w:cs="Times New Roman"/>
                <w:sz w:val="24"/>
                <w:szCs w:val="24"/>
              </w:rPr>
            </w:pPr>
            <w:r w:rsidRPr="001048F2">
              <w:rPr>
                <w:rFonts w:ascii="Times New Roman" w:hAnsi="Times New Roman" w:cs="Times New Roman"/>
                <w:sz w:val="24"/>
                <w:szCs w:val="24"/>
              </w:rPr>
              <w:t xml:space="preserve">Planuojamos Europos Sąjungos lėšos </w:t>
            </w:r>
          </w:p>
          <w:p w:rsidR="00834D72" w:rsidRPr="001048F2" w:rsidRDefault="00F66B74" w:rsidP="00C444E6">
            <w:pPr>
              <w:spacing w:line="300" w:lineRule="auto"/>
              <w:rPr>
                <w:rFonts w:ascii="Times New Roman" w:eastAsia="Calibri" w:hAnsi="Times New Roman" w:cs="Times New Roman"/>
                <w:sz w:val="24"/>
                <w:szCs w:val="24"/>
                <w:lang w:eastAsia="lt-LT"/>
              </w:rPr>
            </w:pPr>
            <w:r>
              <w:rPr>
                <w:rFonts w:ascii="Times New Roman" w:hAnsi="Times New Roman" w:cs="Times New Roman"/>
                <w:sz w:val="24"/>
                <w:szCs w:val="24"/>
              </w:rPr>
              <w:t>165000</w:t>
            </w:r>
            <w:r w:rsidR="00834D72" w:rsidRPr="001048F2">
              <w:rPr>
                <w:rFonts w:ascii="Times New Roman" w:hAnsi="Times New Roman" w:cs="Times New Roman"/>
                <w:sz w:val="24"/>
                <w:szCs w:val="24"/>
              </w:rPr>
              <w:t xml:space="preserve"> Eur </w:t>
            </w:r>
          </w:p>
        </w:tc>
        <w:tc>
          <w:tcPr>
            <w:tcW w:w="3118" w:type="dxa"/>
          </w:tcPr>
          <w:p w:rsidR="00834D72" w:rsidRPr="001048F2" w:rsidRDefault="00834D72"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right="-57"/>
              <w:rPr>
                <w:rFonts w:ascii="Times New Roman" w:eastAsia="Calibri" w:hAnsi="Times New Roman" w:cs="Times New Roman"/>
                <w:sz w:val="24"/>
                <w:szCs w:val="24"/>
              </w:rPr>
            </w:pPr>
            <w:r w:rsidRPr="001048F2">
              <w:rPr>
                <w:rFonts w:ascii="Times New Roman" w:eastAsia="Calibri" w:hAnsi="Times New Roman" w:cs="Times New Roman"/>
                <w:bCs/>
                <w:sz w:val="24"/>
                <w:szCs w:val="24"/>
                <w:shd w:val="clear" w:color="auto" w:fill="FFFFFF"/>
              </w:rPr>
              <w:t xml:space="preserve">Viso projekto </w:t>
            </w:r>
            <w:r w:rsidR="00016094">
              <w:rPr>
                <w:rFonts w:ascii="Times New Roman" w:eastAsia="Calibri" w:hAnsi="Times New Roman" w:cs="Times New Roman"/>
                <w:bCs/>
                <w:sz w:val="24"/>
                <w:szCs w:val="24"/>
                <w:shd w:val="clear" w:color="auto" w:fill="FFFFFF"/>
              </w:rPr>
              <w:t xml:space="preserve">vykdymo </w:t>
            </w:r>
            <w:r w:rsidRPr="001048F2">
              <w:rPr>
                <w:rFonts w:ascii="Times New Roman" w:eastAsia="Calibri" w:hAnsi="Times New Roman" w:cs="Times New Roman"/>
                <w:bCs/>
                <w:sz w:val="24"/>
                <w:szCs w:val="24"/>
                <w:shd w:val="clear" w:color="auto" w:fill="FFFFFF"/>
              </w:rPr>
              <w:t>metu apie 5730 šeimų ir (ar) asmenų ir 65 asmenys su negalia gaus jiems reikalingas socialines paslaugas</w:t>
            </w:r>
            <w:r w:rsidR="00F66B74">
              <w:rPr>
                <w:rFonts w:ascii="Times New Roman" w:eastAsia="Calibri" w:hAnsi="Times New Roman" w:cs="Times New Roman"/>
                <w:bCs/>
                <w:sz w:val="24"/>
                <w:szCs w:val="24"/>
                <w:shd w:val="clear" w:color="auto" w:fill="FFFFFF"/>
              </w:rPr>
              <w:t xml:space="preserve">. Projekto </w:t>
            </w:r>
            <w:r w:rsidR="0050475F">
              <w:rPr>
                <w:rFonts w:ascii="Times New Roman" w:eastAsia="Calibri" w:hAnsi="Times New Roman" w:cs="Times New Roman"/>
                <w:bCs/>
                <w:sz w:val="24"/>
                <w:szCs w:val="24"/>
                <w:shd w:val="clear" w:color="auto" w:fill="FFFFFF"/>
              </w:rPr>
              <w:t>pabaiga 2023 m. kovo 31 d.</w:t>
            </w:r>
            <w:r w:rsidRPr="001048F2">
              <w:rPr>
                <w:rFonts w:ascii="Times New Roman" w:eastAsia="Calibri" w:hAnsi="Times New Roman" w:cs="Times New Roman"/>
                <w:bCs/>
                <w:sz w:val="24"/>
                <w:szCs w:val="24"/>
                <w:shd w:val="clear" w:color="auto" w:fill="FFFFFF"/>
              </w:rPr>
              <w:t xml:space="preserve"> </w:t>
            </w:r>
          </w:p>
        </w:tc>
      </w:tr>
      <w:tr w:rsidR="00834D72" w:rsidRPr="001048F2" w:rsidTr="001C681A">
        <w:trPr>
          <w:trHeight w:val="302"/>
        </w:trPr>
        <w:tc>
          <w:tcPr>
            <w:tcW w:w="14312" w:type="dxa"/>
            <w:gridSpan w:val="4"/>
          </w:tcPr>
          <w:p w:rsidR="00834D72" w:rsidRPr="00897CBF" w:rsidRDefault="005775C9"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right="-57"/>
              <w:rPr>
                <w:rFonts w:ascii="Times New Roman" w:eastAsia="Calibri" w:hAnsi="Times New Roman" w:cs="Times New Roman"/>
                <w:bCs/>
                <w:sz w:val="24"/>
                <w:szCs w:val="24"/>
                <w:shd w:val="clear" w:color="auto" w:fill="FFFFFF"/>
              </w:rPr>
            </w:pPr>
            <w:r>
              <w:rPr>
                <w:rFonts w:ascii="Times New Roman" w:hAnsi="Times New Roman" w:cs="Times New Roman"/>
                <w:sz w:val="24"/>
                <w:szCs w:val="24"/>
                <w:shd w:val="clear" w:color="auto" w:fill="FFFFFF"/>
              </w:rPr>
              <w:t>2 p</w:t>
            </w:r>
            <w:r w:rsidR="00834D72" w:rsidRPr="00C444E6">
              <w:rPr>
                <w:rFonts w:ascii="Times New Roman" w:hAnsi="Times New Roman" w:cs="Times New Roman"/>
                <w:sz w:val="24"/>
                <w:szCs w:val="24"/>
                <w:shd w:val="clear" w:color="auto" w:fill="FFFFFF"/>
              </w:rPr>
              <w:t>rojektas „Vaikų dienos centrų tinklo plėtra Kauno mieste“</w:t>
            </w:r>
          </w:p>
        </w:tc>
      </w:tr>
      <w:tr w:rsidR="00834D72" w:rsidRPr="001048F2" w:rsidTr="003B1379">
        <w:trPr>
          <w:trHeight w:val="1436"/>
        </w:trPr>
        <w:tc>
          <w:tcPr>
            <w:tcW w:w="4248" w:type="dxa"/>
          </w:tcPr>
          <w:p w:rsidR="00834D72" w:rsidRPr="001048F2" w:rsidRDefault="00834D72"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hAnsi="Times New Roman" w:cs="Times New Roman"/>
                <w:sz w:val="24"/>
                <w:szCs w:val="24"/>
              </w:rPr>
            </w:pPr>
            <w:r w:rsidRPr="001048F2">
              <w:rPr>
                <w:rFonts w:ascii="Times New Roman" w:hAnsi="Times New Roman" w:cs="Times New Roman"/>
                <w:sz w:val="24"/>
                <w:szCs w:val="24"/>
              </w:rPr>
              <w:t>Vykdyti vaikų dienos tinklų plėtrą Kauno mieste</w:t>
            </w:r>
          </w:p>
        </w:tc>
        <w:tc>
          <w:tcPr>
            <w:tcW w:w="3685" w:type="dxa"/>
          </w:tcPr>
          <w:p w:rsidR="00834D72" w:rsidRPr="001048F2" w:rsidRDefault="00834D72" w:rsidP="00C444E6">
            <w:pPr>
              <w:spacing w:line="300" w:lineRule="auto"/>
              <w:rPr>
                <w:rFonts w:ascii="Times New Roman" w:eastAsia="Calibri" w:hAnsi="Times New Roman" w:cs="Times New Roman"/>
                <w:sz w:val="24"/>
                <w:szCs w:val="24"/>
                <w:lang w:eastAsia="lt-LT"/>
              </w:rPr>
            </w:pPr>
            <w:r w:rsidRPr="001048F2">
              <w:rPr>
                <w:rFonts w:ascii="Times New Roman" w:hAnsi="Times New Roman" w:cs="Times New Roman"/>
                <w:sz w:val="24"/>
                <w:szCs w:val="24"/>
              </w:rPr>
              <w:t>Projektas įgyvendinamas 100 proc. Europos Sąjungos lėšų</w:t>
            </w:r>
          </w:p>
        </w:tc>
        <w:tc>
          <w:tcPr>
            <w:tcW w:w="3261" w:type="dxa"/>
          </w:tcPr>
          <w:p w:rsidR="0050475F" w:rsidRDefault="00834D72" w:rsidP="00C444E6">
            <w:pPr>
              <w:spacing w:line="300" w:lineRule="auto"/>
              <w:rPr>
                <w:rFonts w:ascii="Times New Roman" w:hAnsi="Times New Roman" w:cs="Times New Roman"/>
                <w:sz w:val="24"/>
                <w:szCs w:val="24"/>
              </w:rPr>
            </w:pPr>
            <w:r w:rsidRPr="001048F2">
              <w:rPr>
                <w:rFonts w:ascii="Times New Roman" w:hAnsi="Times New Roman" w:cs="Times New Roman"/>
                <w:sz w:val="24"/>
                <w:szCs w:val="24"/>
              </w:rPr>
              <w:t xml:space="preserve">Planuojamos Europos Sąjungos lėšos </w:t>
            </w:r>
          </w:p>
          <w:p w:rsidR="00834D72" w:rsidRPr="001048F2" w:rsidRDefault="00834D72" w:rsidP="00C444E6">
            <w:pPr>
              <w:spacing w:line="300" w:lineRule="auto"/>
              <w:rPr>
                <w:rFonts w:ascii="Times New Roman" w:eastAsia="Calibri" w:hAnsi="Times New Roman" w:cs="Times New Roman"/>
                <w:sz w:val="24"/>
                <w:szCs w:val="24"/>
                <w:lang w:eastAsia="lt-LT"/>
              </w:rPr>
            </w:pPr>
            <w:r w:rsidRPr="001048F2">
              <w:rPr>
                <w:rFonts w:ascii="Times New Roman" w:hAnsi="Times New Roman" w:cs="Times New Roman"/>
                <w:bCs/>
                <w:color w:val="000000"/>
                <w:sz w:val="24"/>
                <w:szCs w:val="24"/>
              </w:rPr>
              <w:t xml:space="preserve">228568,88 </w:t>
            </w:r>
            <w:r w:rsidRPr="001048F2">
              <w:rPr>
                <w:rFonts w:ascii="Times New Roman" w:hAnsi="Times New Roman" w:cs="Times New Roman"/>
                <w:sz w:val="24"/>
                <w:szCs w:val="24"/>
              </w:rPr>
              <w:t xml:space="preserve">Eur </w:t>
            </w:r>
          </w:p>
        </w:tc>
        <w:tc>
          <w:tcPr>
            <w:tcW w:w="3118" w:type="dxa"/>
          </w:tcPr>
          <w:p w:rsidR="00834D72" w:rsidRPr="001048F2" w:rsidRDefault="00FA4558"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right="-57"/>
              <w:rPr>
                <w:rFonts w:ascii="Times New Roman" w:eastAsia="Calibri" w:hAnsi="Times New Roman" w:cs="Times New Roman"/>
                <w:sz w:val="24"/>
                <w:szCs w:val="24"/>
              </w:rPr>
            </w:pPr>
            <w:r>
              <w:rPr>
                <w:rFonts w:ascii="Times New Roman" w:eastAsia="Calibri" w:hAnsi="Times New Roman" w:cs="Times New Roman"/>
                <w:bCs/>
                <w:sz w:val="24"/>
                <w:szCs w:val="24"/>
                <w:shd w:val="clear" w:color="auto" w:fill="FFFFFF"/>
              </w:rPr>
              <w:t>4</w:t>
            </w:r>
            <w:r w:rsidR="005471C1">
              <w:rPr>
                <w:rFonts w:ascii="Times New Roman" w:eastAsia="Calibri" w:hAnsi="Times New Roman" w:cs="Times New Roman"/>
                <w:bCs/>
                <w:sz w:val="24"/>
                <w:szCs w:val="24"/>
                <w:shd w:val="clear" w:color="auto" w:fill="FFFFFF"/>
              </w:rPr>
              <w:t xml:space="preserve"> </w:t>
            </w:r>
            <w:r w:rsidR="00834D72" w:rsidRPr="001048F2">
              <w:rPr>
                <w:rFonts w:ascii="Times New Roman" w:eastAsia="Calibri" w:hAnsi="Times New Roman" w:cs="Times New Roman"/>
                <w:bCs/>
                <w:sz w:val="24"/>
                <w:szCs w:val="24"/>
                <w:shd w:val="clear" w:color="auto" w:fill="FFFFFF"/>
              </w:rPr>
              <w:t>vaikų dienos centrai bus atnaujinti ir pritaikyti neįgaliųjų poreikiams</w:t>
            </w:r>
          </w:p>
        </w:tc>
      </w:tr>
      <w:tr w:rsidR="00834D72" w:rsidRPr="001048F2" w:rsidTr="001C681A">
        <w:tc>
          <w:tcPr>
            <w:tcW w:w="14312" w:type="dxa"/>
            <w:gridSpan w:val="4"/>
          </w:tcPr>
          <w:p w:rsidR="00834D72" w:rsidRPr="0050475F" w:rsidRDefault="005775C9" w:rsidP="00C444E6">
            <w:pPr>
              <w:tabs>
                <w:tab w:val="left" w:pos="993"/>
              </w:tabs>
              <w:spacing w:line="300" w:lineRule="auto"/>
              <w:rPr>
                <w:rFonts w:ascii="Times New Roman" w:hAnsi="Times New Roman" w:cs="Times New Roman"/>
                <w:sz w:val="24"/>
                <w:szCs w:val="24"/>
              </w:rPr>
            </w:pPr>
            <w:r>
              <w:rPr>
                <w:rFonts w:ascii="Times New Roman" w:hAnsi="Times New Roman" w:cs="Times New Roman"/>
                <w:sz w:val="24"/>
                <w:szCs w:val="24"/>
                <w:shd w:val="clear" w:color="auto" w:fill="FFFFFF"/>
              </w:rPr>
              <w:t>3 p</w:t>
            </w:r>
            <w:r w:rsidR="00834D72" w:rsidRPr="0050475F">
              <w:rPr>
                <w:rFonts w:ascii="Times New Roman" w:hAnsi="Times New Roman" w:cs="Times New Roman"/>
                <w:sz w:val="24"/>
                <w:szCs w:val="24"/>
                <w:shd w:val="clear" w:color="auto" w:fill="FFFFFF"/>
              </w:rPr>
              <w:t>rojektas „Bendruomeninių apgyvendinimo bei užimtumo paslaugų asmenims su proto ir (arba) psichikos negalia plėtra Kauno mieste“</w:t>
            </w:r>
          </w:p>
        </w:tc>
      </w:tr>
      <w:tr w:rsidR="00834D72" w:rsidRPr="001048F2" w:rsidTr="003B1379">
        <w:tc>
          <w:tcPr>
            <w:tcW w:w="4248" w:type="dxa"/>
          </w:tcPr>
          <w:p w:rsidR="00834D72" w:rsidRPr="001048F2" w:rsidRDefault="00834D72"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ascii="Times New Roman" w:hAnsi="Times New Roman" w:cs="Times New Roman"/>
                <w:sz w:val="24"/>
                <w:szCs w:val="24"/>
              </w:rPr>
            </w:pPr>
            <w:r w:rsidRPr="001048F2">
              <w:rPr>
                <w:rFonts w:ascii="Times New Roman" w:hAnsi="Times New Roman" w:cs="Times New Roman"/>
                <w:sz w:val="24"/>
                <w:szCs w:val="24"/>
              </w:rPr>
              <w:t xml:space="preserve">Užtikrinti institucinės globos </w:t>
            </w:r>
            <w:r w:rsidRPr="001048F2">
              <w:rPr>
                <w:rFonts w:ascii="Times New Roman" w:hAnsi="Times New Roman" w:cs="Times New Roman"/>
                <w:sz w:val="24"/>
                <w:szCs w:val="24"/>
                <w:shd w:val="clear" w:color="auto" w:fill="FFFFFF"/>
              </w:rPr>
              <w:t>asmenims su proto ir (arba) psichikos negalia</w:t>
            </w:r>
            <w:r w:rsidR="0050475F" w:rsidRPr="001048F2">
              <w:rPr>
                <w:rFonts w:ascii="Times New Roman" w:hAnsi="Times New Roman" w:cs="Times New Roman"/>
                <w:sz w:val="24"/>
                <w:szCs w:val="24"/>
              </w:rPr>
              <w:t xml:space="preserve"> pertvarką valstybiniu mastu</w:t>
            </w:r>
          </w:p>
        </w:tc>
        <w:tc>
          <w:tcPr>
            <w:tcW w:w="3685" w:type="dxa"/>
          </w:tcPr>
          <w:p w:rsidR="00834D72" w:rsidRPr="001048F2" w:rsidRDefault="00834D72" w:rsidP="00C444E6">
            <w:pPr>
              <w:spacing w:line="300" w:lineRule="auto"/>
              <w:rPr>
                <w:rFonts w:ascii="Times New Roman" w:hAnsi="Times New Roman" w:cs="Times New Roman"/>
                <w:sz w:val="24"/>
                <w:szCs w:val="24"/>
              </w:rPr>
            </w:pPr>
            <w:r w:rsidRPr="001048F2">
              <w:rPr>
                <w:rFonts w:ascii="Times New Roman" w:hAnsi="Times New Roman" w:cs="Times New Roman"/>
                <w:sz w:val="24"/>
                <w:szCs w:val="24"/>
              </w:rPr>
              <w:t>Projektas įgyvendinamas 100 proc. Europos Sąjungos lėšų</w:t>
            </w:r>
          </w:p>
        </w:tc>
        <w:tc>
          <w:tcPr>
            <w:tcW w:w="3261" w:type="dxa"/>
          </w:tcPr>
          <w:p w:rsidR="00834D72" w:rsidRPr="001048F2" w:rsidRDefault="00834D72" w:rsidP="00C444E6">
            <w:pPr>
              <w:spacing w:line="300" w:lineRule="auto"/>
              <w:rPr>
                <w:rFonts w:ascii="Times New Roman" w:hAnsi="Times New Roman" w:cs="Times New Roman"/>
                <w:sz w:val="24"/>
                <w:szCs w:val="24"/>
              </w:rPr>
            </w:pPr>
            <w:r w:rsidRPr="001048F2">
              <w:rPr>
                <w:rFonts w:ascii="Times New Roman" w:hAnsi="Times New Roman" w:cs="Times New Roman"/>
                <w:sz w:val="24"/>
                <w:szCs w:val="24"/>
              </w:rPr>
              <w:t xml:space="preserve">Planuojamos Europos Sąjungos lėšos </w:t>
            </w:r>
          </w:p>
          <w:p w:rsidR="00834D72" w:rsidRPr="001048F2" w:rsidRDefault="00834D72" w:rsidP="00C444E6">
            <w:pPr>
              <w:spacing w:line="300" w:lineRule="auto"/>
              <w:rPr>
                <w:rFonts w:ascii="Times New Roman" w:hAnsi="Times New Roman" w:cs="Times New Roman"/>
                <w:sz w:val="24"/>
                <w:szCs w:val="24"/>
              </w:rPr>
            </w:pPr>
            <w:r w:rsidRPr="001048F2">
              <w:rPr>
                <w:rFonts w:ascii="Times New Roman" w:hAnsi="Times New Roman" w:cs="Times New Roman"/>
                <w:bCs/>
                <w:color w:val="000000"/>
                <w:sz w:val="24"/>
                <w:szCs w:val="24"/>
              </w:rPr>
              <w:t xml:space="preserve">480165,36 </w:t>
            </w:r>
            <w:r w:rsidRPr="001048F2">
              <w:rPr>
                <w:rFonts w:ascii="Times New Roman" w:hAnsi="Times New Roman" w:cs="Times New Roman"/>
                <w:sz w:val="24"/>
                <w:szCs w:val="24"/>
              </w:rPr>
              <w:t xml:space="preserve">Eur </w:t>
            </w:r>
          </w:p>
        </w:tc>
        <w:tc>
          <w:tcPr>
            <w:tcW w:w="3118" w:type="dxa"/>
          </w:tcPr>
          <w:p w:rsidR="00834D72" w:rsidRPr="001048F2" w:rsidRDefault="00834D72" w:rsidP="00C444E6">
            <w:pPr>
              <w:pStyle w:val="Sraopastraipa"/>
              <w:tabs>
                <w:tab w:val="left" w:pos="993"/>
              </w:tabs>
              <w:spacing w:line="300" w:lineRule="auto"/>
              <w:ind w:left="0"/>
              <w:rPr>
                <w:rFonts w:ascii="Times New Roman" w:eastAsia="Calibri" w:hAnsi="Times New Roman" w:cs="Times New Roman"/>
                <w:b/>
                <w:bCs/>
                <w:sz w:val="24"/>
                <w:szCs w:val="24"/>
                <w:shd w:val="clear" w:color="auto" w:fill="FFFFFF"/>
              </w:rPr>
            </w:pPr>
            <w:r w:rsidRPr="001048F2">
              <w:rPr>
                <w:rFonts w:ascii="Times New Roman" w:hAnsi="Times New Roman" w:cs="Times New Roman"/>
                <w:sz w:val="24"/>
                <w:szCs w:val="24"/>
              </w:rPr>
              <w:t xml:space="preserve">Planuojama įrengti 1 socialines dirbtuves, 2 dienos užimtumo centrus (socialinės dirbtuvės) ir </w:t>
            </w:r>
            <w:r w:rsidR="00AE62F7">
              <w:rPr>
                <w:rFonts w:ascii="Times New Roman" w:hAnsi="Times New Roman" w:cs="Times New Roman"/>
                <w:sz w:val="24"/>
                <w:szCs w:val="24"/>
              </w:rPr>
              <w:t>2</w:t>
            </w:r>
            <w:r w:rsidR="00AE62F7" w:rsidRPr="001048F2">
              <w:rPr>
                <w:rFonts w:ascii="Times New Roman" w:hAnsi="Times New Roman" w:cs="Times New Roman"/>
                <w:sz w:val="24"/>
                <w:szCs w:val="24"/>
              </w:rPr>
              <w:t> </w:t>
            </w:r>
            <w:r w:rsidRPr="001048F2">
              <w:rPr>
                <w:rFonts w:ascii="Times New Roman" w:hAnsi="Times New Roman" w:cs="Times New Roman"/>
                <w:sz w:val="24"/>
                <w:szCs w:val="24"/>
              </w:rPr>
              <w:t>grupinio gyvenimo namus, skirtus asmenims, turintiems proto ir (arba) psichikos negalią</w:t>
            </w:r>
          </w:p>
        </w:tc>
      </w:tr>
    </w:tbl>
    <w:p w:rsidR="002A16CF" w:rsidRPr="001048F2" w:rsidRDefault="002A16CF"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both"/>
        <w:rPr>
          <w:szCs w:val="24"/>
          <w:lang w:eastAsia="lt-LT"/>
        </w:rPr>
      </w:pPr>
    </w:p>
    <w:p w:rsidR="002A16CF" w:rsidRPr="001048F2" w:rsidRDefault="002A16CF"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center"/>
        <w:rPr>
          <w:szCs w:val="24"/>
          <w:lang w:eastAsia="lt-LT"/>
        </w:rPr>
      </w:pPr>
      <w:r w:rsidRPr="001048F2">
        <w:rPr>
          <w:szCs w:val="24"/>
          <w:lang w:eastAsia="lt-LT"/>
        </w:rPr>
        <w:t>______________________________</w:t>
      </w:r>
      <w:r w:rsidR="001048F2">
        <w:rPr>
          <w:szCs w:val="24"/>
          <w:lang w:eastAsia="lt-LT"/>
        </w:rPr>
        <w:t xml:space="preserve"> </w:t>
      </w:r>
    </w:p>
    <w:p w:rsidR="00A54852" w:rsidRPr="001048F2" w:rsidRDefault="00A54852" w:rsidP="00C444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center"/>
        <w:rPr>
          <w:szCs w:val="24"/>
          <w:lang w:eastAsia="lt-LT"/>
        </w:rPr>
      </w:pPr>
    </w:p>
    <w:sectPr w:rsidR="00A54852" w:rsidRPr="001048F2" w:rsidSect="001048F2">
      <w:pgSz w:w="16840" w:h="11907" w:orient="landscape" w:code="9"/>
      <w:pgMar w:top="1701" w:right="993" w:bottom="567" w:left="1134" w:header="567" w:footer="34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10B" w:rsidRDefault="0098510B">
      <w:pPr>
        <w:rPr>
          <w:lang w:bidi="he-IL"/>
        </w:rPr>
      </w:pPr>
      <w:r>
        <w:rPr>
          <w:lang w:bidi="he-IL"/>
        </w:rPr>
        <w:separator/>
      </w:r>
    </w:p>
  </w:endnote>
  <w:endnote w:type="continuationSeparator" w:id="0">
    <w:p w:rsidR="0098510B" w:rsidRDefault="0098510B">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EB8" w:rsidRDefault="00E91EB8">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EB8" w:rsidRDefault="00E91EB8">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EB8" w:rsidRDefault="00E91EB8">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10B" w:rsidRDefault="0098510B">
      <w:pPr>
        <w:tabs>
          <w:tab w:val="center" w:pos="4153"/>
          <w:tab w:val="right" w:pos="8306"/>
        </w:tabs>
        <w:spacing w:before="240"/>
        <w:rPr>
          <w:lang w:bidi="he-IL"/>
        </w:rPr>
      </w:pPr>
    </w:p>
  </w:footnote>
  <w:footnote w:type="continuationSeparator" w:id="0">
    <w:p w:rsidR="0098510B" w:rsidRDefault="0098510B">
      <w:pPr>
        <w:rPr>
          <w:lang w:bidi="he-IL"/>
        </w:rPr>
      </w:pPr>
      <w:r>
        <w:rPr>
          <w:lang w:bidi="he-IL"/>
        </w:rPr>
        <w:continuationSeparator/>
      </w:r>
    </w:p>
  </w:footnote>
  <w:footnote w:id="1">
    <w:p w:rsidR="00E91EB8" w:rsidRPr="00EE34A0" w:rsidRDefault="00E91EB8" w:rsidP="00EE34A0">
      <w:pPr>
        <w:pStyle w:val="Puslapioinaostekstas"/>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EB8" w:rsidRDefault="00E91EB8">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EB8" w:rsidRDefault="00E91EB8">
    <w:pPr>
      <w:tabs>
        <w:tab w:val="center" w:pos="4819"/>
        <w:tab w:val="right" w:pos="9638"/>
      </w:tabs>
      <w:jc w:val="center"/>
    </w:pPr>
    <w:r>
      <w:fldChar w:fldCharType="begin"/>
    </w:r>
    <w:r>
      <w:instrText>PAGE   \* MERGEFORMAT</w:instrText>
    </w:r>
    <w:r>
      <w:fldChar w:fldCharType="separate"/>
    </w:r>
    <w:r w:rsidR="00746BC4">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EB8" w:rsidRDefault="00E91EB8">
    <w:pP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842A1"/>
    <w:multiLevelType w:val="hybridMultilevel"/>
    <w:tmpl w:val="F2D6C3C4"/>
    <w:lvl w:ilvl="0" w:tplc="018EF3C8">
      <w:numFmt w:val="bullet"/>
      <w:lvlText w:val="-"/>
      <w:lvlJc w:val="left"/>
      <w:pPr>
        <w:ind w:left="3763" w:hanging="360"/>
      </w:pPr>
      <w:rPr>
        <w:rFonts w:ascii="Times New Roman" w:eastAsia="Calibri" w:hAnsi="Times New Roman" w:cs="Times New Roman" w:hint="default"/>
      </w:rPr>
    </w:lvl>
    <w:lvl w:ilvl="1" w:tplc="04270003" w:tentative="1">
      <w:start w:val="1"/>
      <w:numFmt w:val="bullet"/>
      <w:lvlText w:val="o"/>
      <w:lvlJc w:val="left"/>
      <w:pPr>
        <w:ind w:left="4483" w:hanging="360"/>
      </w:pPr>
      <w:rPr>
        <w:rFonts w:ascii="Courier New" w:hAnsi="Courier New" w:cs="Courier New" w:hint="default"/>
      </w:rPr>
    </w:lvl>
    <w:lvl w:ilvl="2" w:tplc="04270005" w:tentative="1">
      <w:start w:val="1"/>
      <w:numFmt w:val="bullet"/>
      <w:lvlText w:val=""/>
      <w:lvlJc w:val="left"/>
      <w:pPr>
        <w:ind w:left="5203" w:hanging="360"/>
      </w:pPr>
      <w:rPr>
        <w:rFonts w:ascii="Wingdings" w:hAnsi="Wingdings" w:hint="default"/>
      </w:rPr>
    </w:lvl>
    <w:lvl w:ilvl="3" w:tplc="04270001" w:tentative="1">
      <w:start w:val="1"/>
      <w:numFmt w:val="bullet"/>
      <w:lvlText w:val=""/>
      <w:lvlJc w:val="left"/>
      <w:pPr>
        <w:ind w:left="5923" w:hanging="360"/>
      </w:pPr>
      <w:rPr>
        <w:rFonts w:ascii="Symbol" w:hAnsi="Symbol" w:hint="default"/>
      </w:rPr>
    </w:lvl>
    <w:lvl w:ilvl="4" w:tplc="04270003" w:tentative="1">
      <w:start w:val="1"/>
      <w:numFmt w:val="bullet"/>
      <w:lvlText w:val="o"/>
      <w:lvlJc w:val="left"/>
      <w:pPr>
        <w:ind w:left="6643" w:hanging="360"/>
      </w:pPr>
      <w:rPr>
        <w:rFonts w:ascii="Courier New" w:hAnsi="Courier New" w:cs="Courier New" w:hint="default"/>
      </w:rPr>
    </w:lvl>
    <w:lvl w:ilvl="5" w:tplc="04270005" w:tentative="1">
      <w:start w:val="1"/>
      <w:numFmt w:val="bullet"/>
      <w:lvlText w:val=""/>
      <w:lvlJc w:val="left"/>
      <w:pPr>
        <w:ind w:left="7363" w:hanging="360"/>
      </w:pPr>
      <w:rPr>
        <w:rFonts w:ascii="Wingdings" w:hAnsi="Wingdings" w:hint="default"/>
      </w:rPr>
    </w:lvl>
    <w:lvl w:ilvl="6" w:tplc="04270001" w:tentative="1">
      <w:start w:val="1"/>
      <w:numFmt w:val="bullet"/>
      <w:lvlText w:val=""/>
      <w:lvlJc w:val="left"/>
      <w:pPr>
        <w:ind w:left="8083" w:hanging="360"/>
      </w:pPr>
      <w:rPr>
        <w:rFonts w:ascii="Symbol" w:hAnsi="Symbol" w:hint="default"/>
      </w:rPr>
    </w:lvl>
    <w:lvl w:ilvl="7" w:tplc="04270003" w:tentative="1">
      <w:start w:val="1"/>
      <w:numFmt w:val="bullet"/>
      <w:lvlText w:val="o"/>
      <w:lvlJc w:val="left"/>
      <w:pPr>
        <w:ind w:left="8803" w:hanging="360"/>
      </w:pPr>
      <w:rPr>
        <w:rFonts w:ascii="Courier New" w:hAnsi="Courier New" w:cs="Courier New" w:hint="default"/>
      </w:rPr>
    </w:lvl>
    <w:lvl w:ilvl="8" w:tplc="04270005" w:tentative="1">
      <w:start w:val="1"/>
      <w:numFmt w:val="bullet"/>
      <w:lvlText w:val=""/>
      <w:lvlJc w:val="left"/>
      <w:pPr>
        <w:ind w:left="9523" w:hanging="360"/>
      </w:pPr>
      <w:rPr>
        <w:rFonts w:ascii="Wingdings" w:hAnsi="Wingdings" w:hint="default"/>
      </w:rPr>
    </w:lvl>
  </w:abstractNum>
  <w:abstractNum w:abstractNumId="1" w15:restartNumberingAfterBreak="0">
    <w:nsid w:val="21753B56"/>
    <w:multiLevelType w:val="hybridMultilevel"/>
    <w:tmpl w:val="C5FC0C9E"/>
    <w:lvl w:ilvl="0" w:tplc="0427000F">
      <w:start w:val="1"/>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77579F8"/>
    <w:multiLevelType w:val="hybridMultilevel"/>
    <w:tmpl w:val="BA7CAC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B6E577B"/>
    <w:multiLevelType w:val="hybridMultilevel"/>
    <w:tmpl w:val="A3D6C062"/>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4" w15:restartNumberingAfterBreak="0">
    <w:nsid w:val="2ED737A8"/>
    <w:multiLevelType w:val="hybridMultilevel"/>
    <w:tmpl w:val="D08C202C"/>
    <w:lvl w:ilvl="0" w:tplc="09F2E834">
      <w:start w:val="1"/>
      <w:numFmt w:val="decimal"/>
      <w:lvlText w:val="%1."/>
      <w:lvlJc w:val="left"/>
      <w:pPr>
        <w:ind w:left="1275" w:hanging="360"/>
      </w:pPr>
      <w:rPr>
        <w:rFonts w:hint="default"/>
      </w:rPr>
    </w:lvl>
    <w:lvl w:ilvl="1" w:tplc="04270019" w:tentative="1">
      <w:start w:val="1"/>
      <w:numFmt w:val="lowerLetter"/>
      <w:lvlText w:val="%2."/>
      <w:lvlJc w:val="left"/>
      <w:pPr>
        <w:ind w:left="1995" w:hanging="360"/>
      </w:pPr>
    </w:lvl>
    <w:lvl w:ilvl="2" w:tplc="0427001B" w:tentative="1">
      <w:start w:val="1"/>
      <w:numFmt w:val="lowerRoman"/>
      <w:lvlText w:val="%3."/>
      <w:lvlJc w:val="right"/>
      <w:pPr>
        <w:ind w:left="2715" w:hanging="180"/>
      </w:pPr>
    </w:lvl>
    <w:lvl w:ilvl="3" w:tplc="0427000F" w:tentative="1">
      <w:start w:val="1"/>
      <w:numFmt w:val="decimal"/>
      <w:lvlText w:val="%4."/>
      <w:lvlJc w:val="left"/>
      <w:pPr>
        <w:ind w:left="3435" w:hanging="360"/>
      </w:pPr>
    </w:lvl>
    <w:lvl w:ilvl="4" w:tplc="04270019" w:tentative="1">
      <w:start w:val="1"/>
      <w:numFmt w:val="lowerLetter"/>
      <w:lvlText w:val="%5."/>
      <w:lvlJc w:val="left"/>
      <w:pPr>
        <w:ind w:left="4155" w:hanging="360"/>
      </w:pPr>
    </w:lvl>
    <w:lvl w:ilvl="5" w:tplc="0427001B" w:tentative="1">
      <w:start w:val="1"/>
      <w:numFmt w:val="lowerRoman"/>
      <w:lvlText w:val="%6."/>
      <w:lvlJc w:val="right"/>
      <w:pPr>
        <w:ind w:left="4875" w:hanging="180"/>
      </w:pPr>
    </w:lvl>
    <w:lvl w:ilvl="6" w:tplc="0427000F" w:tentative="1">
      <w:start w:val="1"/>
      <w:numFmt w:val="decimal"/>
      <w:lvlText w:val="%7."/>
      <w:lvlJc w:val="left"/>
      <w:pPr>
        <w:ind w:left="5595" w:hanging="360"/>
      </w:pPr>
    </w:lvl>
    <w:lvl w:ilvl="7" w:tplc="04270019" w:tentative="1">
      <w:start w:val="1"/>
      <w:numFmt w:val="lowerLetter"/>
      <w:lvlText w:val="%8."/>
      <w:lvlJc w:val="left"/>
      <w:pPr>
        <w:ind w:left="6315" w:hanging="360"/>
      </w:pPr>
    </w:lvl>
    <w:lvl w:ilvl="8" w:tplc="0427001B" w:tentative="1">
      <w:start w:val="1"/>
      <w:numFmt w:val="lowerRoman"/>
      <w:lvlText w:val="%9."/>
      <w:lvlJc w:val="right"/>
      <w:pPr>
        <w:ind w:left="7035" w:hanging="180"/>
      </w:pPr>
    </w:lvl>
  </w:abstractNum>
  <w:abstractNum w:abstractNumId="5" w15:restartNumberingAfterBreak="0">
    <w:nsid w:val="364A68AB"/>
    <w:multiLevelType w:val="hybridMultilevel"/>
    <w:tmpl w:val="0696F5BC"/>
    <w:lvl w:ilvl="0" w:tplc="ABC67724">
      <w:start w:val="1"/>
      <w:numFmt w:val="decimal"/>
      <w:lvlText w:val="%1."/>
      <w:lvlJc w:val="left"/>
      <w:pPr>
        <w:ind w:left="720" w:hanging="360"/>
      </w:pPr>
      <w:rPr>
        <w:rFonts w:ascii="Times New Roman" w:eastAsiaTheme="minorHAnsi" w:hAnsi="Times New Roman" w:cs="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8000ECD"/>
    <w:multiLevelType w:val="hybridMultilevel"/>
    <w:tmpl w:val="C4C4324C"/>
    <w:lvl w:ilvl="0" w:tplc="87DCA6C0">
      <w:start w:val="1"/>
      <w:numFmt w:val="decimal"/>
      <w:lvlText w:val="%1."/>
      <w:lvlJc w:val="left"/>
      <w:pPr>
        <w:ind w:left="1353"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7" w15:restartNumberingAfterBreak="0">
    <w:nsid w:val="41FD43BD"/>
    <w:multiLevelType w:val="multilevel"/>
    <w:tmpl w:val="6B586D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4C61B87"/>
    <w:multiLevelType w:val="multilevel"/>
    <w:tmpl w:val="F4C00068"/>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ascii="Times New Roman" w:hAnsi="Times New Roman" w:cs="Times New Roman" w:hint="default"/>
        <w:sz w:val="24"/>
      </w:rPr>
    </w:lvl>
    <w:lvl w:ilvl="2">
      <w:start w:val="1"/>
      <w:numFmt w:val="decimal"/>
      <w:isLgl/>
      <w:lvlText w:val="%1.%2.%3."/>
      <w:lvlJc w:val="left"/>
      <w:pPr>
        <w:ind w:left="1080" w:hanging="720"/>
      </w:pPr>
      <w:rPr>
        <w:rFonts w:ascii="Times New Roman" w:hAnsi="Times New Roman" w:cs="Times New Roman" w:hint="default"/>
        <w:sz w:val="24"/>
      </w:rPr>
    </w:lvl>
    <w:lvl w:ilvl="3">
      <w:start w:val="1"/>
      <w:numFmt w:val="decimal"/>
      <w:isLgl/>
      <w:lvlText w:val="%1.%2.%3.%4."/>
      <w:lvlJc w:val="left"/>
      <w:pPr>
        <w:ind w:left="1080" w:hanging="720"/>
      </w:pPr>
      <w:rPr>
        <w:rFonts w:ascii="Times New Roman" w:hAnsi="Times New Roman" w:cs="Times New Roman" w:hint="default"/>
        <w:sz w:val="24"/>
      </w:rPr>
    </w:lvl>
    <w:lvl w:ilvl="4">
      <w:start w:val="1"/>
      <w:numFmt w:val="decimal"/>
      <w:isLgl/>
      <w:lvlText w:val="%1.%2.%3.%4.%5."/>
      <w:lvlJc w:val="left"/>
      <w:pPr>
        <w:ind w:left="1440" w:hanging="1080"/>
      </w:pPr>
      <w:rPr>
        <w:rFonts w:ascii="Times New Roman" w:hAnsi="Times New Roman" w:cs="Times New Roman" w:hint="default"/>
        <w:sz w:val="24"/>
      </w:rPr>
    </w:lvl>
    <w:lvl w:ilvl="5">
      <w:start w:val="1"/>
      <w:numFmt w:val="decimal"/>
      <w:isLgl/>
      <w:lvlText w:val="%1.%2.%3.%4.%5.%6."/>
      <w:lvlJc w:val="left"/>
      <w:pPr>
        <w:ind w:left="1440" w:hanging="1080"/>
      </w:pPr>
      <w:rPr>
        <w:rFonts w:ascii="Times New Roman" w:hAnsi="Times New Roman" w:cs="Times New Roman" w:hint="default"/>
        <w:sz w:val="24"/>
      </w:rPr>
    </w:lvl>
    <w:lvl w:ilvl="6">
      <w:start w:val="1"/>
      <w:numFmt w:val="decimal"/>
      <w:isLgl/>
      <w:lvlText w:val="%1.%2.%3.%4.%5.%6.%7."/>
      <w:lvlJc w:val="left"/>
      <w:pPr>
        <w:ind w:left="1800" w:hanging="1440"/>
      </w:pPr>
      <w:rPr>
        <w:rFonts w:ascii="Times New Roman" w:hAnsi="Times New Roman" w:cs="Times New Roman" w:hint="default"/>
        <w:sz w:val="24"/>
      </w:rPr>
    </w:lvl>
    <w:lvl w:ilvl="7">
      <w:start w:val="1"/>
      <w:numFmt w:val="decimal"/>
      <w:isLgl/>
      <w:lvlText w:val="%1.%2.%3.%4.%5.%6.%7.%8."/>
      <w:lvlJc w:val="left"/>
      <w:pPr>
        <w:ind w:left="1800" w:hanging="1440"/>
      </w:pPr>
      <w:rPr>
        <w:rFonts w:ascii="Times New Roman" w:hAnsi="Times New Roman" w:cs="Times New Roman" w:hint="default"/>
        <w:sz w:val="24"/>
      </w:rPr>
    </w:lvl>
    <w:lvl w:ilvl="8">
      <w:start w:val="1"/>
      <w:numFmt w:val="decimal"/>
      <w:isLgl/>
      <w:lvlText w:val="%1.%2.%3.%4.%5.%6.%7.%8.%9."/>
      <w:lvlJc w:val="left"/>
      <w:pPr>
        <w:ind w:left="2160" w:hanging="1800"/>
      </w:pPr>
      <w:rPr>
        <w:rFonts w:ascii="Times New Roman" w:hAnsi="Times New Roman" w:cs="Times New Roman" w:hint="default"/>
        <w:sz w:val="24"/>
      </w:rPr>
    </w:lvl>
  </w:abstractNum>
  <w:abstractNum w:abstractNumId="9" w15:restartNumberingAfterBreak="0">
    <w:nsid w:val="4C965133"/>
    <w:multiLevelType w:val="hybridMultilevel"/>
    <w:tmpl w:val="4BAC96FC"/>
    <w:lvl w:ilvl="0" w:tplc="0A2EFD68">
      <w:start w:val="5"/>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D951A09"/>
    <w:multiLevelType w:val="hybridMultilevel"/>
    <w:tmpl w:val="A604649A"/>
    <w:lvl w:ilvl="0" w:tplc="8B5E050E">
      <w:start w:val="1"/>
      <w:numFmt w:val="bullet"/>
      <w:lvlText w:val="•"/>
      <w:lvlJc w:val="left"/>
      <w:pPr>
        <w:tabs>
          <w:tab w:val="num" w:pos="720"/>
        </w:tabs>
        <w:ind w:left="720" w:hanging="360"/>
      </w:pPr>
      <w:rPr>
        <w:rFonts w:ascii="Arial" w:hAnsi="Arial" w:hint="default"/>
      </w:rPr>
    </w:lvl>
    <w:lvl w:ilvl="1" w:tplc="2ECC9C80" w:tentative="1">
      <w:start w:val="1"/>
      <w:numFmt w:val="bullet"/>
      <w:lvlText w:val="•"/>
      <w:lvlJc w:val="left"/>
      <w:pPr>
        <w:tabs>
          <w:tab w:val="num" w:pos="1440"/>
        </w:tabs>
        <w:ind w:left="1440" w:hanging="360"/>
      </w:pPr>
      <w:rPr>
        <w:rFonts w:ascii="Arial" w:hAnsi="Arial" w:hint="default"/>
      </w:rPr>
    </w:lvl>
    <w:lvl w:ilvl="2" w:tplc="45F056C4" w:tentative="1">
      <w:start w:val="1"/>
      <w:numFmt w:val="bullet"/>
      <w:lvlText w:val="•"/>
      <w:lvlJc w:val="left"/>
      <w:pPr>
        <w:tabs>
          <w:tab w:val="num" w:pos="2160"/>
        </w:tabs>
        <w:ind w:left="2160" w:hanging="360"/>
      </w:pPr>
      <w:rPr>
        <w:rFonts w:ascii="Arial" w:hAnsi="Arial" w:hint="default"/>
      </w:rPr>
    </w:lvl>
    <w:lvl w:ilvl="3" w:tplc="F5381C72" w:tentative="1">
      <w:start w:val="1"/>
      <w:numFmt w:val="bullet"/>
      <w:lvlText w:val="•"/>
      <w:lvlJc w:val="left"/>
      <w:pPr>
        <w:tabs>
          <w:tab w:val="num" w:pos="2880"/>
        </w:tabs>
        <w:ind w:left="2880" w:hanging="360"/>
      </w:pPr>
      <w:rPr>
        <w:rFonts w:ascii="Arial" w:hAnsi="Arial" w:hint="default"/>
      </w:rPr>
    </w:lvl>
    <w:lvl w:ilvl="4" w:tplc="AA8C3C48" w:tentative="1">
      <w:start w:val="1"/>
      <w:numFmt w:val="bullet"/>
      <w:lvlText w:val="•"/>
      <w:lvlJc w:val="left"/>
      <w:pPr>
        <w:tabs>
          <w:tab w:val="num" w:pos="3600"/>
        </w:tabs>
        <w:ind w:left="3600" w:hanging="360"/>
      </w:pPr>
      <w:rPr>
        <w:rFonts w:ascii="Arial" w:hAnsi="Arial" w:hint="default"/>
      </w:rPr>
    </w:lvl>
    <w:lvl w:ilvl="5" w:tplc="06B819FA" w:tentative="1">
      <w:start w:val="1"/>
      <w:numFmt w:val="bullet"/>
      <w:lvlText w:val="•"/>
      <w:lvlJc w:val="left"/>
      <w:pPr>
        <w:tabs>
          <w:tab w:val="num" w:pos="4320"/>
        </w:tabs>
        <w:ind w:left="4320" w:hanging="360"/>
      </w:pPr>
      <w:rPr>
        <w:rFonts w:ascii="Arial" w:hAnsi="Arial" w:hint="default"/>
      </w:rPr>
    </w:lvl>
    <w:lvl w:ilvl="6" w:tplc="0AF01AA6" w:tentative="1">
      <w:start w:val="1"/>
      <w:numFmt w:val="bullet"/>
      <w:lvlText w:val="•"/>
      <w:lvlJc w:val="left"/>
      <w:pPr>
        <w:tabs>
          <w:tab w:val="num" w:pos="5040"/>
        </w:tabs>
        <w:ind w:left="5040" w:hanging="360"/>
      </w:pPr>
      <w:rPr>
        <w:rFonts w:ascii="Arial" w:hAnsi="Arial" w:hint="default"/>
      </w:rPr>
    </w:lvl>
    <w:lvl w:ilvl="7" w:tplc="9CC25A8A" w:tentative="1">
      <w:start w:val="1"/>
      <w:numFmt w:val="bullet"/>
      <w:lvlText w:val="•"/>
      <w:lvlJc w:val="left"/>
      <w:pPr>
        <w:tabs>
          <w:tab w:val="num" w:pos="5760"/>
        </w:tabs>
        <w:ind w:left="5760" w:hanging="360"/>
      </w:pPr>
      <w:rPr>
        <w:rFonts w:ascii="Arial" w:hAnsi="Arial" w:hint="default"/>
      </w:rPr>
    </w:lvl>
    <w:lvl w:ilvl="8" w:tplc="FDE6F20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02A21A4"/>
    <w:multiLevelType w:val="hybridMultilevel"/>
    <w:tmpl w:val="A9AA81A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50EE76EB"/>
    <w:multiLevelType w:val="hybridMultilevel"/>
    <w:tmpl w:val="B792148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3" w15:restartNumberingAfterBreak="0">
    <w:nsid w:val="5448080A"/>
    <w:multiLevelType w:val="hybridMultilevel"/>
    <w:tmpl w:val="4FA02B80"/>
    <w:lvl w:ilvl="0" w:tplc="2C60D148">
      <w:start w:val="1"/>
      <w:numFmt w:val="decimal"/>
      <w:lvlText w:val="%1)"/>
      <w:lvlJc w:val="left"/>
      <w:pPr>
        <w:ind w:left="1080" w:hanging="360"/>
      </w:pPr>
      <w:rPr>
        <w:rFonts w:hint="default"/>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558B00CE"/>
    <w:multiLevelType w:val="hybridMultilevel"/>
    <w:tmpl w:val="C4C4324C"/>
    <w:lvl w:ilvl="0" w:tplc="87DCA6C0">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5" w15:restartNumberingAfterBreak="0">
    <w:nsid w:val="56E84E3E"/>
    <w:multiLevelType w:val="multilevel"/>
    <w:tmpl w:val="25A82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DC230B4"/>
    <w:multiLevelType w:val="hybridMultilevel"/>
    <w:tmpl w:val="53AC74AE"/>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7" w15:restartNumberingAfterBreak="0">
    <w:nsid w:val="644D3610"/>
    <w:multiLevelType w:val="multilevel"/>
    <w:tmpl w:val="8C446F96"/>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DDF58B4"/>
    <w:multiLevelType w:val="hybridMultilevel"/>
    <w:tmpl w:val="5D4ECF1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9" w15:restartNumberingAfterBreak="0">
    <w:nsid w:val="6DE41F6B"/>
    <w:multiLevelType w:val="multilevel"/>
    <w:tmpl w:val="762C12F8"/>
    <w:lvl w:ilvl="0">
      <w:start w:val="1"/>
      <w:numFmt w:val="decimal"/>
      <w:lvlText w:val="%1."/>
      <w:lvlJc w:val="left"/>
      <w:pPr>
        <w:ind w:left="720" w:hanging="360"/>
      </w:pPr>
      <w:rPr>
        <w:rFonts w:eastAsia="Times New Roman"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1312FED"/>
    <w:multiLevelType w:val="multilevel"/>
    <w:tmpl w:val="BC3CD1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B75F3E"/>
    <w:multiLevelType w:val="hybridMultilevel"/>
    <w:tmpl w:val="BD4EF9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EC75A27"/>
    <w:multiLevelType w:val="multilevel"/>
    <w:tmpl w:val="9F8C3BB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FB05378"/>
    <w:multiLevelType w:val="multilevel"/>
    <w:tmpl w:val="2EDCF5CA"/>
    <w:lvl w:ilvl="0">
      <w:start w:val="1"/>
      <w:numFmt w:val="decimal"/>
      <w:lvlText w:val="%1."/>
      <w:lvlJc w:val="left"/>
      <w:pPr>
        <w:ind w:left="720" w:hanging="360"/>
      </w:pPr>
      <w:rPr>
        <w:rFonts w:eastAsia="Times New Roman" w:hint="default"/>
        <w:sz w:val="24"/>
        <w:szCs w:val="24"/>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2"/>
  </w:num>
  <w:num w:numId="3">
    <w:abstractNumId w:val="20"/>
  </w:num>
  <w:num w:numId="4">
    <w:abstractNumId w:val="10"/>
  </w:num>
  <w:num w:numId="5">
    <w:abstractNumId w:val="7"/>
  </w:num>
  <w:num w:numId="6">
    <w:abstractNumId w:val="1"/>
  </w:num>
  <w:num w:numId="7">
    <w:abstractNumId w:val="15"/>
  </w:num>
  <w:num w:numId="8">
    <w:abstractNumId w:val="23"/>
  </w:num>
  <w:num w:numId="9">
    <w:abstractNumId w:val="9"/>
  </w:num>
  <w:num w:numId="10">
    <w:abstractNumId w:val="12"/>
  </w:num>
  <w:num w:numId="11">
    <w:abstractNumId w:val="0"/>
  </w:num>
  <w:num w:numId="12">
    <w:abstractNumId w:val="13"/>
  </w:num>
  <w:num w:numId="13">
    <w:abstractNumId w:val="18"/>
  </w:num>
  <w:num w:numId="14">
    <w:abstractNumId w:val="11"/>
  </w:num>
  <w:num w:numId="15">
    <w:abstractNumId w:val="16"/>
  </w:num>
  <w:num w:numId="16">
    <w:abstractNumId w:val="6"/>
  </w:num>
  <w:num w:numId="17">
    <w:abstractNumId w:val="14"/>
  </w:num>
  <w:num w:numId="18">
    <w:abstractNumId w:val="8"/>
  </w:num>
  <w:num w:numId="19">
    <w:abstractNumId w:val="21"/>
  </w:num>
  <w:num w:numId="20">
    <w:abstractNumId w:val="5"/>
  </w:num>
  <w:num w:numId="21">
    <w:abstractNumId w:val="19"/>
  </w:num>
  <w:num w:numId="22">
    <w:abstractNumId w:val="2"/>
  </w:num>
  <w:num w:numId="23">
    <w:abstractNumId w:val="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GrammaticalErrors/>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D60BCA"/>
    <w:rsid w:val="00000311"/>
    <w:rsid w:val="000013F7"/>
    <w:rsid w:val="000022EB"/>
    <w:rsid w:val="00002DBA"/>
    <w:rsid w:val="00002F68"/>
    <w:rsid w:val="00007A92"/>
    <w:rsid w:val="00007C43"/>
    <w:rsid w:val="00010B55"/>
    <w:rsid w:val="00011474"/>
    <w:rsid w:val="000121BE"/>
    <w:rsid w:val="00016094"/>
    <w:rsid w:val="00023BDE"/>
    <w:rsid w:val="00025AA1"/>
    <w:rsid w:val="00027301"/>
    <w:rsid w:val="00027965"/>
    <w:rsid w:val="0003159A"/>
    <w:rsid w:val="0003172A"/>
    <w:rsid w:val="0003229D"/>
    <w:rsid w:val="0003340F"/>
    <w:rsid w:val="000415FF"/>
    <w:rsid w:val="0004168E"/>
    <w:rsid w:val="00042123"/>
    <w:rsid w:val="00044857"/>
    <w:rsid w:val="00045EC9"/>
    <w:rsid w:val="00047328"/>
    <w:rsid w:val="000547A0"/>
    <w:rsid w:val="00055F14"/>
    <w:rsid w:val="00057CDB"/>
    <w:rsid w:val="00061675"/>
    <w:rsid w:val="00062FED"/>
    <w:rsid w:val="0006469F"/>
    <w:rsid w:val="0006542D"/>
    <w:rsid w:val="000655D4"/>
    <w:rsid w:val="000662ED"/>
    <w:rsid w:val="0006635D"/>
    <w:rsid w:val="00067AA0"/>
    <w:rsid w:val="000700B9"/>
    <w:rsid w:val="0007256C"/>
    <w:rsid w:val="00080BF6"/>
    <w:rsid w:val="00082A3B"/>
    <w:rsid w:val="00084AF1"/>
    <w:rsid w:val="00085F30"/>
    <w:rsid w:val="000870D4"/>
    <w:rsid w:val="00090E5A"/>
    <w:rsid w:val="00097CC7"/>
    <w:rsid w:val="000B47D8"/>
    <w:rsid w:val="000C0606"/>
    <w:rsid w:val="000C0838"/>
    <w:rsid w:val="000C0CF9"/>
    <w:rsid w:val="000C2233"/>
    <w:rsid w:val="000C4CE0"/>
    <w:rsid w:val="000D02B0"/>
    <w:rsid w:val="000D2ADB"/>
    <w:rsid w:val="000D3789"/>
    <w:rsid w:val="000D4D00"/>
    <w:rsid w:val="000D4F52"/>
    <w:rsid w:val="000D5230"/>
    <w:rsid w:val="000E154D"/>
    <w:rsid w:val="000E19C2"/>
    <w:rsid w:val="000E5305"/>
    <w:rsid w:val="000F1CD7"/>
    <w:rsid w:val="000F26A3"/>
    <w:rsid w:val="000F3053"/>
    <w:rsid w:val="000F4030"/>
    <w:rsid w:val="000F6078"/>
    <w:rsid w:val="000F6BF0"/>
    <w:rsid w:val="0010161B"/>
    <w:rsid w:val="001048F2"/>
    <w:rsid w:val="00112D82"/>
    <w:rsid w:val="00114505"/>
    <w:rsid w:val="00115157"/>
    <w:rsid w:val="0012032F"/>
    <w:rsid w:val="00120E7A"/>
    <w:rsid w:val="00123716"/>
    <w:rsid w:val="00124C63"/>
    <w:rsid w:val="00127916"/>
    <w:rsid w:val="00130BE5"/>
    <w:rsid w:val="00133FAC"/>
    <w:rsid w:val="00135A6C"/>
    <w:rsid w:val="00135B20"/>
    <w:rsid w:val="00141747"/>
    <w:rsid w:val="00142FE6"/>
    <w:rsid w:val="00145A72"/>
    <w:rsid w:val="00146636"/>
    <w:rsid w:val="001468F6"/>
    <w:rsid w:val="001478EF"/>
    <w:rsid w:val="00150A40"/>
    <w:rsid w:val="0015320B"/>
    <w:rsid w:val="00154321"/>
    <w:rsid w:val="0015654D"/>
    <w:rsid w:val="00157062"/>
    <w:rsid w:val="00163D5A"/>
    <w:rsid w:val="00165279"/>
    <w:rsid w:val="001746E2"/>
    <w:rsid w:val="001757D7"/>
    <w:rsid w:val="00181842"/>
    <w:rsid w:val="00182AFE"/>
    <w:rsid w:val="001831E8"/>
    <w:rsid w:val="001874B6"/>
    <w:rsid w:val="00191FE6"/>
    <w:rsid w:val="0019379D"/>
    <w:rsid w:val="00194C4F"/>
    <w:rsid w:val="00197E0B"/>
    <w:rsid w:val="001A052F"/>
    <w:rsid w:val="001A4A56"/>
    <w:rsid w:val="001A6F82"/>
    <w:rsid w:val="001A72E4"/>
    <w:rsid w:val="001B445D"/>
    <w:rsid w:val="001B6160"/>
    <w:rsid w:val="001C0CA1"/>
    <w:rsid w:val="001C232A"/>
    <w:rsid w:val="001C3D53"/>
    <w:rsid w:val="001C491B"/>
    <w:rsid w:val="001C681A"/>
    <w:rsid w:val="001C6A4F"/>
    <w:rsid w:val="001C7D44"/>
    <w:rsid w:val="001D0C23"/>
    <w:rsid w:val="001D1032"/>
    <w:rsid w:val="001D3344"/>
    <w:rsid w:val="001D426F"/>
    <w:rsid w:val="001E1E44"/>
    <w:rsid w:val="001E27C8"/>
    <w:rsid w:val="001E4F2E"/>
    <w:rsid w:val="001E5888"/>
    <w:rsid w:val="001E6931"/>
    <w:rsid w:val="001F0E00"/>
    <w:rsid w:val="001F148D"/>
    <w:rsid w:val="001F57F1"/>
    <w:rsid w:val="001F611A"/>
    <w:rsid w:val="001F6E97"/>
    <w:rsid w:val="002004D5"/>
    <w:rsid w:val="00201264"/>
    <w:rsid w:val="00201C00"/>
    <w:rsid w:val="00204AAB"/>
    <w:rsid w:val="00204E7E"/>
    <w:rsid w:val="00206FE6"/>
    <w:rsid w:val="00211127"/>
    <w:rsid w:val="00215C66"/>
    <w:rsid w:val="00225CDB"/>
    <w:rsid w:val="00225D09"/>
    <w:rsid w:val="00227D2F"/>
    <w:rsid w:val="002311A7"/>
    <w:rsid w:val="00233F03"/>
    <w:rsid w:val="00234C3F"/>
    <w:rsid w:val="00235780"/>
    <w:rsid w:val="002359F1"/>
    <w:rsid w:val="00235FE5"/>
    <w:rsid w:val="00236416"/>
    <w:rsid w:val="00240BAF"/>
    <w:rsid w:val="00240EEB"/>
    <w:rsid w:val="00242730"/>
    <w:rsid w:val="00244186"/>
    <w:rsid w:val="0024542F"/>
    <w:rsid w:val="0024620F"/>
    <w:rsid w:val="00250853"/>
    <w:rsid w:val="00251D15"/>
    <w:rsid w:val="0025471E"/>
    <w:rsid w:val="002560B3"/>
    <w:rsid w:val="00256EC3"/>
    <w:rsid w:val="00262C15"/>
    <w:rsid w:val="00262DC4"/>
    <w:rsid w:val="00265E2B"/>
    <w:rsid w:val="00266F39"/>
    <w:rsid w:val="0027001C"/>
    <w:rsid w:val="002713F3"/>
    <w:rsid w:val="002754EE"/>
    <w:rsid w:val="00276245"/>
    <w:rsid w:val="00282096"/>
    <w:rsid w:val="00285252"/>
    <w:rsid w:val="00287E8D"/>
    <w:rsid w:val="002908AC"/>
    <w:rsid w:val="00291160"/>
    <w:rsid w:val="0029539E"/>
    <w:rsid w:val="0029634F"/>
    <w:rsid w:val="00296831"/>
    <w:rsid w:val="00296B91"/>
    <w:rsid w:val="00297AA6"/>
    <w:rsid w:val="00297EE6"/>
    <w:rsid w:val="002A16CF"/>
    <w:rsid w:val="002A4391"/>
    <w:rsid w:val="002A6FF5"/>
    <w:rsid w:val="002A71B1"/>
    <w:rsid w:val="002C17B5"/>
    <w:rsid w:val="002C3B21"/>
    <w:rsid w:val="002C3FD6"/>
    <w:rsid w:val="002C40D6"/>
    <w:rsid w:val="002C41E3"/>
    <w:rsid w:val="002C4416"/>
    <w:rsid w:val="002C6797"/>
    <w:rsid w:val="002C734A"/>
    <w:rsid w:val="002D0E56"/>
    <w:rsid w:val="002D1120"/>
    <w:rsid w:val="002D2140"/>
    <w:rsid w:val="002D27B9"/>
    <w:rsid w:val="002D43BD"/>
    <w:rsid w:val="002E351E"/>
    <w:rsid w:val="002E4DD2"/>
    <w:rsid w:val="002E4E41"/>
    <w:rsid w:val="002E5083"/>
    <w:rsid w:val="002E65F0"/>
    <w:rsid w:val="002E6758"/>
    <w:rsid w:val="002E7C8D"/>
    <w:rsid w:val="002F1608"/>
    <w:rsid w:val="002F2212"/>
    <w:rsid w:val="002F243A"/>
    <w:rsid w:val="002F6997"/>
    <w:rsid w:val="0030024F"/>
    <w:rsid w:val="00303180"/>
    <w:rsid w:val="003042B5"/>
    <w:rsid w:val="00304627"/>
    <w:rsid w:val="00305AAB"/>
    <w:rsid w:val="003105DC"/>
    <w:rsid w:val="003109B6"/>
    <w:rsid w:val="00310D06"/>
    <w:rsid w:val="00315EA9"/>
    <w:rsid w:val="00316255"/>
    <w:rsid w:val="00316EA3"/>
    <w:rsid w:val="00324A98"/>
    <w:rsid w:val="00327B1B"/>
    <w:rsid w:val="00327F60"/>
    <w:rsid w:val="00330C38"/>
    <w:rsid w:val="0033308B"/>
    <w:rsid w:val="00342AE5"/>
    <w:rsid w:val="00344756"/>
    <w:rsid w:val="00344934"/>
    <w:rsid w:val="003479A3"/>
    <w:rsid w:val="003506AD"/>
    <w:rsid w:val="003514D4"/>
    <w:rsid w:val="00354606"/>
    <w:rsid w:val="003644CA"/>
    <w:rsid w:val="0036618A"/>
    <w:rsid w:val="00367486"/>
    <w:rsid w:val="003678AF"/>
    <w:rsid w:val="00367B5C"/>
    <w:rsid w:val="00370EDB"/>
    <w:rsid w:val="00371E3E"/>
    <w:rsid w:val="00374E14"/>
    <w:rsid w:val="003772A1"/>
    <w:rsid w:val="00381969"/>
    <w:rsid w:val="00382122"/>
    <w:rsid w:val="00382BFC"/>
    <w:rsid w:val="00383719"/>
    <w:rsid w:val="003902C3"/>
    <w:rsid w:val="003A2DB1"/>
    <w:rsid w:val="003A4A47"/>
    <w:rsid w:val="003A506D"/>
    <w:rsid w:val="003A5470"/>
    <w:rsid w:val="003A7A9A"/>
    <w:rsid w:val="003B0AF2"/>
    <w:rsid w:val="003B0D03"/>
    <w:rsid w:val="003B1379"/>
    <w:rsid w:val="003B1981"/>
    <w:rsid w:val="003B5342"/>
    <w:rsid w:val="003C01A0"/>
    <w:rsid w:val="003C0841"/>
    <w:rsid w:val="003C6166"/>
    <w:rsid w:val="003C6AF2"/>
    <w:rsid w:val="003C7D4B"/>
    <w:rsid w:val="003D5EF8"/>
    <w:rsid w:val="003D6BF0"/>
    <w:rsid w:val="003E103F"/>
    <w:rsid w:val="003E5D62"/>
    <w:rsid w:val="003E740A"/>
    <w:rsid w:val="003E7A57"/>
    <w:rsid w:val="003F014E"/>
    <w:rsid w:val="003F48EC"/>
    <w:rsid w:val="003F6687"/>
    <w:rsid w:val="00401D46"/>
    <w:rsid w:val="0040523A"/>
    <w:rsid w:val="00405BBA"/>
    <w:rsid w:val="00407375"/>
    <w:rsid w:val="00413EFB"/>
    <w:rsid w:val="00414B71"/>
    <w:rsid w:val="00414C1A"/>
    <w:rsid w:val="00416665"/>
    <w:rsid w:val="004206F6"/>
    <w:rsid w:val="00422A3A"/>
    <w:rsid w:val="00425562"/>
    <w:rsid w:val="00427A04"/>
    <w:rsid w:val="004324BE"/>
    <w:rsid w:val="00432D0D"/>
    <w:rsid w:val="00443778"/>
    <w:rsid w:val="00443C32"/>
    <w:rsid w:val="00444967"/>
    <w:rsid w:val="00444B4D"/>
    <w:rsid w:val="00446B14"/>
    <w:rsid w:val="00447A65"/>
    <w:rsid w:val="00450978"/>
    <w:rsid w:val="00451587"/>
    <w:rsid w:val="00453506"/>
    <w:rsid w:val="004550A7"/>
    <w:rsid w:val="00457766"/>
    <w:rsid w:val="00457A72"/>
    <w:rsid w:val="00460219"/>
    <w:rsid w:val="00461ACC"/>
    <w:rsid w:val="00462CEC"/>
    <w:rsid w:val="00463048"/>
    <w:rsid w:val="00466B63"/>
    <w:rsid w:val="0047223D"/>
    <w:rsid w:val="00472B5D"/>
    <w:rsid w:val="004859F4"/>
    <w:rsid w:val="00486CB4"/>
    <w:rsid w:val="004906F4"/>
    <w:rsid w:val="004912B5"/>
    <w:rsid w:val="004916E1"/>
    <w:rsid w:val="004928BD"/>
    <w:rsid w:val="00495278"/>
    <w:rsid w:val="004A04CE"/>
    <w:rsid w:val="004A1A3C"/>
    <w:rsid w:val="004B3D58"/>
    <w:rsid w:val="004B64A1"/>
    <w:rsid w:val="004B6C39"/>
    <w:rsid w:val="004C0CFA"/>
    <w:rsid w:val="004C170E"/>
    <w:rsid w:val="004C1C8D"/>
    <w:rsid w:val="004C2DF8"/>
    <w:rsid w:val="004C2FF5"/>
    <w:rsid w:val="004C5102"/>
    <w:rsid w:val="004C5AC9"/>
    <w:rsid w:val="004C61C6"/>
    <w:rsid w:val="004C7A68"/>
    <w:rsid w:val="004D4872"/>
    <w:rsid w:val="004D5582"/>
    <w:rsid w:val="004D5F1D"/>
    <w:rsid w:val="004D7301"/>
    <w:rsid w:val="004D7427"/>
    <w:rsid w:val="004E1BBF"/>
    <w:rsid w:val="004E26FD"/>
    <w:rsid w:val="004E47E5"/>
    <w:rsid w:val="004E7895"/>
    <w:rsid w:val="004F1621"/>
    <w:rsid w:val="004F4E75"/>
    <w:rsid w:val="004F5010"/>
    <w:rsid w:val="004F6623"/>
    <w:rsid w:val="004F7743"/>
    <w:rsid w:val="00500E75"/>
    <w:rsid w:val="0050286C"/>
    <w:rsid w:val="0050475F"/>
    <w:rsid w:val="00507631"/>
    <w:rsid w:val="0051012D"/>
    <w:rsid w:val="00511D1E"/>
    <w:rsid w:val="00512B60"/>
    <w:rsid w:val="0051439F"/>
    <w:rsid w:val="005156AF"/>
    <w:rsid w:val="0051693B"/>
    <w:rsid w:val="00517A5A"/>
    <w:rsid w:val="005201E3"/>
    <w:rsid w:val="0052407D"/>
    <w:rsid w:val="00525539"/>
    <w:rsid w:val="00526AB9"/>
    <w:rsid w:val="0053133C"/>
    <w:rsid w:val="00531987"/>
    <w:rsid w:val="0054237C"/>
    <w:rsid w:val="00543E6C"/>
    <w:rsid w:val="005444BC"/>
    <w:rsid w:val="005450F3"/>
    <w:rsid w:val="00545DC0"/>
    <w:rsid w:val="005471C1"/>
    <w:rsid w:val="00547F6D"/>
    <w:rsid w:val="005517C5"/>
    <w:rsid w:val="0055229D"/>
    <w:rsid w:val="00553731"/>
    <w:rsid w:val="0055442F"/>
    <w:rsid w:val="00554831"/>
    <w:rsid w:val="00555AB8"/>
    <w:rsid w:val="00557C30"/>
    <w:rsid w:val="00562BED"/>
    <w:rsid w:val="00563943"/>
    <w:rsid w:val="005639A4"/>
    <w:rsid w:val="0056730B"/>
    <w:rsid w:val="005702CD"/>
    <w:rsid w:val="005704A5"/>
    <w:rsid w:val="005714DD"/>
    <w:rsid w:val="00574940"/>
    <w:rsid w:val="0057519B"/>
    <w:rsid w:val="00575582"/>
    <w:rsid w:val="005775C9"/>
    <w:rsid w:val="00577659"/>
    <w:rsid w:val="00580293"/>
    <w:rsid w:val="00591690"/>
    <w:rsid w:val="00591AE6"/>
    <w:rsid w:val="0059483A"/>
    <w:rsid w:val="00597670"/>
    <w:rsid w:val="005A0A43"/>
    <w:rsid w:val="005A2963"/>
    <w:rsid w:val="005A2F44"/>
    <w:rsid w:val="005A3C5C"/>
    <w:rsid w:val="005A4806"/>
    <w:rsid w:val="005A572D"/>
    <w:rsid w:val="005A5B47"/>
    <w:rsid w:val="005A6439"/>
    <w:rsid w:val="005A7F28"/>
    <w:rsid w:val="005B20BA"/>
    <w:rsid w:val="005B6D90"/>
    <w:rsid w:val="005B710D"/>
    <w:rsid w:val="005C0298"/>
    <w:rsid w:val="005C2265"/>
    <w:rsid w:val="005C2794"/>
    <w:rsid w:val="005C369D"/>
    <w:rsid w:val="005C5455"/>
    <w:rsid w:val="005C5785"/>
    <w:rsid w:val="005D01DF"/>
    <w:rsid w:val="005D1EF9"/>
    <w:rsid w:val="005D6D21"/>
    <w:rsid w:val="005E3662"/>
    <w:rsid w:val="005E64BA"/>
    <w:rsid w:val="005E7272"/>
    <w:rsid w:val="005F04BB"/>
    <w:rsid w:val="005F4A24"/>
    <w:rsid w:val="005F51AB"/>
    <w:rsid w:val="005F6882"/>
    <w:rsid w:val="0060385C"/>
    <w:rsid w:val="00604A9D"/>
    <w:rsid w:val="006070BB"/>
    <w:rsid w:val="006113A3"/>
    <w:rsid w:val="00612496"/>
    <w:rsid w:val="00613919"/>
    <w:rsid w:val="006169FB"/>
    <w:rsid w:val="00617F47"/>
    <w:rsid w:val="00620E32"/>
    <w:rsid w:val="00621A49"/>
    <w:rsid w:val="006222E1"/>
    <w:rsid w:val="00624151"/>
    <w:rsid w:val="006304F7"/>
    <w:rsid w:val="006345E9"/>
    <w:rsid w:val="00640AAC"/>
    <w:rsid w:val="00645978"/>
    <w:rsid w:val="00645A0E"/>
    <w:rsid w:val="00646703"/>
    <w:rsid w:val="00646DEC"/>
    <w:rsid w:val="006470EE"/>
    <w:rsid w:val="0065090D"/>
    <w:rsid w:val="00650EC2"/>
    <w:rsid w:val="00654DC0"/>
    <w:rsid w:val="0065590C"/>
    <w:rsid w:val="006578A1"/>
    <w:rsid w:val="006646E4"/>
    <w:rsid w:val="00665A7A"/>
    <w:rsid w:val="00666408"/>
    <w:rsid w:val="0066682F"/>
    <w:rsid w:val="006668BF"/>
    <w:rsid w:val="00672636"/>
    <w:rsid w:val="00677907"/>
    <w:rsid w:val="00683176"/>
    <w:rsid w:val="0068323B"/>
    <w:rsid w:val="00690BE4"/>
    <w:rsid w:val="0069647C"/>
    <w:rsid w:val="006A0F02"/>
    <w:rsid w:val="006A32D1"/>
    <w:rsid w:val="006A4020"/>
    <w:rsid w:val="006A4CFA"/>
    <w:rsid w:val="006A5E82"/>
    <w:rsid w:val="006A6593"/>
    <w:rsid w:val="006A730B"/>
    <w:rsid w:val="006B60B8"/>
    <w:rsid w:val="006B6FF9"/>
    <w:rsid w:val="006C2736"/>
    <w:rsid w:val="006C2F86"/>
    <w:rsid w:val="006C38D8"/>
    <w:rsid w:val="006C4422"/>
    <w:rsid w:val="006C7B8B"/>
    <w:rsid w:val="006D05A3"/>
    <w:rsid w:val="006D204A"/>
    <w:rsid w:val="006D41A7"/>
    <w:rsid w:val="006D4F6A"/>
    <w:rsid w:val="006D63FC"/>
    <w:rsid w:val="006E0C1B"/>
    <w:rsid w:val="006E55EF"/>
    <w:rsid w:val="006F3AF2"/>
    <w:rsid w:val="00700B5D"/>
    <w:rsid w:val="00700EF0"/>
    <w:rsid w:val="00700F91"/>
    <w:rsid w:val="00702024"/>
    <w:rsid w:val="007046C2"/>
    <w:rsid w:val="00705052"/>
    <w:rsid w:val="0070587E"/>
    <w:rsid w:val="00705F11"/>
    <w:rsid w:val="007079CC"/>
    <w:rsid w:val="00711A67"/>
    <w:rsid w:val="00712536"/>
    <w:rsid w:val="00712675"/>
    <w:rsid w:val="00712ED0"/>
    <w:rsid w:val="007136BF"/>
    <w:rsid w:val="00715208"/>
    <w:rsid w:val="00715C9F"/>
    <w:rsid w:val="00716A7E"/>
    <w:rsid w:val="00716CC5"/>
    <w:rsid w:val="007205A2"/>
    <w:rsid w:val="00720D12"/>
    <w:rsid w:val="00722143"/>
    <w:rsid w:val="00723544"/>
    <w:rsid w:val="00723C7C"/>
    <w:rsid w:val="007245E3"/>
    <w:rsid w:val="00725452"/>
    <w:rsid w:val="007257D0"/>
    <w:rsid w:val="00727A48"/>
    <w:rsid w:val="00733226"/>
    <w:rsid w:val="0073439E"/>
    <w:rsid w:val="007351C6"/>
    <w:rsid w:val="00735743"/>
    <w:rsid w:val="00737B03"/>
    <w:rsid w:val="00740F90"/>
    <w:rsid w:val="007419D8"/>
    <w:rsid w:val="00745A5A"/>
    <w:rsid w:val="00746BC4"/>
    <w:rsid w:val="00750E66"/>
    <w:rsid w:val="00761662"/>
    <w:rsid w:val="007644A8"/>
    <w:rsid w:val="00772F06"/>
    <w:rsid w:val="0077634F"/>
    <w:rsid w:val="007774A1"/>
    <w:rsid w:val="00777DF9"/>
    <w:rsid w:val="00783C3E"/>
    <w:rsid w:val="0078520C"/>
    <w:rsid w:val="00787148"/>
    <w:rsid w:val="00795465"/>
    <w:rsid w:val="00795D32"/>
    <w:rsid w:val="00797808"/>
    <w:rsid w:val="007A0395"/>
    <w:rsid w:val="007A0E5E"/>
    <w:rsid w:val="007A19BC"/>
    <w:rsid w:val="007A2013"/>
    <w:rsid w:val="007A278E"/>
    <w:rsid w:val="007A3C4E"/>
    <w:rsid w:val="007A5DF5"/>
    <w:rsid w:val="007B2A61"/>
    <w:rsid w:val="007B3A38"/>
    <w:rsid w:val="007B3F19"/>
    <w:rsid w:val="007B42C1"/>
    <w:rsid w:val="007B6DC8"/>
    <w:rsid w:val="007B73F6"/>
    <w:rsid w:val="007C3738"/>
    <w:rsid w:val="007C5428"/>
    <w:rsid w:val="007C6AA5"/>
    <w:rsid w:val="007C6B57"/>
    <w:rsid w:val="007C7C93"/>
    <w:rsid w:val="007D3BB2"/>
    <w:rsid w:val="007D5FB3"/>
    <w:rsid w:val="007D630F"/>
    <w:rsid w:val="007D78ED"/>
    <w:rsid w:val="007E3C0F"/>
    <w:rsid w:val="007E3CB8"/>
    <w:rsid w:val="007E3ED9"/>
    <w:rsid w:val="007E621B"/>
    <w:rsid w:val="007E7C48"/>
    <w:rsid w:val="007F07F3"/>
    <w:rsid w:val="007F2F38"/>
    <w:rsid w:val="007F3DFC"/>
    <w:rsid w:val="007F4E96"/>
    <w:rsid w:val="007F5DC2"/>
    <w:rsid w:val="00801FD5"/>
    <w:rsid w:val="00802A9D"/>
    <w:rsid w:val="00804A7E"/>
    <w:rsid w:val="00804C29"/>
    <w:rsid w:val="0081369C"/>
    <w:rsid w:val="0082040D"/>
    <w:rsid w:val="008242E6"/>
    <w:rsid w:val="00825432"/>
    <w:rsid w:val="008268D1"/>
    <w:rsid w:val="00827877"/>
    <w:rsid w:val="00834D72"/>
    <w:rsid w:val="00835270"/>
    <w:rsid w:val="00840F14"/>
    <w:rsid w:val="00842714"/>
    <w:rsid w:val="00842C1D"/>
    <w:rsid w:val="00844DEC"/>
    <w:rsid w:val="00845540"/>
    <w:rsid w:val="0084776A"/>
    <w:rsid w:val="00850EC2"/>
    <w:rsid w:val="00853B77"/>
    <w:rsid w:val="00856751"/>
    <w:rsid w:val="00861B5B"/>
    <w:rsid w:val="008653D7"/>
    <w:rsid w:val="00865727"/>
    <w:rsid w:val="008657F0"/>
    <w:rsid w:val="00866B36"/>
    <w:rsid w:val="00876E12"/>
    <w:rsid w:val="00877659"/>
    <w:rsid w:val="008823C1"/>
    <w:rsid w:val="008832AD"/>
    <w:rsid w:val="008839A9"/>
    <w:rsid w:val="0088612D"/>
    <w:rsid w:val="00886E70"/>
    <w:rsid w:val="00891049"/>
    <w:rsid w:val="00891A03"/>
    <w:rsid w:val="008958B9"/>
    <w:rsid w:val="00897CBF"/>
    <w:rsid w:val="008A008B"/>
    <w:rsid w:val="008A269C"/>
    <w:rsid w:val="008A79AA"/>
    <w:rsid w:val="008B0A58"/>
    <w:rsid w:val="008B3593"/>
    <w:rsid w:val="008B40C1"/>
    <w:rsid w:val="008B4E2D"/>
    <w:rsid w:val="008B743F"/>
    <w:rsid w:val="008C2DB1"/>
    <w:rsid w:val="008C66DD"/>
    <w:rsid w:val="008C7212"/>
    <w:rsid w:val="008C78F0"/>
    <w:rsid w:val="008D2A89"/>
    <w:rsid w:val="008D5F51"/>
    <w:rsid w:val="008D7EBF"/>
    <w:rsid w:val="008D7F60"/>
    <w:rsid w:val="008E0EF8"/>
    <w:rsid w:val="008E120E"/>
    <w:rsid w:val="008E2F34"/>
    <w:rsid w:val="008E2F4F"/>
    <w:rsid w:val="008E36DB"/>
    <w:rsid w:val="008E47D4"/>
    <w:rsid w:val="008E4E1E"/>
    <w:rsid w:val="008E74A1"/>
    <w:rsid w:val="008F0776"/>
    <w:rsid w:val="008F2984"/>
    <w:rsid w:val="00900D62"/>
    <w:rsid w:val="00905BAA"/>
    <w:rsid w:val="00906A8A"/>
    <w:rsid w:val="00910331"/>
    <w:rsid w:val="00913D96"/>
    <w:rsid w:val="0091429F"/>
    <w:rsid w:val="00915571"/>
    <w:rsid w:val="009175D0"/>
    <w:rsid w:val="00920807"/>
    <w:rsid w:val="009212A1"/>
    <w:rsid w:val="009266C8"/>
    <w:rsid w:val="0093150D"/>
    <w:rsid w:val="009351DC"/>
    <w:rsid w:val="009364D4"/>
    <w:rsid w:val="00937765"/>
    <w:rsid w:val="00940639"/>
    <w:rsid w:val="00941D91"/>
    <w:rsid w:val="0094302C"/>
    <w:rsid w:val="0094377B"/>
    <w:rsid w:val="00943CFD"/>
    <w:rsid w:val="00944EF7"/>
    <w:rsid w:val="00947192"/>
    <w:rsid w:val="00951FCB"/>
    <w:rsid w:val="00953594"/>
    <w:rsid w:val="00953D21"/>
    <w:rsid w:val="00955705"/>
    <w:rsid w:val="009649E3"/>
    <w:rsid w:val="00964EC8"/>
    <w:rsid w:val="00965766"/>
    <w:rsid w:val="009662D6"/>
    <w:rsid w:val="00966A33"/>
    <w:rsid w:val="0097076D"/>
    <w:rsid w:val="00972A78"/>
    <w:rsid w:val="00972DD9"/>
    <w:rsid w:val="00974367"/>
    <w:rsid w:val="00975A5E"/>
    <w:rsid w:val="009770EA"/>
    <w:rsid w:val="009807A2"/>
    <w:rsid w:val="0098299E"/>
    <w:rsid w:val="009842AE"/>
    <w:rsid w:val="0098510B"/>
    <w:rsid w:val="009873B4"/>
    <w:rsid w:val="00987DC3"/>
    <w:rsid w:val="00987E34"/>
    <w:rsid w:val="009900A1"/>
    <w:rsid w:val="00993740"/>
    <w:rsid w:val="009A598B"/>
    <w:rsid w:val="009A76C7"/>
    <w:rsid w:val="009B1641"/>
    <w:rsid w:val="009B1EB8"/>
    <w:rsid w:val="009B52A5"/>
    <w:rsid w:val="009B6DE6"/>
    <w:rsid w:val="009C124F"/>
    <w:rsid w:val="009C320D"/>
    <w:rsid w:val="009D0354"/>
    <w:rsid w:val="009D03AC"/>
    <w:rsid w:val="009D043B"/>
    <w:rsid w:val="009D2233"/>
    <w:rsid w:val="009D5C3B"/>
    <w:rsid w:val="009D5E57"/>
    <w:rsid w:val="009D746E"/>
    <w:rsid w:val="009D752A"/>
    <w:rsid w:val="009E16D2"/>
    <w:rsid w:val="009E22BB"/>
    <w:rsid w:val="009E30DA"/>
    <w:rsid w:val="009E4D31"/>
    <w:rsid w:val="009E4E0E"/>
    <w:rsid w:val="009E5405"/>
    <w:rsid w:val="009E5599"/>
    <w:rsid w:val="009E7AB2"/>
    <w:rsid w:val="009F1548"/>
    <w:rsid w:val="009F1A55"/>
    <w:rsid w:val="009F4A32"/>
    <w:rsid w:val="009F645F"/>
    <w:rsid w:val="009F6519"/>
    <w:rsid w:val="00A03CEF"/>
    <w:rsid w:val="00A03FA6"/>
    <w:rsid w:val="00A04265"/>
    <w:rsid w:val="00A04B2D"/>
    <w:rsid w:val="00A05CE4"/>
    <w:rsid w:val="00A10239"/>
    <w:rsid w:val="00A12032"/>
    <w:rsid w:val="00A135B3"/>
    <w:rsid w:val="00A148CD"/>
    <w:rsid w:val="00A153B8"/>
    <w:rsid w:val="00A16323"/>
    <w:rsid w:val="00A2086C"/>
    <w:rsid w:val="00A22DD2"/>
    <w:rsid w:val="00A24AC3"/>
    <w:rsid w:val="00A258ED"/>
    <w:rsid w:val="00A30D4A"/>
    <w:rsid w:val="00A31A12"/>
    <w:rsid w:val="00A37374"/>
    <w:rsid w:val="00A41288"/>
    <w:rsid w:val="00A438F8"/>
    <w:rsid w:val="00A45226"/>
    <w:rsid w:val="00A46DBD"/>
    <w:rsid w:val="00A51220"/>
    <w:rsid w:val="00A512A2"/>
    <w:rsid w:val="00A5381B"/>
    <w:rsid w:val="00A54852"/>
    <w:rsid w:val="00A60F60"/>
    <w:rsid w:val="00A61AD4"/>
    <w:rsid w:val="00A64945"/>
    <w:rsid w:val="00A72333"/>
    <w:rsid w:val="00A755F4"/>
    <w:rsid w:val="00A760E2"/>
    <w:rsid w:val="00A761FD"/>
    <w:rsid w:val="00A77C68"/>
    <w:rsid w:val="00A81864"/>
    <w:rsid w:val="00A81EFF"/>
    <w:rsid w:val="00A832AE"/>
    <w:rsid w:val="00A85959"/>
    <w:rsid w:val="00A86A18"/>
    <w:rsid w:val="00A8703F"/>
    <w:rsid w:val="00A901DF"/>
    <w:rsid w:val="00A95BF2"/>
    <w:rsid w:val="00A96A5B"/>
    <w:rsid w:val="00AA046E"/>
    <w:rsid w:val="00AA3704"/>
    <w:rsid w:val="00AA74C4"/>
    <w:rsid w:val="00AB30A0"/>
    <w:rsid w:val="00AB4441"/>
    <w:rsid w:val="00AB68BC"/>
    <w:rsid w:val="00AC1F65"/>
    <w:rsid w:val="00AC29BE"/>
    <w:rsid w:val="00AC3EE7"/>
    <w:rsid w:val="00AC4651"/>
    <w:rsid w:val="00AC6058"/>
    <w:rsid w:val="00AD3875"/>
    <w:rsid w:val="00AD3A4E"/>
    <w:rsid w:val="00AD3CA9"/>
    <w:rsid w:val="00AD728C"/>
    <w:rsid w:val="00AE1866"/>
    <w:rsid w:val="00AE3BE0"/>
    <w:rsid w:val="00AE501D"/>
    <w:rsid w:val="00AE5433"/>
    <w:rsid w:val="00AE58AD"/>
    <w:rsid w:val="00AE62F7"/>
    <w:rsid w:val="00AE64A6"/>
    <w:rsid w:val="00AE7791"/>
    <w:rsid w:val="00AF2CEB"/>
    <w:rsid w:val="00AF3AB8"/>
    <w:rsid w:val="00AF4313"/>
    <w:rsid w:val="00AF65CB"/>
    <w:rsid w:val="00AF7374"/>
    <w:rsid w:val="00B00466"/>
    <w:rsid w:val="00B01073"/>
    <w:rsid w:val="00B01704"/>
    <w:rsid w:val="00B0508D"/>
    <w:rsid w:val="00B05B16"/>
    <w:rsid w:val="00B0657E"/>
    <w:rsid w:val="00B06CA8"/>
    <w:rsid w:val="00B07D1B"/>
    <w:rsid w:val="00B07F9D"/>
    <w:rsid w:val="00B10524"/>
    <w:rsid w:val="00B12413"/>
    <w:rsid w:val="00B1404C"/>
    <w:rsid w:val="00B14D13"/>
    <w:rsid w:val="00B200C6"/>
    <w:rsid w:val="00B201A4"/>
    <w:rsid w:val="00B20801"/>
    <w:rsid w:val="00B208D6"/>
    <w:rsid w:val="00B21B5E"/>
    <w:rsid w:val="00B21B68"/>
    <w:rsid w:val="00B23E20"/>
    <w:rsid w:val="00B24D83"/>
    <w:rsid w:val="00B26481"/>
    <w:rsid w:val="00B267C2"/>
    <w:rsid w:val="00B269EB"/>
    <w:rsid w:val="00B30510"/>
    <w:rsid w:val="00B31F9B"/>
    <w:rsid w:val="00B330AB"/>
    <w:rsid w:val="00B34DD8"/>
    <w:rsid w:val="00B36581"/>
    <w:rsid w:val="00B36850"/>
    <w:rsid w:val="00B42098"/>
    <w:rsid w:val="00B43E56"/>
    <w:rsid w:val="00B4558B"/>
    <w:rsid w:val="00B45954"/>
    <w:rsid w:val="00B4692C"/>
    <w:rsid w:val="00B46DA0"/>
    <w:rsid w:val="00B47EB9"/>
    <w:rsid w:val="00B50A91"/>
    <w:rsid w:val="00B527A3"/>
    <w:rsid w:val="00B52C40"/>
    <w:rsid w:val="00B533D8"/>
    <w:rsid w:val="00B61AAD"/>
    <w:rsid w:val="00B63880"/>
    <w:rsid w:val="00B64C4E"/>
    <w:rsid w:val="00B677E7"/>
    <w:rsid w:val="00B720A6"/>
    <w:rsid w:val="00B72A14"/>
    <w:rsid w:val="00B72B2C"/>
    <w:rsid w:val="00B73DDA"/>
    <w:rsid w:val="00B77257"/>
    <w:rsid w:val="00B7737D"/>
    <w:rsid w:val="00B8003F"/>
    <w:rsid w:val="00B82862"/>
    <w:rsid w:val="00B846B3"/>
    <w:rsid w:val="00B856A4"/>
    <w:rsid w:val="00B86A80"/>
    <w:rsid w:val="00B86FA9"/>
    <w:rsid w:val="00B92C0A"/>
    <w:rsid w:val="00B93CB9"/>
    <w:rsid w:val="00B96C8B"/>
    <w:rsid w:val="00B97672"/>
    <w:rsid w:val="00BA0D83"/>
    <w:rsid w:val="00BA7182"/>
    <w:rsid w:val="00BA7565"/>
    <w:rsid w:val="00BB2372"/>
    <w:rsid w:val="00BB7536"/>
    <w:rsid w:val="00BB79FB"/>
    <w:rsid w:val="00BC0C34"/>
    <w:rsid w:val="00BC1215"/>
    <w:rsid w:val="00BC3B4B"/>
    <w:rsid w:val="00BC4AD0"/>
    <w:rsid w:val="00BD208F"/>
    <w:rsid w:val="00BD2E73"/>
    <w:rsid w:val="00BD448F"/>
    <w:rsid w:val="00BD779C"/>
    <w:rsid w:val="00BD7D67"/>
    <w:rsid w:val="00BE21B1"/>
    <w:rsid w:val="00BE27BD"/>
    <w:rsid w:val="00BE2D21"/>
    <w:rsid w:val="00BE5117"/>
    <w:rsid w:val="00BE7152"/>
    <w:rsid w:val="00BF0821"/>
    <w:rsid w:val="00BF1639"/>
    <w:rsid w:val="00BF38CE"/>
    <w:rsid w:val="00BF6A25"/>
    <w:rsid w:val="00BF6DAB"/>
    <w:rsid w:val="00BF6FCA"/>
    <w:rsid w:val="00C00614"/>
    <w:rsid w:val="00C012B4"/>
    <w:rsid w:val="00C01821"/>
    <w:rsid w:val="00C0490A"/>
    <w:rsid w:val="00C1088A"/>
    <w:rsid w:val="00C12B20"/>
    <w:rsid w:val="00C13930"/>
    <w:rsid w:val="00C139F9"/>
    <w:rsid w:val="00C1460D"/>
    <w:rsid w:val="00C21377"/>
    <w:rsid w:val="00C240B9"/>
    <w:rsid w:val="00C31342"/>
    <w:rsid w:val="00C3447A"/>
    <w:rsid w:val="00C349BF"/>
    <w:rsid w:val="00C34B1D"/>
    <w:rsid w:val="00C368B5"/>
    <w:rsid w:val="00C40282"/>
    <w:rsid w:val="00C41DAD"/>
    <w:rsid w:val="00C444E6"/>
    <w:rsid w:val="00C51015"/>
    <w:rsid w:val="00C524DC"/>
    <w:rsid w:val="00C53B2A"/>
    <w:rsid w:val="00C55839"/>
    <w:rsid w:val="00C565E6"/>
    <w:rsid w:val="00C603FA"/>
    <w:rsid w:val="00C61E36"/>
    <w:rsid w:val="00C64B33"/>
    <w:rsid w:val="00C6504F"/>
    <w:rsid w:val="00C707F1"/>
    <w:rsid w:val="00C70B23"/>
    <w:rsid w:val="00C71B92"/>
    <w:rsid w:val="00C76D0C"/>
    <w:rsid w:val="00C802A4"/>
    <w:rsid w:val="00C81088"/>
    <w:rsid w:val="00C81A68"/>
    <w:rsid w:val="00C81FAE"/>
    <w:rsid w:val="00C824FA"/>
    <w:rsid w:val="00C82FBC"/>
    <w:rsid w:val="00C85BCB"/>
    <w:rsid w:val="00C900B4"/>
    <w:rsid w:val="00C9363C"/>
    <w:rsid w:val="00C9366A"/>
    <w:rsid w:val="00C95620"/>
    <w:rsid w:val="00C95D9D"/>
    <w:rsid w:val="00C97C41"/>
    <w:rsid w:val="00CA0EC0"/>
    <w:rsid w:val="00CA30F2"/>
    <w:rsid w:val="00CA4D12"/>
    <w:rsid w:val="00CB66E7"/>
    <w:rsid w:val="00CC1007"/>
    <w:rsid w:val="00CC251E"/>
    <w:rsid w:val="00CC35BA"/>
    <w:rsid w:val="00CC5637"/>
    <w:rsid w:val="00CC5F59"/>
    <w:rsid w:val="00CC7C52"/>
    <w:rsid w:val="00CD1C6B"/>
    <w:rsid w:val="00CD232C"/>
    <w:rsid w:val="00CD358C"/>
    <w:rsid w:val="00CD4A0A"/>
    <w:rsid w:val="00CD55A9"/>
    <w:rsid w:val="00CD64CB"/>
    <w:rsid w:val="00CD6841"/>
    <w:rsid w:val="00CD6D78"/>
    <w:rsid w:val="00CE178D"/>
    <w:rsid w:val="00CE1A1D"/>
    <w:rsid w:val="00CE3932"/>
    <w:rsid w:val="00CE74C2"/>
    <w:rsid w:val="00CF1109"/>
    <w:rsid w:val="00CF57B8"/>
    <w:rsid w:val="00CF792F"/>
    <w:rsid w:val="00CF7ADA"/>
    <w:rsid w:val="00CF7B43"/>
    <w:rsid w:val="00D01099"/>
    <w:rsid w:val="00D0169B"/>
    <w:rsid w:val="00D039A5"/>
    <w:rsid w:val="00D04426"/>
    <w:rsid w:val="00D074A7"/>
    <w:rsid w:val="00D1075D"/>
    <w:rsid w:val="00D11662"/>
    <w:rsid w:val="00D156CF"/>
    <w:rsid w:val="00D23AE1"/>
    <w:rsid w:val="00D32118"/>
    <w:rsid w:val="00D32596"/>
    <w:rsid w:val="00D33214"/>
    <w:rsid w:val="00D34648"/>
    <w:rsid w:val="00D359EA"/>
    <w:rsid w:val="00D40179"/>
    <w:rsid w:val="00D407CC"/>
    <w:rsid w:val="00D40A34"/>
    <w:rsid w:val="00D41E6C"/>
    <w:rsid w:val="00D44871"/>
    <w:rsid w:val="00D449BD"/>
    <w:rsid w:val="00D45F70"/>
    <w:rsid w:val="00D522BD"/>
    <w:rsid w:val="00D54D97"/>
    <w:rsid w:val="00D60BCA"/>
    <w:rsid w:val="00D6372E"/>
    <w:rsid w:val="00D637EB"/>
    <w:rsid w:val="00D665B9"/>
    <w:rsid w:val="00D72B7F"/>
    <w:rsid w:val="00D73D2D"/>
    <w:rsid w:val="00D741AE"/>
    <w:rsid w:val="00D841F1"/>
    <w:rsid w:val="00D85F2D"/>
    <w:rsid w:val="00D86C4B"/>
    <w:rsid w:val="00DA007D"/>
    <w:rsid w:val="00DA0521"/>
    <w:rsid w:val="00DA073C"/>
    <w:rsid w:val="00DA457E"/>
    <w:rsid w:val="00DA4CEE"/>
    <w:rsid w:val="00DA7219"/>
    <w:rsid w:val="00DB04E1"/>
    <w:rsid w:val="00DB0A8E"/>
    <w:rsid w:val="00DB1FED"/>
    <w:rsid w:val="00DB358D"/>
    <w:rsid w:val="00DB4477"/>
    <w:rsid w:val="00DB4BD5"/>
    <w:rsid w:val="00DB7D46"/>
    <w:rsid w:val="00DC0458"/>
    <w:rsid w:val="00DC68FD"/>
    <w:rsid w:val="00DC6A87"/>
    <w:rsid w:val="00DC6A99"/>
    <w:rsid w:val="00DC79C2"/>
    <w:rsid w:val="00DD4986"/>
    <w:rsid w:val="00DD542C"/>
    <w:rsid w:val="00DE4888"/>
    <w:rsid w:val="00DE4D2A"/>
    <w:rsid w:val="00DE5DD4"/>
    <w:rsid w:val="00DE7133"/>
    <w:rsid w:val="00DF0BA9"/>
    <w:rsid w:val="00DF4CBD"/>
    <w:rsid w:val="00DF57A3"/>
    <w:rsid w:val="00DF7807"/>
    <w:rsid w:val="00E001EF"/>
    <w:rsid w:val="00E004DF"/>
    <w:rsid w:val="00E00E06"/>
    <w:rsid w:val="00E03197"/>
    <w:rsid w:val="00E04A0F"/>
    <w:rsid w:val="00E050E1"/>
    <w:rsid w:val="00E07BB3"/>
    <w:rsid w:val="00E1564B"/>
    <w:rsid w:val="00E17A4D"/>
    <w:rsid w:val="00E22120"/>
    <w:rsid w:val="00E247B5"/>
    <w:rsid w:val="00E2771A"/>
    <w:rsid w:val="00E325FC"/>
    <w:rsid w:val="00E337C3"/>
    <w:rsid w:val="00E36A69"/>
    <w:rsid w:val="00E4113B"/>
    <w:rsid w:val="00E434C8"/>
    <w:rsid w:val="00E44A02"/>
    <w:rsid w:val="00E460AB"/>
    <w:rsid w:val="00E462CA"/>
    <w:rsid w:val="00E51E90"/>
    <w:rsid w:val="00E5320C"/>
    <w:rsid w:val="00E546CF"/>
    <w:rsid w:val="00E5561E"/>
    <w:rsid w:val="00E557B9"/>
    <w:rsid w:val="00E621C2"/>
    <w:rsid w:val="00E6318A"/>
    <w:rsid w:val="00E63252"/>
    <w:rsid w:val="00E6785A"/>
    <w:rsid w:val="00E7380C"/>
    <w:rsid w:val="00E749EE"/>
    <w:rsid w:val="00E7770A"/>
    <w:rsid w:val="00E8322C"/>
    <w:rsid w:val="00E841A8"/>
    <w:rsid w:val="00E84EA6"/>
    <w:rsid w:val="00E85F99"/>
    <w:rsid w:val="00E91EB8"/>
    <w:rsid w:val="00E920E6"/>
    <w:rsid w:val="00E93C03"/>
    <w:rsid w:val="00E96889"/>
    <w:rsid w:val="00EA685E"/>
    <w:rsid w:val="00EA6B7B"/>
    <w:rsid w:val="00EB1242"/>
    <w:rsid w:val="00EB248D"/>
    <w:rsid w:val="00EB28CC"/>
    <w:rsid w:val="00EB5874"/>
    <w:rsid w:val="00EB5944"/>
    <w:rsid w:val="00EC223E"/>
    <w:rsid w:val="00EC2960"/>
    <w:rsid w:val="00EC32BD"/>
    <w:rsid w:val="00EC4969"/>
    <w:rsid w:val="00EC4B1E"/>
    <w:rsid w:val="00EC6E74"/>
    <w:rsid w:val="00ED0095"/>
    <w:rsid w:val="00ED0F5B"/>
    <w:rsid w:val="00ED39EB"/>
    <w:rsid w:val="00ED537E"/>
    <w:rsid w:val="00ED6B8B"/>
    <w:rsid w:val="00EE05DB"/>
    <w:rsid w:val="00EE0805"/>
    <w:rsid w:val="00EE114E"/>
    <w:rsid w:val="00EE34A0"/>
    <w:rsid w:val="00EE5B0B"/>
    <w:rsid w:val="00EE5C4B"/>
    <w:rsid w:val="00EE724F"/>
    <w:rsid w:val="00EE786D"/>
    <w:rsid w:val="00EF1E5F"/>
    <w:rsid w:val="00EF4723"/>
    <w:rsid w:val="00EF478B"/>
    <w:rsid w:val="00EF64E5"/>
    <w:rsid w:val="00F00FB7"/>
    <w:rsid w:val="00F03E76"/>
    <w:rsid w:val="00F0452D"/>
    <w:rsid w:val="00F04CF3"/>
    <w:rsid w:val="00F05D2E"/>
    <w:rsid w:val="00F07BB0"/>
    <w:rsid w:val="00F10561"/>
    <w:rsid w:val="00F14754"/>
    <w:rsid w:val="00F15079"/>
    <w:rsid w:val="00F160C9"/>
    <w:rsid w:val="00F23F20"/>
    <w:rsid w:val="00F26E16"/>
    <w:rsid w:val="00F27DDF"/>
    <w:rsid w:val="00F27FCF"/>
    <w:rsid w:val="00F310F1"/>
    <w:rsid w:val="00F365F9"/>
    <w:rsid w:val="00F36A3D"/>
    <w:rsid w:val="00F44ECF"/>
    <w:rsid w:val="00F46AB5"/>
    <w:rsid w:val="00F47328"/>
    <w:rsid w:val="00F528FC"/>
    <w:rsid w:val="00F546A0"/>
    <w:rsid w:val="00F55064"/>
    <w:rsid w:val="00F55A96"/>
    <w:rsid w:val="00F57B96"/>
    <w:rsid w:val="00F57F72"/>
    <w:rsid w:val="00F57F84"/>
    <w:rsid w:val="00F606CE"/>
    <w:rsid w:val="00F61BE9"/>
    <w:rsid w:val="00F64690"/>
    <w:rsid w:val="00F64F38"/>
    <w:rsid w:val="00F66B74"/>
    <w:rsid w:val="00F8103D"/>
    <w:rsid w:val="00F84A8F"/>
    <w:rsid w:val="00F84DB5"/>
    <w:rsid w:val="00F85843"/>
    <w:rsid w:val="00F86006"/>
    <w:rsid w:val="00F91F21"/>
    <w:rsid w:val="00F96C42"/>
    <w:rsid w:val="00FA071D"/>
    <w:rsid w:val="00FA1102"/>
    <w:rsid w:val="00FA2322"/>
    <w:rsid w:val="00FA388D"/>
    <w:rsid w:val="00FA4558"/>
    <w:rsid w:val="00FA5FEC"/>
    <w:rsid w:val="00FA7EB9"/>
    <w:rsid w:val="00FB086A"/>
    <w:rsid w:val="00FB29BE"/>
    <w:rsid w:val="00FB4835"/>
    <w:rsid w:val="00FB5E73"/>
    <w:rsid w:val="00FB6664"/>
    <w:rsid w:val="00FC05CC"/>
    <w:rsid w:val="00FC1CF9"/>
    <w:rsid w:val="00FC272E"/>
    <w:rsid w:val="00FC686C"/>
    <w:rsid w:val="00FC7C78"/>
    <w:rsid w:val="00FD131A"/>
    <w:rsid w:val="00FD37EC"/>
    <w:rsid w:val="00FD3884"/>
    <w:rsid w:val="00FD394F"/>
    <w:rsid w:val="00FD62EE"/>
    <w:rsid w:val="00FD7950"/>
    <w:rsid w:val="00FE064C"/>
    <w:rsid w:val="00FE281F"/>
    <w:rsid w:val="00FE3AAF"/>
    <w:rsid w:val="00FF221A"/>
    <w:rsid w:val="00FF224D"/>
    <w:rsid w:val="00FF2D4E"/>
    <w:rsid w:val="00FF56BF"/>
    <w:rsid w:val="00FF78F5"/>
    <w:rsid w:val="00FF7C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BAF3FF-CA42-4199-A5F9-E745F741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3">
    <w:name w:val="heading 3"/>
    <w:basedOn w:val="prastasis"/>
    <w:link w:val="Antrat3Diagrama"/>
    <w:uiPriority w:val="9"/>
    <w:qFormat/>
    <w:rsid w:val="00C824FA"/>
    <w:pPr>
      <w:spacing w:before="100" w:beforeAutospacing="1" w:after="100" w:afterAutospacing="1"/>
      <w:outlineLvl w:val="2"/>
    </w:pPr>
    <w:rPr>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C0841"/>
    <w:rPr>
      <w:color w:val="808080"/>
    </w:rPr>
  </w:style>
  <w:style w:type="paragraph" w:styleId="Debesliotekstas">
    <w:name w:val="Balloon Text"/>
    <w:basedOn w:val="prastasis"/>
    <w:link w:val="DebesliotekstasDiagrama"/>
    <w:semiHidden/>
    <w:unhideWhenUsed/>
    <w:rsid w:val="00B24D83"/>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B24D83"/>
    <w:rPr>
      <w:rFonts w:ascii="Segoe UI" w:hAnsi="Segoe UI" w:cs="Segoe UI"/>
      <w:sz w:val="18"/>
      <w:szCs w:val="18"/>
    </w:rPr>
  </w:style>
  <w:style w:type="paragraph" w:styleId="Paantrat">
    <w:name w:val="Subtitle"/>
    <w:basedOn w:val="prastasis"/>
    <w:next w:val="prastasis"/>
    <w:link w:val="PaantratDiagrama"/>
    <w:uiPriority w:val="11"/>
    <w:qFormat/>
    <w:rsid w:val="00C97C4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aantratDiagrama">
    <w:name w:val="Paantraštė Diagrama"/>
    <w:basedOn w:val="Numatytasispastraiposriftas"/>
    <w:link w:val="Paantrat"/>
    <w:uiPriority w:val="11"/>
    <w:rsid w:val="00C97C41"/>
    <w:rPr>
      <w:rFonts w:asciiTheme="minorHAnsi" w:eastAsiaTheme="minorEastAsia" w:hAnsiTheme="minorHAnsi" w:cstheme="minorBidi"/>
      <w:color w:val="5A5A5A" w:themeColor="text1" w:themeTint="A5"/>
      <w:spacing w:val="15"/>
      <w:sz w:val="22"/>
      <w:szCs w:val="22"/>
    </w:rPr>
  </w:style>
  <w:style w:type="character" w:styleId="Hipersaitas">
    <w:name w:val="Hyperlink"/>
    <w:basedOn w:val="Numatytasispastraiposriftas"/>
    <w:uiPriority w:val="99"/>
    <w:unhideWhenUsed/>
    <w:rsid w:val="008242E6"/>
    <w:rPr>
      <w:color w:val="0000FF" w:themeColor="hyperlink"/>
      <w:u w:val="single"/>
    </w:rPr>
  </w:style>
  <w:style w:type="paragraph" w:styleId="Sraopastraipa">
    <w:name w:val="List Paragraph"/>
    <w:basedOn w:val="prastasis"/>
    <w:uiPriority w:val="34"/>
    <w:qFormat/>
    <w:rsid w:val="00937765"/>
    <w:pPr>
      <w:ind w:left="720"/>
      <w:contextualSpacing/>
    </w:pPr>
  </w:style>
  <w:style w:type="paragraph" w:customStyle="1" w:styleId="ng-binding">
    <w:name w:val="ng-binding"/>
    <w:basedOn w:val="prastasis"/>
    <w:rsid w:val="002359F1"/>
    <w:pPr>
      <w:spacing w:before="100" w:beforeAutospacing="1" w:after="100" w:afterAutospacing="1"/>
    </w:pPr>
    <w:rPr>
      <w:szCs w:val="24"/>
      <w:lang w:eastAsia="lt-LT"/>
    </w:rPr>
  </w:style>
  <w:style w:type="paragraph" w:customStyle="1" w:styleId="header-item">
    <w:name w:val="header-item"/>
    <w:basedOn w:val="prastasis"/>
    <w:rsid w:val="002359F1"/>
    <w:pPr>
      <w:spacing w:before="100" w:beforeAutospacing="1" w:after="100" w:afterAutospacing="1"/>
    </w:pPr>
    <w:rPr>
      <w:szCs w:val="24"/>
      <w:lang w:eastAsia="lt-LT"/>
    </w:rPr>
  </w:style>
  <w:style w:type="table" w:styleId="Lentelstinklelis">
    <w:name w:val="Table Grid"/>
    <w:basedOn w:val="prastojilentel"/>
    <w:uiPriority w:val="39"/>
    <w:rsid w:val="000C223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semiHidden/>
    <w:unhideWhenUsed/>
    <w:rsid w:val="006B60B8"/>
    <w:rPr>
      <w:sz w:val="16"/>
      <w:szCs w:val="16"/>
    </w:rPr>
  </w:style>
  <w:style w:type="paragraph" w:styleId="Komentarotekstas">
    <w:name w:val="annotation text"/>
    <w:basedOn w:val="prastasis"/>
    <w:link w:val="KomentarotekstasDiagrama"/>
    <w:semiHidden/>
    <w:unhideWhenUsed/>
    <w:rsid w:val="006B60B8"/>
    <w:rPr>
      <w:sz w:val="20"/>
    </w:rPr>
  </w:style>
  <w:style w:type="character" w:customStyle="1" w:styleId="KomentarotekstasDiagrama">
    <w:name w:val="Komentaro tekstas Diagrama"/>
    <w:basedOn w:val="Numatytasispastraiposriftas"/>
    <w:link w:val="Komentarotekstas"/>
    <w:semiHidden/>
    <w:rsid w:val="006B60B8"/>
    <w:rPr>
      <w:sz w:val="20"/>
    </w:rPr>
  </w:style>
  <w:style w:type="paragraph" w:styleId="Komentarotema">
    <w:name w:val="annotation subject"/>
    <w:basedOn w:val="Komentarotekstas"/>
    <w:next w:val="Komentarotekstas"/>
    <w:link w:val="KomentarotemaDiagrama"/>
    <w:semiHidden/>
    <w:unhideWhenUsed/>
    <w:rsid w:val="006B60B8"/>
    <w:rPr>
      <w:b/>
      <w:bCs/>
    </w:rPr>
  </w:style>
  <w:style w:type="character" w:customStyle="1" w:styleId="KomentarotemaDiagrama">
    <w:name w:val="Komentaro tema Diagrama"/>
    <w:basedOn w:val="KomentarotekstasDiagrama"/>
    <w:link w:val="Komentarotema"/>
    <w:semiHidden/>
    <w:rsid w:val="006B60B8"/>
    <w:rPr>
      <w:b/>
      <w:bCs/>
      <w:sz w:val="20"/>
    </w:rPr>
  </w:style>
  <w:style w:type="character" w:customStyle="1" w:styleId="Antrat3Diagrama">
    <w:name w:val="Antraštė 3 Diagrama"/>
    <w:basedOn w:val="Numatytasispastraiposriftas"/>
    <w:link w:val="Antrat3"/>
    <w:uiPriority w:val="9"/>
    <w:rsid w:val="00C824FA"/>
    <w:rPr>
      <w:b/>
      <w:bCs/>
      <w:sz w:val="27"/>
      <w:szCs w:val="27"/>
      <w:lang w:eastAsia="lt-LT"/>
    </w:rPr>
  </w:style>
  <w:style w:type="character" w:customStyle="1" w:styleId="ng-binding1">
    <w:name w:val="ng-binding1"/>
    <w:basedOn w:val="Numatytasispastraiposriftas"/>
    <w:rsid w:val="00AD3CA9"/>
  </w:style>
  <w:style w:type="paragraph" w:styleId="Puslapioinaostekstas">
    <w:name w:val="footnote text"/>
    <w:basedOn w:val="prastasis"/>
    <w:link w:val="PuslapioinaostekstasDiagrama"/>
    <w:semiHidden/>
    <w:unhideWhenUsed/>
    <w:rsid w:val="00EE34A0"/>
    <w:rPr>
      <w:sz w:val="20"/>
    </w:rPr>
  </w:style>
  <w:style w:type="character" w:customStyle="1" w:styleId="PuslapioinaostekstasDiagrama">
    <w:name w:val="Puslapio išnašos tekstas Diagrama"/>
    <w:basedOn w:val="Numatytasispastraiposriftas"/>
    <w:link w:val="Puslapioinaostekstas"/>
    <w:semiHidden/>
    <w:rsid w:val="00EE34A0"/>
    <w:rPr>
      <w:sz w:val="20"/>
    </w:rPr>
  </w:style>
  <w:style w:type="paragraph" w:styleId="Porat">
    <w:name w:val="footer"/>
    <w:basedOn w:val="prastasis"/>
    <w:link w:val="PoratDiagrama"/>
    <w:uiPriority w:val="99"/>
    <w:unhideWhenUsed/>
    <w:rsid w:val="003A506D"/>
    <w:pPr>
      <w:tabs>
        <w:tab w:val="center" w:pos="4680"/>
        <w:tab w:val="right" w:pos="9360"/>
      </w:tabs>
    </w:pPr>
    <w:rPr>
      <w:rFonts w:asciiTheme="minorHAnsi" w:eastAsiaTheme="minorHAnsi" w:hAnsiTheme="minorHAnsi" w:cstheme="minorBidi"/>
      <w:sz w:val="21"/>
      <w:szCs w:val="21"/>
      <w:lang w:eastAsia="lt-LT"/>
    </w:rPr>
  </w:style>
  <w:style w:type="character" w:customStyle="1" w:styleId="PoratDiagrama">
    <w:name w:val="Poraštė Diagrama"/>
    <w:basedOn w:val="Numatytasispastraiposriftas"/>
    <w:link w:val="Porat"/>
    <w:uiPriority w:val="99"/>
    <w:rsid w:val="003A506D"/>
    <w:rPr>
      <w:rFonts w:asciiTheme="minorHAnsi" w:eastAsiaTheme="minorHAnsi" w:hAnsiTheme="minorHAnsi" w:cstheme="minorBidi"/>
      <w:sz w:val="21"/>
      <w:szCs w:val="21"/>
      <w:lang w:eastAsia="lt-LT"/>
    </w:rPr>
  </w:style>
  <w:style w:type="paragraph" w:customStyle="1" w:styleId="Default">
    <w:name w:val="Default"/>
    <w:rsid w:val="00EF4723"/>
    <w:pPr>
      <w:autoSpaceDE w:val="0"/>
      <w:autoSpaceDN w:val="0"/>
      <w:adjustRightInd w:val="0"/>
    </w:pPr>
    <w:rPr>
      <w:color w:val="000000"/>
      <w:szCs w:val="24"/>
    </w:rPr>
  </w:style>
  <w:style w:type="paragraph" w:styleId="prastasiniatinklio">
    <w:name w:val="Normal (Web)"/>
    <w:basedOn w:val="prastasis"/>
    <w:uiPriority w:val="99"/>
    <w:unhideWhenUsed/>
    <w:rsid w:val="003E5D62"/>
    <w:pPr>
      <w:spacing w:before="100" w:beforeAutospacing="1" w:after="100" w:afterAutospacing="1"/>
    </w:pPr>
    <w:rPr>
      <w:rFonts w:eastAsiaTheme="minorHAnsi"/>
      <w:szCs w:val="24"/>
      <w:lang w:eastAsia="lt-LT"/>
    </w:rPr>
  </w:style>
  <w:style w:type="character" w:styleId="Grietas">
    <w:name w:val="Strong"/>
    <w:basedOn w:val="Numatytasispastraiposriftas"/>
    <w:uiPriority w:val="22"/>
    <w:qFormat/>
    <w:rsid w:val="007A03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8218">
      <w:bodyDiv w:val="1"/>
      <w:marLeft w:val="0"/>
      <w:marRight w:val="0"/>
      <w:marTop w:val="0"/>
      <w:marBottom w:val="0"/>
      <w:divBdr>
        <w:top w:val="none" w:sz="0" w:space="0" w:color="auto"/>
        <w:left w:val="none" w:sz="0" w:space="0" w:color="auto"/>
        <w:bottom w:val="none" w:sz="0" w:space="0" w:color="auto"/>
        <w:right w:val="none" w:sz="0" w:space="0" w:color="auto"/>
      </w:divBdr>
    </w:div>
    <w:div w:id="213351619">
      <w:bodyDiv w:val="1"/>
      <w:marLeft w:val="0"/>
      <w:marRight w:val="0"/>
      <w:marTop w:val="0"/>
      <w:marBottom w:val="0"/>
      <w:divBdr>
        <w:top w:val="none" w:sz="0" w:space="0" w:color="auto"/>
        <w:left w:val="none" w:sz="0" w:space="0" w:color="auto"/>
        <w:bottom w:val="none" w:sz="0" w:space="0" w:color="auto"/>
        <w:right w:val="none" w:sz="0" w:space="0" w:color="auto"/>
      </w:divBdr>
    </w:div>
    <w:div w:id="229120905">
      <w:bodyDiv w:val="1"/>
      <w:marLeft w:val="0"/>
      <w:marRight w:val="0"/>
      <w:marTop w:val="0"/>
      <w:marBottom w:val="0"/>
      <w:divBdr>
        <w:top w:val="none" w:sz="0" w:space="0" w:color="auto"/>
        <w:left w:val="none" w:sz="0" w:space="0" w:color="auto"/>
        <w:bottom w:val="none" w:sz="0" w:space="0" w:color="auto"/>
        <w:right w:val="none" w:sz="0" w:space="0" w:color="auto"/>
      </w:divBdr>
    </w:div>
    <w:div w:id="334185871">
      <w:bodyDiv w:val="1"/>
      <w:marLeft w:val="0"/>
      <w:marRight w:val="0"/>
      <w:marTop w:val="0"/>
      <w:marBottom w:val="0"/>
      <w:divBdr>
        <w:top w:val="none" w:sz="0" w:space="0" w:color="auto"/>
        <w:left w:val="none" w:sz="0" w:space="0" w:color="auto"/>
        <w:bottom w:val="none" w:sz="0" w:space="0" w:color="auto"/>
        <w:right w:val="none" w:sz="0" w:space="0" w:color="auto"/>
      </w:divBdr>
      <w:divsChild>
        <w:div w:id="525751479">
          <w:marLeft w:val="0"/>
          <w:marRight w:val="0"/>
          <w:marTop w:val="0"/>
          <w:marBottom w:val="0"/>
          <w:divBdr>
            <w:top w:val="none" w:sz="0" w:space="0" w:color="auto"/>
            <w:left w:val="none" w:sz="0" w:space="0" w:color="auto"/>
            <w:bottom w:val="none" w:sz="0" w:space="0" w:color="auto"/>
            <w:right w:val="none" w:sz="0" w:space="0" w:color="auto"/>
          </w:divBdr>
        </w:div>
        <w:div w:id="565995871">
          <w:marLeft w:val="0"/>
          <w:marRight w:val="0"/>
          <w:marTop w:val="0"/>
          <w:marBottom w:val="0"/>
          <w:divBdr>
            <w:top w:val="none" w:sz="0" w:space="0" w:color="auto"/>
            <w:left w:val="none" w:sz="0" w:space="0" w:color="auto"/>
            <w:bottom w:val="none" w:sz="0" w:space="0" w:color="auto"/>
            <w:right w:val="none" w:sz="0" w:space="0" w:color="auto"/>
          </w:divBdr>
        </w:div>
        <w:div w:id="749541374">
          <w:marLeft w:val="0"/>
          <w:marRight w:val="0"/>
          <w:marTop w:val="0"/>
          <w:marBottom w:val="0"/>
          <w:divBdr>
            <w:top w:val="none" w:sz="0" w:space="0" w:color="auto"/>
            <w:left w:val="none" w:sz="0" w:space="0" w:color="auto"/>
            <w:bottom w:val="none" w:sz="0" w:space="0" w:color="auto"/>
            <w:right w:val="none" w:sz="0" w:space="0" w:color="auto"/>
          </w:divBdr>
        </w:div>
        <w:div w:id="160590388">
          <w:marLeft w:val="0"/>
          <w:marRight w:val="0"/>
          <w:marTop w:val="0"/>
          <w:marBottom w:val="0"/>
          <w:divBdr>
            <w:top w:val="none" w:sz="0" w:space="0" w:color="auto"/>
            <w:left w:val="none" w:sz="0" w:space="0" w:color="auto"/>
            <w:bottom w:val="none" w:sz="0" w:space="0" w:color="auto"/>
            <w:right w:val="none" w:sz="0" w:space="0" w:color="auto"/>
          </w:divBdr>
        </w:div>
        <w:div w:id="368261502">
          <w:marLeft w:val="0"/>
          <w:marRight w:val="0"/>
          <w:marTop w:val="0"/>
          <w:marBottom w:val="0"/>
          <w:divBdr>
            <w:top w:val="none" w:sz="0" w:space="0" w:color="auto"/>
            <w:left w:val="none" w:sz="0" w:space="0" w:color="auto"/>
            <w:bottom w:val="none" w:sz="0" w:space="0" w:color="auto"/>
            <w:right w:val="none" w:sz="0" w:space="0" w:color="auto"/>
          </w:divBdr>
        </w:div>
        <w:div w:id="913197573">
          <w:marLeft w:val="0"/>
          <w:marRight w:val="0"/>
          <w:marTop w:val="0"/>
          <w:marBottom w:val="0"/>
          <w:divBdr>
            <w:top w:val="none" w:sz="0" w:space="0" w:color="auto"/>
            <w:left w:val="none" w:sz="0" w:space="0" w:color="auto"/>
            <w:bottom w:val="none" w:sz="0" w:space="0" w:color="auto"/>
            <w:right w:val="none" w:sz="0" w:space="0" w:color="auto"/>
          </w:divBdr>
        </w:div>
        <w:div w:id="1631664018">
          <w:marLeft w:val="0"/>
          <w:marRight w:val="0"/>
          <w:marTop w:val="0"/>
          <w:marBottom w:val="0"/>
          <w:divBdr>
            <w:top w:val="none" w:sz="0" w:space="0" w:color="auto"/>
            <w:left w:val="none" w:sz="0" w:space="0" w:color="auto"/>
            <w:bottom w:val="none" w:sz="0" w:space="0" w:color="auto"/>
            <w:right w:val="none" w:sz="0" w:space="0" w:color="auto"/>
          </w:divBdr>
        </w:div>
        <w:div w:id="1705130394">
          <w:marLeft w:val="0"/>
          <w:marRight w:val="0"/>
          <w:marTop w:val="0"/>
          <w:marBottom w:val="0"/>
          <w:divBdr>
            <w:top w:val="none" w:sz="0" w:space="0" w:color="auto"/>
            <w:left w:val="none" w:sz="0" w:space="0" w:color="auto"/>
            <w:bottom w:val="none" w:sz="0" w:space="0" w:color="auto"/>
            <w:right w:val="none" w:sz="0" w:space="0" w:color="auto"/>
          </w:divBdr>
        </w:div>
        <w:div w:id="46729375">
          <w:marLeft w:val="0"/>
          <w:marRight w:val="0"/>
          <w:marTop w:val="0"/>
          <w:marBottom w:val="0"/>
          <w:divBdr>
            <w:top w:val="none" w:sz="0" w:space="0" w:color="auto"/>
            <w:left w:val="none" w:sz="0" w:space="0" w:color="auto"/>
            <w:bottom w:val="none" w:sz="0" w:space="0" w:color="auto"/>
            <w:right w:val="none" w:sz="0" w:space="0" w:color="auto"/>
          </w:divBdr>
        </w:div>
        <w:div w:id="1147672779">
          <w:marLeft w:val="0"/>
          <w:marRight w:val="0"/>
          <w:marTop w:val="0"/>
          <w:marBottom w:val="0"/>
          <w:divBdr>
            <w:top w:val="none" w:sz="0" w:space="0" w:color="auto"/>
            <w:left w:val="none" w:sz="0" w:space="0" w:color="auto"/>
            <w:bottom w:val="none" w:sz="0" w:space="0" w:color="auto"/>
            <w:right w:val="none" w:sz="0" w:space="0" w:color="auto"/>
          </w:divBdr>
        </w:div>
        <w:div w:id="2077318952">
          <w:marLeft w:val="0"/>
          <w:marRight w:val="0"/>
          <w:marTop w:val="0"/>
          <w:marBottom w:val="0"/>
          <w:divBdr>
            <w:top w:val="none" w:sz="0" w:space="0" w:color="auto"/>
            <w:left w:val="none" w:sz="0" w:space="0" w:color="auto"/>
            <w:bottom w:val="none" w:sz="0" w:space="0" w:color="auto"/>
            <w:right w:val="none" w:sz="0" w:space="0" w:color="auto"/>
          </w:divBdr>
        </w:div>
        <w:div w:id="479690187">
          <w:marLeft w:val="0"/>
          <w:marRight w:val="0"/>
          <w:marTop w:val="0"/>
          <w:marBottom w:val="0"/>
          <w:divBdr>
            <w:top w:val="none" w:sz="0" w:space="0" w:color="auto"/>
            <w:left w:val="none" w:sz="0" w:space="0" w:color="auto"/>
            <w:bottom w:val="none" w:sz="0" w:space="0" w:color="auto"/>
            <w:right w:val="none" w:sz="0" w:space="0" w:color="auto"/>
          </w:divBdr>
        </w:div>
        <w:div w:id="1484663224">
          <w:marLeft w:val="0"/>
          <w:marRight w:val="0"/>
          <w:marTop w:val="0"/>
          <w:marBottom w:val="0"/>
          <w:divBdr>
            <w:top w:val="none" w:sz="0" w:space="0" w:color="auto"/>
            <w:left w:val="none" w:sz="0" w:space="0" w:color="auto"/>
            <w:bottom w:val="none" w:sz="0" w:space="0" w:color="auto"/>
            <w:right w:val="none" w:sz="0" w:space="0" w:color="auto"/>
          </w:divBdr>
        </w:div>
        <w:div w:id="267473821">
          <w:marLeft w:val="0"/>
          <w:marRight w:val="0"/>
          <w:marTop w:val="0"/>
          <w:marBottom w:val="0"/>
          <w:divBdr>
            <w:top w:val="none" w:sz="0" w:space="0" w:color="auto"/>
            <w:left w:val="none" w:sz="0" w:space="0" w:color="auto"/>
            <w:bottom w:val="none" w:sz="0" w:space="0" w:color="auto"/>
            <w:right w:val="none" w:sz="0" w:space="0" w:color="auto"/>
          </w:divBdr>
        </w:div>
        <w:div w:id="1753508108">
          <w:marLeft w:val="0"/>
          <w:marRight w:val="0"/>
          <w:marTop w:val="0"/>
          <w:marBottom w:val="0"/>
          <w:divBdr>
            <w:top w:val="none" w:sz="0" w:space="0" w:color="auto"/>
            <w:left w:val="none" w:sz="0" w:space="0" w:color="auto"/>
            <w:bottom w:val="none" w:sz="0" w:space="0" w:color="auto"/>
            <w:right w:val="none" w:sz="0" w:space="0" w:color="auto"/>
          </w:divBdr>
        </w:div>
        <w:div w:id="379864650">
          <w:marLeft w:val="0"/>
          <w:marRight w:val="0"/>
          <w:marTop w:val="0"/>
          <w:marBottom w:val="0"/>
          <w:divBdr>
            <w:top w:val="none" w:sz="0" w:space="0" w:color="auto"/>
            <w:left w:val="none" w:sz="0" w:space="0" w:color="auto"/>
            <w:bottom w:val="none" w:sz="0" w:space="0" w:color="auto"/>
            <w:right w:val="none" w:sz="0" w:space="0" w:color="auto"/>
          </w:divBdr>
        </w:div>
        <w:div w:id="269355771">
          <w:marLeft w:val="0"/>
          <w:marRight w:val="0"/>
          <w:marTop w:val="0"/>
          <w:marBottom w:val="0"/>
          <w:divBdr>
            <w:top w:val="none" w:sz="0" w:space="0" w:color="auto"/>
            <w:left w:val="none" w:sz="0" w:space="0" w:color="auto"/>
            <w:bottom w:val="none" w:sz="0" w:space="0" w:color="auto"/>
            <w:right w:val="none" w:sz="0" w:space="0" w:color="auto"/>
          </w:divBdr>
        </w:div>
        <w:div w:id="1290042009">
          <w:marLeft w:val="0"/>
          <w:marRight w:val="0"/>
          <w:marTop w:val="0"/>
          <w:marBottom w:val="0"/>
          <w:divBdr>
            <w:top w:val="none" w:sz="0" w:space="0" w:color="auto"/>
            <w:left w:val="none" w:sz="0" w:space="0" w:color="auto"/>
            <w:bottom w:val="none" w:sz="0" w:space="0" w:color="auto"/>
            <w:right w:val="none" w:sz="0" w:space="0" w:color="auto"/>
          </w:divBdr>
        </w:div>
        <w:div w:id="374548526">
          <w:marLeft w:val="0"/>
          <w:marRight w:val="0"/>
          <w:marTop w:val="0"/>
          <w:marBottom w:val="0"/>
          <w:divBdr>
            <w:top w:val="none" w:sz="0" w:space="0" w:color="auto"/>
            <w:left w:val="none" w:sz="0" w:space="0" w:color="auto"/>
            <w:bottom w:val="none" w:sz="0" w:space="0" w:color="auto"/>
            <w:right w:val="none" w:sz="0" w:space="0" w:color="auto"/>
          </w:divBdr>
        </w:div>
        <w:div w:id="42600001">
          <w:marLeft w:val="0"/>
          <w:marRight w:val="0"/>
          <w:marTop w:val="0"/>
          <w:marBottom w:val="0"/>
          <w:divBdr>
            <w:top w:val="none" w:sz="0" w:space="0" w:color="auto"/>
            <w:left w:val="none" w:sz="0" w:space="0" w:color="auto"/>
            <w:bottom w:val="none" w:sz="0" w:space="0" w:color="auto"/>
            <w:right w:val="none" w:sz="0" w:space="0" w:color="auto"/>
          </w:divBdr>
        </w:div>
        <w:div w:id="1567035009">
          <w:marLeft w:val="0"/>
          <w:marRight w:val="0"/>
          <w:marTop w:val="0"/>
          <w:marBottom w:val="0"/>
          <w:divBdr>
            <w:top w:val="none" w:sz="0" w:space="0" w:color="auto"/>
            <w:left w:val="none" w:sz="0" w:space="0" w:color="auto"/>
            <w:bottom w:val="none" w:sz="0" w:space="0" w:color="auto"/>
            <w:right w:val="none" w:sz="0" w:space="0" w:color="auto"/>
          </w:divBdr>
        </w:div>
        <w:div w:id="1733038312">
          <w:marLeft w:val="0"/>
          <w:marRight w:val="0"/>
          <w:marTop w:val="0"/>
          <w:marBottom w:val="0"/>
          <w:divBdr>
            <w:top w:val="none" w:sz="0" w:space="0" w:color="auto"/>
            <w:left w:val="none" w:sz="0" w:space="0" w:color="auto"/>
            <w:bottom w:val="none" w:sz="0" w:space="0" w:color="auto"/>
            <w:right w:val="none" w:sz="0" w:space="0" w:color="auto"/>
          </w:divBdr>
        </w:div>
        <w:div w:id="1247153942">
          <w:marLeft w:val="0"/>
          <w:marRight w:val="0"/>
          <w:marTop w:val="0"/>
          <w:marBottom w:val="0"/>
          <w:divBdr>
            <w:top w:val="none" w:sz="0" w:space="0" w:color="auto"/>
            <w:left w:val="none" w:sz="0" w:space="0" w:color="auto"/>
            <w:bottom w:val="none" w:sz="0" w:space="0" w:color="auto"/>
            <w:right w:val="none" w:sz="0" w:space="0" w:color="auto"/>
          </w:divBdr>
        </w:div>
        <w:div w:id="1271426266">
          <w:marLeft w:val="0"/>
          <w:marRight w:val="0"/>
          <w:marTop w:val="0"/>
          <w:marBottom w:val="0"/>
          <w:divBdr>
            <w:top w:val="none" w:sz="0" w:space="0" w:color="auto"/>
            <w:left w:val="none" w:sz="0" w:space="0" w:color="auto"/>
            <w:bottom w:val="none" w:sz="0" w:space="0" w:color="auto"/>
            <w:right w:val="none" w:sz="0" w:space="0" w:color="auto"/>
          </w:divBdr>
        </w:div>
        <w:div w:id="234902727">
          <w:marLeft w:val="0"/>
          <w:marRight w:val="0"/>
          <w:marTop w:val="0"/>
          <w:marBottom w:val="0"/>
          <w:divBdr>
            <w:top w:val="none" w:sz="0" w:space="0" w:color="auto"/>
            <w:left w:val="none" w:sz="0" w:space="0" w:color="auto"/>
            <w:bottom w:val="none" w:sz="0" w:space="0" w:color="auto"/>
            <w:right w:val="none" w:sz="0" w:space="0" w:color="auto"/>
          </w:divBdr>
        </w:div>
        <w:div w:id="1877162365">
          <w:marLeft w:val="0"/>
          <w:marRight w:val="0"/>
          <w:marTop w:val="0"/>
          <w:marBottom w:val="0"/>
          <w:divBdr>
            <w:top w:val="none" w:sz="0" w:space="0" w:color="auto"/>
            <w:left w:val="none" w:sz="0" w:space="0" w:color="auto"/>
            <w:bottom w:val="none" w:sz="0" w:space="0" w:color="auto"/>
            <w:right w:val="none" w:sz="0" w:space="0" w:color="auto"/>
          </w:divBdr>
        </w:div>
        <w:div w:id="1307323061">
          <w:marLeft w:val="0"/>
          <w:marRight w:val="0"/>
          <w:marTop w:val="0"/>
          <w:marBottom w:val="0"/>
          <w:divBdr>
            <w:top w:val="none" w:sz="0" w:space="0" w:color="auto"/>
            <w:left w:val="none" w:sz="0" w:space="0" w:color="auto"/>
            <w:bottom w:val="none" w:sz="0" w:space="0" w:color="auto"/>
            <w:right w:val="none" w:sz="0" w:space="0" w:color="auto"/>
          </w:divBdr>
        </w:div>
        <w:div w:id="2145658877">
          <w:marLeft w:val="0"/>
          <w:marRight w:val="0"/>
          <w:marTop w:val="0"/>
          <w:marBottom w:val="0"/>
          <w:divBdr>
            <w:top w:val="none" w:sz="0" w:space="0" w:color="auto"/>
            <w:left w:val="none" w:sz="0" w:space="0" w:color="auto"/>
            <w:bottom w:val="none" w:sz="0" w:space="0" w:color="auto"/>
            <w:right w:val="none" w:sz="0" w:space="0" w:color="auto"/>
          </w:divBdr>
        </w:div>
        <w:div w:id="688530125">
          <w:marLeft w:val="0"/>
          <w:marRight w:val="0"/>
          <w:marTop w:val="0"/>
          <w:marBottom w:val="0"/>
          <w:divBdr>
            <w:top w:val="none" w:sz="0" w:space="0" w:color="auto"/>
            <w:left w:val="none" w:sz="0" w:space="0" w:color="auto"/>
            <w:bottom w:val="none" w:sz="0" w:space="0" w:color="auto"/>
            <w:right w:val="none" w:sz="0" w:space="0" w:color="auto"/>
          </w:divBdr>
        </w:div>
        <w:div w:id="506100614">
          <w:marLeft w:val="0"/>
          <w:marRight w:val="0"/>
          <w:marTop w:val="0"/>
          <w:marBottom w:val="0"/>
          <w:divBdr>
            <w:top w:val="none" w:sz="0" w:space="0" w:color="auto"/>
            <w:left w:val="none" w:sz="0" w:space="0" w:color="auto"/>
            <w:bottom w:val="none" w:sz="0" w:space="0" w:color="auto"/>
            <w:right w:val="none" w:sz="0" w:space="0" w:color="auto"/>
          </w:divBdr>
        </w:div>
        <w:div w:id="1856074835">
          <w:marLeft w:val="0"/>
          <w:marRight w:val="0"/>
          <w:marTop w:val="0"/>
          <w:marBottom w:val="0"/>
          <w:divBdr>
            <w:top w:val="none" w:sz="0" w:space="0" w:color="auto"/>
            <w:left w:val="none" w:sz="0" w:space="0" w:color="auto"/>
            <w:bottom w:val="none" w:sz="0" w:space="0" w:color="auto"/>
            <w:right w:val="none" w:sz="0" w:space="0" w:color="auto"/>
          </w:divBdr>
        </w:div>
        <w:div w:id="1090389754">
          <w:marLeft w:val="0"/>
          <w:marRight w:val="0"/>
          <w:marTop w:val="0"/>
          <w:marBottom w:val="0"/>
          <w:divBdr>
            <w:top w:val="none" w:sz="0" w:space="0" w:color="auto"/>
            <w:left w:val="none" w:sz="0" w:space="0" w:color="auto"/>
            <w:bottom w:val="none" w:sz="0" w:space="0" w:color="auto"/>
            <w:right w:val="none" w:sz="0" w:space="0" w:color="auto"/>
          </w:divBdr>
        </w:div>
        <w:div w:id="1406994295">
          <w:marLeft w:val="0"/>
          <w:marRight w:val="0"/>
          <w:marTop w:val="0"/>
          <w:marBottom w:val="0"/>
          <w:divBdr>
            <w:top w:val="none" w:sz="0" w:space="0" w:color="auto"/>
            <w:left w:val="none" w:sz="0" w:space="0" w:color="auto"/>
            <w:bottom w:val="none" w:sz="0" w:space="0" w:color="auto"/>
            <w:right w:val="none" w:sz="0" w:space="0" w:color="auto"/>
          </w:divBdr>
        </w:div>
        <w:div w:id="1693023771">
          <w:marLeft w:val="0"/>
          <w:marRight w:val="0"/>
          <w:marTop w:val="0"/>
          <w:marBottom w:val="0"/>
          <w:divBdr>
            <w:top w:val="none" w:sz="0" w:space="0" w:color="auto"/>
            <w:left w:val="none" w:sz="0" w:space="0" w:color="auto"/>
            <w:bottom w:val="none" w:sz="0" w:space="0" w:color="auto"/>
            <w:right w:val="none" w:sz="0" w:space="0" w:color="auto"/>
          </w:divBdr>
        </w:div>
        <w:div w:id="1571379396">
          <w:marLeft w:val="0"/>
          <w:marRight w:val="0"/>
          <w:marTop w:val="0"/>
          <w:marBottom w:val="0"/>
          <w:divBdr>
            <w:top w:val="none" w:sz="0" w:space="0" w:color="auto"/>
            <w:left w:val="none" w:sz="0" w:space="0" w:color="auto"/>
            <w:bottom w:val="none" w:sz="0" w:space="0" w:color="auto"/>
            <w:right w:val="none" w:sz="0" w:space="0" w:color="auto"/>
          </w:divBdr>
        </w:div>
        <w:div w:id="2054423574">
          <w:marLeft w:val="0"/>
          <w:marRight w:val="0"/>
          <w:marTop w:val="0"/>
          <w:marBottom w:val="0"/>
          <w:divBdr>
            <w:top w:val="none" w:sz="0" w:space="0" w:color="auto"/>
            <w:left w:val="none" w:sz="0" w:space="0" w:color="auto"/>
            <w:bottom w:val="none" w:sz="0" w:space="0" w:color="auto"/>
            <w:right w:val="none" w:sz="0" w:space="0" w:color="auto"/>
          </w:divBdr>
        </w:div>
      </w:divsChild>
    </w:div>
    <w:div w:id="391277716">
      <w:bodyDiv w:val="1"/>
      <w:marLeft w:val="0"/>
      <w:marRight w:val="0"/>
      <w:marTop w:val="0"/>
      <w:marBottom w:val="0"/>
      <w:divBdr>
        <w:top w:val="none" w:sz="0" w:space="0" w:color="auto"/>
        <w:left w:val="none" w:sz="0" w:space="0" w:color="auto"/>
        <w:bottom w:val="none" w:sz="0" w:space="0" w:color="auto"/>
        <w:right w:val="none" w:sz="0" w:space="0" w:color="auto"/>
      </w:divBdr>
    </w:div>
    <w:div w:id="400520701">
      <w:bodyDiv w:val="1"/>
      <w:marLeft w:val="0"/>
      <w:marRight w:val="0"/>
      <w:marTop w:val="0"/>
      <w:marBottom w:val="0"/>
      <w:divBdr>
        <w:top w:val="none" w:sz="0" w:space="0" w:color="auto"/>
        <w:left w:val="none" w:sz="0" w:space="0" w:color="auto"/>
        <w:bottom w:val="none" w:sz="0" w:space="0" w:color="auto"/>
        <w:right w:val="none" w:sz="0" w:space="0" w:color="auto"/>
      </w:divBdr>
    </w:div>
    <w:div w:id="488060176">
      <w:bodyDiv w:val="1"/>
      <w:marLeft w:val="0"/>
      <w:marRight w:val="0"/>
      <w:marTop w:val="0"/>
      <w:marBottom w:val="0"/>
      <w:divBdr>
        <w:top w:val="none" w:sz="0" w:space="0" w:color="auto"/>
        <w:left w:val="none" w:sz="0" w:space="0" w:color="auto"/>
        <w:bottom w:val="none" w:sz="0" w:space="0" w:color="auto"/>
        <w:right w:val="none" w:sz="0" w:space="0" w:color="auto"/>
      </w:divBdr>
    </w:div>
    <w:div w:id="606541947">
      <w:bodyDiv w:val="1"/>
      <w:marLeft w:val="0"/>
      <w:marRight w:val="0"/>
      <w:marTop w:val="0"/>
      <w:marBottom w:val="0"/>
      <w:divBdr>
        <w:top w:val="none" w:sz="0" w:space="0" w:color="auto"/>
        <w:left w:val="none" w:sz="0" w:space="0" w:color="auto"/>
        <w:bottom w:val="none" w:sz="0" w:space="0" w:color="auto"/>
        <w:right w:val="none" w:sz="0" w:space="0" w:color="auto"/>
      </w:divBdr>
    </w:div>
    <w:div w:id="625550935">
      <w:bodyDiv w:val="1"/>
      <w:marLeft w:val="0"/>
      <w:marRight w:val="0"/>
      <w:marTop w:val="0"/>
      <w:marBottom w:val="0"/>
      <w:divBdr>
        <w:top w:val="none" w:sz="0" w:space="0" w:color="auto"/>
        <w:left w:val="none" w:sz="0" w:space="0" w:color="auto"/>
        <w:bottom w:val="none" w:sz="0" w:space="0" w:color="auto"/>
        <w:right w:val="none" w:sz="0" w:space="0" w:color="auto"/>
      </w:divBdr>
    </w:div>
    <w:div w:id="652637737">
      <w:bodyDiv w:val="1"/>
      <w:marLeft w:val="0"/>
      <w:marRight w:val="0"/>
      <w:marTop w:val="0"/>
      <w:marBottom w:val="0"/>
      <w:divBdr>
        <w:top w:val="none" w:sz="0" w:space="0" w:color="auto"/>
        <w:left w:val="none" w:sz="0" w:space="0" w:color="auto"/>
        <w:bottom w:val="none" w:sz="0" w:space="0" w:color="auto"/>
        <w:right w:val="none" w:sz="0" w:space="0" w:color="auto"/>
      </w:divBdr>
    </w:div>
    <w:div w:id="689722659">
      <w:bodyDiv w:val="1"/>
      <w:marLeft w:val="0"/>
      <w:marRight w:val="0"/>
      <w:marTop w:val="0"/>
      <w:marBottom w:val="0"/>
      <w:divBdr>
        <w:top w:val="none" w:sz="0" w:space="0" w:color="auto"/>
        <w:left w:val="none" w:sz="0" w:space="0" w:color="auto"/>
        <w:bottom w:val="none" w:sz="0" w:space="0" w:color="auto"/>
        <w:right w:val="none" w:sz="0" w:space="0" w:color="auto"/>
      </w:divBdr>
    </w:div>
    <w:div w:id="710419162">
      <w:bodyDiv w:val="1"/>
      <w:marLeft w:val="0"/>
      <w:marRight w:val="0"/>
      <w:marTop w:val="0"/>
      <w:marBottom w:val="0"/>
      <w:divBdr>
        <w:top w:val="none" w:sz="0" w:space="0" w:color="auto"/>
        <w:left w:val="none" w:sz="0" w:space="0" w:color="auto"/>
        <w:bottom w:val="none" w:sz="0" w:space="0" w:color="auto"/>
        <w:right w:val="none" w:sz="0" w:space="0" w:color="auto"/>
      </w:divBdr>
    </w:div>
    <w:div w:id="726489885">
      <w:bodyDiv w:val="1"/>
      <w:marLeft w:val="0"/>
      <w:marRight w:val="0"/>
      <w:marTop w:val="0"/>
      <w:marBottom w:val="0"/>
      <w:divBdr>
        <w:top w:val="none" w:sz="0" w:space="0" w:color="auto"/>
        <w:left w:val="none" w:sz="0" w:space="0" w:color="auto"/>
        <w:bottom w:val="none" w:sz="0" w:space="0" w:color="auto"/>
        <w:right w:val="none" w:sz="0" w:space="0" w:color="auto"/>
      </w:divBdr>
    </w:div>
    <w:div w:id="765618117">
      <w:bodyDiv w:val="1"/>
      <w:marLeft w:val="0"/>
      <w:marRight w:val="0"/>
      <w:marTop w:val="0"/>
      <w:marBottom w:val="0"/>
      <w:divBdr>
        <w:top w:val="none" w:sz="0" w:space="0" w:color="auto"/>
        <w:left w:val="none" w:sz="0" w:space="0" w:color="auto"/>
        <w:bottom w:val="none" w:sz="0" w:space="0" w:color="auto"/>
        <w:right w:val="none" w:sz="0" w:space="0" w:color="auto"/>
      </w:divBdr>
    </w:div>
    <w:div w:id="802036954">
      <w:bodyDiv w:val="1"/>
      <w:marLeft w:val="0"/>
      <w:marRight w:val="0"/>
      <w:marTop w:val="0"/>
      <w:marBottom w:val="0"/>
      <w:divBdr>
        <w:top w:val="none" w:sz="0" w:space="0" w:color="auto"/>
        <w:left w:val="none" w:sz="0" w:space="0" w:color="auto"/>
        <w:bottom w:val="none" w:sz="0" w:space="0" w:color="auto"/>
        <w:right w:val="none" w:sz="0" w:space="0" w:color="auto"/>
      </w:divBdr>
    </w:div>
    <w:div w:id="807090951">
      <w:bodyDiv w:val="1"/>
      <w:marLeft w:val="0"/>
      <w:marRight w:val="0"/>
      <w:marTop w:val="0"/>
      <w:marBottom w:val="0"/>
      <w:divBdr>
        <w:top w:val="none" w:sz="0" w:space="0" w:color="auto"/>
        <w:left w:val="none" w:sz="0" w:space="0" w:color="auto"/>
        <w:bottom w:val="none" w:sz="0" w:space="0" w:color="auto"/>
        <w:right w:val="none" w:sz="0" w:space="0" w:color="auto"/>
      </w:divBdr>
      <w:divsChild>
        <w:div w:id="1056245528">
          <w:marLeft w:val="0"/>
          <w:marRight w:val="0"/>
          <w:marTop w:val="0"/>
          <w:marBottom w:val="0"/>
          <w:divBdr>
            <w:top w:val="none" w:sz="0" w:space="0" w:color="auto"/>
            <w:left w:val="none" w:sz="0" w:space="0" w:color="auto"/>
            <w:bottom w:val="none" w:sz="0" w:space="0" w:color="auto"/>
            <w:right w:val="none" w:sz="0" w:space="0" w:color="auto"/>
          </w:divBdr>
        </w:div>
        <w:div w:id="799953848">
          <w:marLeft w:val="0"/>
          <w:marRight w:val="0"/>
          <w:marTop w:val="0"/>
          <w:marBottom w:val="0"/>
          <w:divBdr>
            <w:top w:val="none" w:sz="0" w:space="0" w:color="auto"/>
            <w:left w:val="none" w:sz="0" w:space="0" w:color="auto"/>
            <w:bottom w:val="none" w:sz="0" w:space="0" w:color="auto"/>
            <w:right w:val="none" w:sz="0" w:space="0" w:color="auto"/>
          </w:divBdr>
        </w:div>
        <w:div w:id="1457917138">
          <w:marLeft w:val="0"/>
          <w:marRight w:val="0"/>
          <w:marTop w:val="0"/>
          <w:marBottom w:val="0"/>
          <w:divBdr>
            <w:top w:val="none" w:sz="0" w:space="0" w:color="auto"/>
            <w:left w:val="none" w:sz="0" w:space="0" w:color="auto"/>
            <w:bottom w:val="none" w:sz="0" w:space="0" w:color="auto"/>
            <w:right w:val="none" w:sz="0" w:space="0" w:color="auto"/>
          </w:divBdr>
        </w:div>
        <w:div w:id="1847404034">
          <w:marLeft w:val="0"/>
          <w:marRight w:val="0"/>
          <w:marTop w:val="0"/>
          <w:marBottom w:val="0"/>
          <w:divBdr>
            <w:top w:val="none" w:sz="0" w:space="0" w:color="auto"/>
            <w:left w:val="none" w:sz="0" w:space="0" w:color="auto"/>
            <w:bottom w:val="none" w:sz="0" w:space="0" w:color="auto"/>
            <w:right w:val="none" w:sz="0" w:space="0" w:color="auto"/>
          </w:divBdr>
        </w:div>
        <w:div w:id="971054875">
          <w:marLeft w:val="0"/>
          <w:marRight w:val="0"/>
          <w:marTop w:val="0"/>
          <w:marBottom w:val="0"/>
          <w:divBdr>
            <w:top w:val="none" w:sz="0" w:space="0" w:color="auto"/>
            <w:left w:val="none" w:sz="0" w:space="0" w:color="auto"/>
            <w:bottom w:val="none" w:sz="0" w:space="0" w:color="auto"/>
            <w:right w:val="none" w:sz="0" w:space="0" w:color="auto"/>
          </w:divBdr>
        </w:div>
        <w:div w:id="1305428200">
          <w:marLeft w:val="0"/>
          <w:marRight w:val="0"/>
          <w:marTop w:val="0"/>
          <w:marBottom w:val="0"/>
          <w:divBdr>
            <w:top w:val="none" w:sz="0" w:space="0" w:color="auto"/>
            <w:left w:val="none" w:sz="0" w:space="0" w:color="auto"/>
            <w:bottom w:val="none" w:sz="0" w:space="0" w:color="auto"/>
            <w:right w:val="none" w:sz="0" w:space="0" w:color="auto"/>
          </w:divBdr>
        </w:div>
        <w:div w:id="494150566">
          <w:marLeft w:val="0"/>
          <w:marRight w:val="0"/>
          <w:marTop w:val="0"/>
          <w:marBottom w:val="0"/>
          <w:divBdr>
            <w:top w:val="none" w:sz="0" w:space="0" w:color="auto"/>
            <w:left w:val="none" w:sz="0" w:space="0" w:color="auto"/>
            <w:bottom w:val="none" w:sz="0" w:space="0" w:color="auto"/>
            <w:right w:val="none" w:sz="0" w:space="0" w:color="auto"/>
          </w:divBdr>
        </w:div>
        <w:div w:id="839199765">
          <w:marLeft w:val="0"/>
          <w:marRight w:val="0"/>
          <w:marTop w:val="0"/>
          <w:marBottom w:val="0"/>
          <w:divBdr>
            <w:top w:val="none" w:sz="0" w:space="0" w:color="auto"/>
            <w:left w:val="none" w:sz="0" w:space="0" w:color="auto"/>
            <w:bottom w:val="none" w:sz="0" w:space="0" w:color="auto"/>
            <w:right w:val="none" w:sz="0" w:space="0" w:color="auto"/>
          </w:divBdr>
        </w:div>
        <w:div w:id="718211473">
          <w:marLeft w:val="0"/>
          <w:marRight w:val="0"/>
          <w:marTop w:val="0"/>
          <w:marBottom w:val="0"/>
          <w:divBdr>
            <w:top w:val="none" w:sz="0" w:space="0" w:color="auto"/>
            <w:left w:val="none" w:sz="0" w:space="0" w:color="auto"/>
            <w:bottom w:val="none" w:sz="0" w:space="0" w:color="auto"/>
            <w:right w:val="none" w:sz="0" w:space="0" w:color="auto"/>
          </w:divBdr>
        </w:div>
        <w:div w:id="2127695141">
          <w:marLeft w:val="0"/>
          <w:marRight w:val="0"/>
          <w:marTop w:val="0"/>
          <w:marBottom w:val="0"/>
          <w:divBdr>
            <w:top w:val="none" w:sz="0" w:space="0" w:color="auto"/>
            <w:left w:val="none" w:sz="0" w:space="0" w:color="auto"/>
            <w:bottom w:val="none" w:sz="0" w:space="0" w:color="auto"/>
            <w:right w:val="none" w:sz="0" w:space="0" w:color="auto"/>
          </w:divBdr>
        </w:div>
        <w:div w:id="1307776612">
          <w:marLeft w:val="0"/>
          <w:marRight w:val="0"/>
          <w:marTop w:val="0"/>
          <w:marBottom w:val="0"/>
          <w:divBdr>
            <w:top w:val="none" w:sz="0" w:space="0" w:color="auto"/>
            <w:left w:val="none" w:sz="0" w:space="0" w:color="auto"/>
            <w:bottom w:val="none" w:sz="0" w:space="0" w:color="auto"/>
            <w:right w:val="none" w:sz="0" w:space="0" w:color="auto"/>
          </w:divBdr>
        </w:div>
        <w:div w:id="20980468">
          <w:marLeft w:val="0"/>
          <w:marRight w:val="0"/>
          <w:marTop w:val="0"/>
          <w:marBottom w:val="0"/>
          <w:divBdr>
            <w:top w:val="none" w:sz="0" w:space="0" w:color="auto"/>
            <w:left w:val="none" w:sz="0" w:space="0" w:color="auto"/>
            <w:bottom w:val="none" w:sz="0" w:space="0" w:color="auto"/>
            <w:right w:val="none" w:sz="0" w:space="0" w:color="auto"/>
          </w:divBdr>
        </w:div>
        <w:div w:id="116417703">
          <w:marLeft w:val="0"/>
          <w:marRight w:val="0"/>
          <w:marTop w:val="0"/>
          <w:marBottom w:val="0"/>
          <w:divBdr>
            <w:top w:val="none" w:sz="0" w:space="0" w:color="auto"/>
            <w:left w:val="none" w:sz="0" w:space="0" w:color="auto"/>
            <w:bottom w:val="none" w:sz="0" w:space="0" w:color="auto"/>
            <w:right w:val="none" w:sz="0" w:space="0" w:color="auto"/>
          </w:divBdr>
        </w:div>
        <w:div w:id="102304615">
          <w:marLeft w:val="0"/>
          <w:marRight w:val="0"/>
          <w:marTop w:val="0"/>
          <w:marBottom w:val="0"/>
          <w:divBdr>
            <w:top w:val="none" w:sz="0" w:space="0" w:color="auto"/>
            <w:left w:val="none" w:sz="0" w:space="0" w:color="auto"/>
            <w:bottom w:val="none" w:sz="0" w:space="0" w:color="auto"/>
            <w:right w:val="none" w:sz="0" w:space="0" w:color="auto"/>
          </w:divBdr>
        </w:div>
        <w:div w:id="1778670762">
          <w:marLeft w:val="0"/>
          <w:marRight w:val="0"/>
          <w:marTop w:val="0"/>
          <w:marBottom w:val="0"/>
          <w:divBdr>
            <w:top w:val="none" w:sz="0" w:space="0" w:color="auto"/>
            <w:left w:val="none" w:sz="0" w:space="0" w:color="auto"/>
            <w:bottom w:val="none" w:sz="0" w:space="0" w:color="auto"/>
            <w:right w:val="none" w:sz="0" w:space="0" w:color="auto"/>
          </w:divBdr>
        </w:div>
        <w:div w:id="245454351">
          <w:marLeft w:val="0"/>
          <w:marRight w:val="0"/>
          <w:marTop w:val="0"/>
          <w:marBottom w:val="0"/>
          <w:divBdr>
            <w:top w:val="none" w:sz="0" w:space="0" w:color="auto"/>
            <w:left w:val="none" w:sz="0" w:space="0" w:color="auto"/>
            <w:bottom w:val="none" w:sz="0" w:space="0" w:color="auto"/>
            <w:right w:val="none" w:sz="0" w:space="0" w:color="auto"/>
          </w:divBdr>
        </w:div>
        <w:div w:id="628559480">
          <w:marLeft w:val="0"/>
          <w:marRight w:val="0"/>
          <w:marTop w:val="0"/>
          <w:marBottom w:val="0"/>
          <w:divBdr>
            <w:top w:val="none" w:sz="0" w:space="0" w:color="auto"/>
            <w:left w:val="none" w:sz="0" w:space="0" w:color="auto"/>
            <w:bottom w:val="none" w:sz="0" w:space="0" w:color="auto"/>
            <w:right w:val="none" w:sz="0" w:space="0" w:color="auto"/>
          </w:divBdr>
        </w:div>
        <w:div w:id="267274851">
          <w:marLeft w:val="0"/>
          <w:marRight w:val="0"/>
          <w:marTop w:val="0"/>
          <w:marBottom w:val="0"/>
          <w:divBdr>
            <w:top w:val="none" w:sz="0" w:space="0" w:color="auto"/>
            <w:left w:val="none" w:sz="0" w:space="0" w:color="auto"/>
            <w:bottom w:val="none" w:sz="0" w:space="0" w:color="auto"/>
            <w:right w:val="none" w:sz="0" w:space="0" w:color="auto"/>
          </w:divBdr>
        </w:div>
        <w:div w:id="1135485677">
          <w:marLeft w:val="0"/>
          <w:marRight w:val="0"/>
          <w:marTop w:val="0"/>
          <w:marBottom w:val="0"/>
          <w:divBdr>
            <w:top w:val="none" w:sz="0" w:space="0" w:color="auto"/>
            <w:left w:val="none" w:sz="0" w:space="0" w:color="auto"/>
            <w:bottom w:val="none" w:sz="0" w:space="0" w:color="auto"/>
            <w:right w:val="none" w:sz="0" w:space="0" w:color="auto"/>
          </w:divBdr>
        </w:div>
        <w:div w:id="1572959994">
          <w:marLeft w:val="0"/>
          <w:marRight w:val="0"/>
          <w:marTop w:val="0"/>
          <w:marBottom w:val="0"/>
          <w:divBdr>
            <w:top w:val="none" w:sz="0" w:space="0" w:color="auto"/>
            <w:left w:val="none" w:sz="0" w:space="0" w:color="auto"/>
            <w:bottom w:val="none" w:sz="0" w:space="0" w:color="auto"/>
            <w:right w:val="none" w:sz="0" w:space="0" w:color="auto"/>
          </w:divBdr>
        </w:div>
        <w:div w:id="226040107">
          <w:marLeft w:val="0"/>
          <w:marRight w:val="0"/>
          <w:marTop w:val="0"/>
          <w:marBottom w:val="0"/>
          <w:divBdr>
            <w:top w:val="none" w:sz="0" w:space="0" w:color="auto"/>
            <w:left w:val="none" w:sz="0" w:space="0" w:color="auto"/>
            <w:bottom w:val="none" w:sz="0" w:space="0" w:color="auto"/>
            <w:right w:val="none" w:sz="0" w:space="0" w:color="auto"/>
          </w:divBdr>
        </w:div>
        <w:div w:id="364671139">
          <w:marLeft w:val="0"/>
          <w:marRight w:val="0"/>
          <w:marTop w:val="0"/>
          <w:marBottom w:val="0"/>
          <w:divBdr>
            <w:top w:val="none" w:sz="0" w:space="0" w:color="auto"/>
            <w:left w:val="none" w:sz="0" w:space="0" w:color="auto"/>
            <w:bottom w:val="none" w:sz="0" w:space="0" w:color="auto"/>
            <w:right w:val="none" w:sz="0" w:space="0" w:color="auto"/>
          </w:divBdr>
        </w:div>
        <w:div w:id="1109085021">
          <w:marLeft w:val="0"/>
          <w:marRight w:val="0"/>
          <w:marTop w:val="0"/>
          <w:marBottom w:val="0"/>
          <w:divBdr>
            <w:top w:val="none" w:sz="0" w:space="0" w:color="auto"/>
            <w:left w:val="none" w:sz="0" w:space="0" w:color="auto"/>
            <w:bottom w:val="none" w:sz="0" w:space="0" w:color="auto"/>
            <w:right w:val="none" w:sz="0" w:space="0" w:color="auto"/>
          </w:divBdr>
        </w:div>
      </w:divsChild>
    </w:div>
    <w:div w:id="813251580">
      <w:bodyDiv w:val="1"/>
      <w:marLeft w:val="0"/>
      <w:marRight w:val="0"/>
      <w:marTop w:val="0"/>
      <w:marBottom w:val="0"/>
      <w:divBdr>
        <w:top w:val="none" w:sz="0" w:space="0" w:color="auto"/>
        <w:left w:val="none" w:sz="0" w:space="0" w:color="auto"/>
        <w:bottom w:val="none" w:sz="0" w:space="0" w:color="auto"/>
        <w:right w:val="none" w:sz="0" w:space="0" w:color="auto"/>
      </w:divBdr>
    </w:div>
    <w:div w:id="865217843">
      <w:bodyDiv w:val="1"/>
      <w:marLeft w:val="0"/>
      <w:marRight w:val="0"/>
      <w:marTop w:val="0"/>
      <w:marBottom w:val="0"/>
      <w:divBdr>
        <w:top w:val="none" w:sz="0" w:space="0" w:color="auto"/>
        <w:left w:val="none" w:sz="0" w:space="0" w:color="auto"/>
        <w:bottom w:val="none" w:sz="0" w:space="0" w:color="auto"/>
        <w:right w:val="none" w:sz="0" w:space="0" w:color="auto"/>
      </w:divBdr>
      <w:divsChild>
        <w:div w:id="2146239668">
          <w:marLeft w:val="0"/>
          <w:marRight w:val="0"/>
          <w:marTop w:val="0"/>
          <w:marBottom w:val="0"/>
          <w:divBdr>
            <w:top w:val="none" w:sz="0" w:space="0" w:color="auto"/>
            <w:left w:val="none" w:sz="0" w:space="0" w:color="auto"/>
            <w:bottom w:val="none" w:sz="0" w:space="0" w:color="auto"/>
            <w:right w:val="none" w:sz="0" w:space="0" w:color="auto"/>
          </w:divBdr>
        </w:div>
        <w:div w:id="2069374932">
          <w:marLeft w:val="0"/>
          <w:marRight w:val="0"/>
          <w:marTop w:val="0"/>
          <w:marBottom w:val="0"/>
          <w:divBdr>
            <w:top w:val="none" w:sz="0" w:space="0" w:color="auto"/>
            <w:left w:val="none" w:sz="0" w:space="0" w:color="auto"/>
            <w:bottom w:val="none" w:sz="0" w:space="0" w:color="auto"/>
            <w:right w:val="none" w:sz="0" w:space="0" w:color="auto"/>
          </w:divBdr>
        </w:div>
        <w:div w:id="833645394">
          <w:marLeft w:val="0"/>
          <w:marRight w:val="0"/>
          <w:marTop w:val="0"/>
          <w:marBottom w:val="0"/>
          <w:divBdr>
            <w:top w:val="none" w:sz="0" w:space="0" w:color="auto"/>
            <w:left w:val="none" w:sz="0" w:space="0" w:color="auto"/>
            <w:bottom w:val="none" w:sz="0" w:space="0" w:color="auto"/>
            <w:right w:val="none" w:sz="0" w:space="0" w:color="auto"/>
          </w:divBdr>
        </w:div>
        <w:div w:id="1455058372">
          <w:marLeft w:val="0"/>
          <w:marRight w:val="0"/>
          <w:marTop w:val="0"/>
          <w:marBottom w:val="0"/>
          <w:divBdr>
            <w:top w:val="none" w:sz="0" w:space="0" w:color="auto"/>
            <w:left w:val="none" w:sz="0" w:space="0" w:color="auto"/>
            <w:bottom w:val="none" w:sz="0" w:space="0" w:color="auto"/>
            <w:right w:val="none" w:sz="0" w:space="0" w:color="auto"/>
          </w:divBdr>
        </w:div>
        <w:div w:id="600187171">
          <w:marLeft w:val="0"/>
          <w:marRight w:val="0"/>
          <w:marTop w:val="0"/>
          <w:marBottom w:val="0"/>
          <w:divBdr>
            <w:top w:val="none" w:sz="0" w:space="0" w:color="auto"/>
            <w:left w:val="none" w:sz="0" w:space="0" w:color="auto"/>
            <w:bottom w:val="none" w:sz="0" w:space="0" w:color="auto"/>
            <w:right w:val="none" w:sz="0" w:space="0" w:color="auto"/>
          </w:divBdr>
        </w:div>
        <w:div w:id="1138911309">
          <w:marLeft w:val="0"/>
          <w:marRight w:val="0"/>
          <w:marTop w:val="0"/>
          <w:marBottom w:val="0"/>
          <w:divBdr>
            <w:top w:val="none" w:sz="0" w:space="0" w:color="auto"/>
            <w:left w:val="none" w:sz="0" w:space="0" w:color="auto"/>
            <w:bottom w:val="none" w:sz="0" w:space="0" w:color="auto"/>
            <w:right w:val="none" w:sz="0" w:space="0" w:color="auto"/>
          </w:divBdr>
        </w:div>
        <w:div w:id="1482385375">
          <w:marLeft w:val="0"/>
          <w:marRight w:val="0"/>
          <w:marTop w:val="0"/>
          <w:marBottom w:val="0"/>
          <w:divBdr>
            <w:top w:val="none" w:sz="0" w:space="0" w:color="auto"/>
            <w:left w:val="none" w:sz="0" w:space="0" w:color="auto"/>
            <w:bottom w:val="none" w:sz="0" w:space="0" w:color="auto"/>
            <w:right w:val="none" w:sz="0" w:space="0" w:color="auto"/>
          </w:divBdr>
        </w:div>
        <w:div w:id="139274581">
          <w:marLeft w:val="0"/>
          <w:marRight w:val="0"/>
          <w:marTop w:val="0"/>
          <w:marBottom w:val="0"/>
          <w:divBdr>
            <w:top w:val="none" w:sz="0" w:space="0" w:color="auto"/>
            <w:left w:val="none" w:sz="0" w:space="0" w:color="auto"/>
            <w:bottom w:val="none" w:sz="0" w:space="0" w:color="auto"/>
            <w:right w:val="none" w:sz="0" w:space="0" w:color="auto"/>
          </w:divBdr>
        </w:div>
        <w:div w:id="2004580722">
          <w:marLeft w:val="0"/>
          <w:marRight w:val="0"/>
          <w:marTop w:val="0"/>
          <w:marBottom w:val="0"/>
          <w:divBdr>
            <w:top w:val="none" w:sz="0" w:space="0" w:color="auto"/>
            <w:left w:val="none" w:sz="0" w:space="0" w:color="auto"/>
            <w:bottom w:val="none" w:sz="0" w:space="0" w:color="auto"/>
            <w:right w:val="none" w:sz="0" w:space="0" w:color="auto"/>
          </w:divBdr>
        </w:div>
        <w:div w:id="1040594021">
          <w:marLeft w:val="0"/>
          <w:marRight w:val="0"/>
          <w:marTop w:val="0"/>
          <w:marBottom w:val="0"/>
          <w:divBdr>
            <w:top w:val="none" w:sz="0" w:space="0" w:color="auto"/>
            <w:left w:val="none" w:sz="0" w:space="0" w:color="auto"/>
            <w:bottom w:val="none" w:sz="0" w:space="0" w:color="auto"/>
            <w:right w:val="none" w:sz="0" w:space="0" w:color="auto"/>
          </w:divBdr>
        </w:div>
        <w:div w:id="1937245788">
          <w:marLeft w:val="0"/>
          <w:marRight w:val="0"/>
          <w:marTop w:val="0"/>
          <w:marBottom w:val="0"/>
          <w:divBdr>
            <w:top w:val="none" w:sz="0" w:space="0" w:color="auto"/>
            <w:left w:val="none" w:sz="0" w:space="0" w:color="auto"/>
            <w:bottom w:val="none" w:sz="0" w:space="0" w:color="auto"/>
            <w:right w:val="none" w:sz="0" w:space="0" w:color="auto"/>
          </w:divBdr>
        </w:div>
        <w:div w:id="55471062">
          <w:marLeft w:val="0"/>
          <w:marRight w:val="0"/>
          <w:marTop w:val="0"/>
          <w:marBottom w:val="0"/>
          <w:divBdr>
            <w:top w:val="none" w:sz="0" w:space="0" w:color="auto"/>
            <w:left w:val="none" w:sz="0" w:space="0" w:color="auto"/>
            <w:bottom w:val="none" w:sz="0" w:space="0" w:color="auto"/>
            <w:right w:val="none" w:sz="0" w:space="0" w:color="auto"/>
          </w:divBdr>
        </w:div>
        <w:div w:id="1429426692">
          <w:marLeft w:val="0"/>
          <w:marRight w:val="0"/>
          <w:marTop w:val="0"/>
          <w:marBottom w:val="0"/>
          <w:divBdr>
            <w:top w:val="none" w:sz="0" w:space="0" w:color="auto"/>
            <w:left w:val="none" w:sz="0" w:space="0" w:color="auto"/>
            <w:bottom w:val="none" w:sz="0" w:space="0" w:color="auto"/>
            <w:right w:val="none" w:sz="0" w:space="0" w:color="auto"/>
          </w:divBdr>
        </w:div>
        <w:div w:id="1940672508">
          <w:marLeft w:val="0"/>
          <w:marRight w:val="0"/>
          <w:marTop w:val="0"/>
          <w:marBottom w:val="0"/>
          <w:divBdr>
            <w:top w:val="none" w:sz="0" w:space="0" w:color="auto"/>
            <w:left w:val="none" w:sz="0" w:space="0" w:color="auto"/>
            <w:bottom w:val="none" w:sz="0" w:space="0" w:color="auto"/>
            <w:right w:val="none" w:sz="0" w:space="0" w:color="auto"/>
          </w:divBdr>
        </w:div>
        <w:div w:id="508328770">
          <w:marLeft w:val="0"/>
          <w:marRight w:val="0"/>
          <w:marTop w:val="0"/>
          <w:marBottom w:val="0"/>
          <w:divBdr>
            <w:top w:val="none" w:sz="0" w:space="0" w:color="auto"/>
            <w:left w:val="none" w:sz="0" w:space="0" w:color="auto"/>
            <w:bottom w:val="none" w:sz="0" w:space="0" w:color="auto"/>
            <w:right w:val="none" w:sz="0" w:space="0" w:color="auto"/>
          </w:divBdr>
        </w:div>
        <w:div w:id="1307055007">
          <w:marLeft w:val="0"/>
          <w:marRight w:val="0"/>
          <w:marTop w:val="0"/>
          <w:marBottom w:val="0"/>
          <w:divBdr>
            <w:top w:val="none" w:sz="0" w:space="0" w:color="auto"/>
            <w:left w:val="none" w:sz="0" w:space="0" w:color="auto"/>
            <w:bottom w:val="none" w:sz="0" w:space="0" w:color="auto"/>
            <w:right w:val="none" w:sz="0" w:space="0" w:color="auto"/>
          </w:divBdr>
        </w:div>
        <w:div w:id="167641838">
          <w:marLeft w:val="0"/>
          <w:marRight w:val="0"/>
          <w:marTop w:val="0"/>
          <w:marBottom w:val="0"/>
          <w:divBdr>
            <w:top w:val="none" w:sz="0" w:space="0" w:color="auto"/>
            <w:left w:val="none" w:sz="0" w:space="0" w:color="auto"/>
            <w:bottom w:val="none" w:sz="0" w:space="0" w:color="auto"/>
            <w:right w:val="none" w:sz="0" w:space="0" w:color="auto"/>
          </w:divBdr>
        </w:div>
        <w:div w:id="2043552221">
          <w:marLeft w:val="0"/>
          <w:marRight w:val="0"/>
          <w:marTop w:val="0"/>
          <w:marBottom w:val="0"/>
          <w:divBdr>
            <w:top w:val="none" w:sz="0" w:space="0" w:color="auto"/>
            <w:left w:val="none" w:sz="0" w:space="0" w:color="auto"/>
            <w:bottom w:val="none" w:sz="0" w:space="0" w:color="auto"/>
            <w:right w:val="none" w:sz="0" w:space="0" w:color="auto"/>
          </w:divBdr>
        </w:div>
        <w:div w:id="325086711">
          <w:marLeft w:val="0"/>
          <w:marRight w:val="0"/>
          <w:marTop w:val="0"/>
          <w:marBottom w:val="0"/>
          <w:divBdr>
            <w:top w:val="none" w:sz="0" w:space="0" w:color="auto"/>
            <w:left w:val="none" w:sz="0" w:space="0" w:color="auto"/>
            <w:bottom w:val="none" w:sz="0" w:space="0" w:color="auto"/>
            <w:right w:val="none" w:sz="0" w:space="0" w:color="auto"/>
          </w:divBdr>
        </w:div>
        <w:div w:id="1246691795">
          <w:marLeft w:val="0"/>
          <w:marRight w:val="0"/>
          <w:marTop w:val="0"/>
          <w:marBottom w:val="0"/>
          <w:divBdr>
            <w:top w:val="none" w:sz="0" w:space="0" w:color="auto"/>
            <w:left w:val="none" w:sz="0" w:space="0" w:color="auto"/>
            <w:bottom w:val="none" w:sz="0" w:space="0" w:color="auto"/>
            <w:right w:val="none" w:sz="0" w:space="0" w:color="auto"/>
          </w:divBdr>
        </w:div>
        <w:div w:id="378171262">
          <w:marLeft w:val="0"/>
          <w:marRight w:val="0"/>
          <w:marTop w:val="0"/>
          <w:marBottom w:val="0"/>
          <w:divBdr>
            <w:top w:val="none" w:sz="0" w:space="0" w:color="auto"/>
            <w:left w:val="none" w:sz="0" w:space="0" w:color="auto"/>
            <w:bottom w:val="none" w:sz="0" w:space="0" w:color="auto"/>
            <w:right w:val="none" w:sz="0" w:space="0" w:color="auto"/>
          </w:divBdr>
        </w:div>
        <w:div w:id="1287471945">
          <w:marLeft w:val="0"/>
          <w:marRight w:val="0"/>
          <w:marTop w:val="0"/>
          <w:marBottom w:val="0"/>
          <w:divBdr>
            <w:top w:val="none" w:sz="0" w:space="0" w:color="auto"/>
            <w:left w:val="none" w:sz="0" w:space="0" w:color="auto"/>
            <w:bottom w:val="none" w:sz="0" w:space="0" w:color="auto"/>
            <w:right w:val="none" w:sz="0" w:space="0" w:color="auto"/>
          </w:divBdr>
        </w:div>
        <w:div w:id="717050874">
          <w:marLeft w:val="0"/>
          <w:marRight w:val="0"/>
          <w:marTop w:val="0"/>
          <w:marBottom w:val="0"/>
          <w:divBdr>
            <w:top w:val="none" w:sz="0" w:space="0" w:color="auto"/>
            <w:left w:val="none" w:sz="0" w:space="0" w:color="auto"/>
            <w:bottom w:val="none" w:sz="0" w:space="0" w:color="auto"/>
            <w:right w:val="none" w:sz="0" w:space="0" w:color="auto"/>
          </w:divBdr>
        </w:div>
        <w:div w:id="1236089741">
          <w:marLeft w:val="0"/>
          <w:marRight w:val="0"/>
          <w:marTop w:val="0"/>
          <w:marBottom w:val="0"/>
          <w:divBdr>
            <w:top w:val="none" w:sz="0" w:space="0" w:color="auto"/>
            <w:left w:val="none" w:sz="0" w:space="0" w:color="auto"/>
            <w:bottom w:val="none" w:sz="0" w:space="0" w:color="auto"/>
            <w:right w:val="none" w:sz="0" w:space="0" w:color="auto"/>
          </w:divBdr>
        </w:div>
        <w:div w:id="1352142070">
          <w:marLeft w:val="0"/>
          <w:marRight w:val="0"/>
          <w:marTop w:val="0"/>
          <w:marBottom w:val="0"/>
          <w:divBdr>
            <w:top w:val="none" w:sz="0" w:space="0" w:color="auto"/>
            <w:left w:val="none" w:sz="0" w:space="0" w:color="auto"/>
            <w:bottom w:val="none" w:sz="0" w:space="0" w:color="auto"/>
            <w:right w:val="none" w:sz="0" w:space="0" w:color="auto"/>
          </w:divBdr>
        </w:div>
        <w:div w:id="1007173556">
          <w:marLeft w:val="0"/>
          <w:marRight w:val="0"/>
          <w:marTop w:val="0"/>
          <w:marBottom w:val="0"/>
          <w:divBdr>
            <w:top w:val="none" w:sz="0" w:space="0" w:color="auto"/>
            <w:left w:val="none" w:sz="0" w:space="0" w:color="auto"/>
            <w:bottom w:val="none" w:sz="0" w:space="0" w:color="auto"/>
            <w:right w:val="none" w:sz="0" w:space="0" w:color="auto"/>
          </w:divBdr>
        </w:div>
        <w:div w:id="86779094">
          <w:marLeft w:val="0"/>
          <w:marRight w:val="0"/>
          <w:marTop w:val="0"/>
          <w:marBottom w:val="0"/>
          <w:divBdr>
            <w:top w:val="none" w:sz="0" w:space="0" w:color="auto"/>
            <w:left w:val="none" w:sz="0" w:space="0" w:color="auto"/>
            <w:bottom w:val="none" w:sz="0" w:space="0" w:color="auto"/>
            <w:right w:val="none" w:sz="0" w:space="0" w:color="auto"/>
          </w:divBdr>
        </w:div>
        <w:div w:id="639501549">
          <w:marLeft w:val="0"/>
          <w:marRight w:val="0"/>
          <w:marTop w:val="0"/>
          <w:marBottom w:val="0"/>
          <w:divBdr>
            <w:top w:val="none" w:sz="0" w:space="0" w:color="auto"/>
            <w:left w:val="none" w:sz="0" w:space="0" w:color="auto"/>
            <w:bottom w:val="none" w:sz="0" w:space="0" w:color="auto"/>
            <w:right w:val="none" w:sz="0" w:space="0" w:color="auto"/>
          </w:divBdr>
        </w:div>
        <w:div w:id="1746607086">
          <w:marLeft w:val="0"/>
          <w:marRight w:val="0"/>
          <w:marTop w:val="0"/>
          <w:marBottom w:val="0"/>
          <w:divBdr>
            <w:top w:val="none" w:sz="0" w:space="0" w:color="auto"/>
            <w:left w:val="none" w:sz="0" w:space="0" w:color="auto"/>
            <w:bottom w:val="none" w:sz="0" w:space="0" w:color="auto"/>
            <w:right w:val="none" w:sz="0" w:space="0" w:color="auto"/>
          </w:divBdr>
        </w:div>
        <w:div w:id="348412113">
          <w:marLeft w:val="0"/>
          <w:marRight w:val="0"/>
          <w:marTop w:val="0"/>
          <w:marBottom w:val="0"/>
          <w:divBdr>
            <w:top w:val="none" w:sz="0" w:space="0" w:color="auto"/>
            <w:left w:val="none" w:sz="0" w:space="0" w:color="auto"/>
            <w:bottom w:val="none" w:sz="0" w:space="0" w:color="auto"/>
            <w:right w:val="none" w:sz="0" w:space="0" w:color="auto"/>
          </w:divBdr>
        </w:div>
        <w:div w:id="1350914842">
          <w:marLeft w:val="0"/>
          <w:marRight w:val="0"/>
          <w:marTop w:val="0"/>
          <w:marBottom w:val="0"/>
          <w:divBdr>
            <w:top w:val="none" w:sz="0" w:space="0" w:color="auto"/>
            <w:left w:val="none" w:sz="0" w:space="0" w:color="auto"/>
            <w:bottom w:val="none" w:sz="0" w:space="0" w:color="auto"/>
            <w:right w:val="none" w:sz="0" w:space="0" w:color="auto"/>
          </w:divBdr>
        </w:div>
        <w:div w:id="496699505">
          <w:marLeft w:val="0"/>
          <w:marRight w:val="0"/>
          <w:marTop w:val="0"/>
          <w:marBottom w:val="0"/>
          <w:divBdr>
            <w:top w:val="none" w:sz="0" w:space="0" w:color="auto"/>
            <w:left w:val="none" w:sz="0" w:space="0" w:color="auto"/>
            <w:bottom w:val="none" w:sz="0" w:space="0" w:color="auto"/>
            <w:right w:val="none" w:sz="0" w:space="0" w:color="auto"/>
          </w:divBdr>
        </w:div>
        <w:div w:id="510677980">
          <w:marLeft w:val="0"/>
          <w:marRight w:val="0"/>
          <w:marTop w:val="0"/>
          <w:marBottom w:val="0"/>
          <w:divBdr>
            <w:top w:val="none" w:sz="0" w:space="0" w:color="auto"/>
            <w:left w:val="none" w:sz="0" w:space="0" w:color="auto"/>
            <w:bottom w:val="none" w:sz="0" w:space="0" w:color="auto"/>
            <w:right w:val="none" w:sz="0" w:space="0" w:color="auto"/>
          </w:divBdr>
        </w:div>
        <w:div w:id="875391802">
          <w:marLeft w:val="0"/>
          <w:marRight w:val="0"/>
          <w:marTop w:val="0"/>
          <w:marBottom w:val="0"/>
          <w:divBdr>
            <w:top w:val="none" w:sz="0" w:space="0" w:color="auto"/>
            <w:left w:val="none" w:sz="0" w:space="0" w:color="auto"/>
            <w:bottom w:val="none" w:sz="0" w:space="0" w:color="auto"/>
            <w:right w:val="none" w:sz="0" w:space="0" w:color="auto"/>
          </w:divBdr>
        </w:div>
        <w:div w:id="877746268">
          <w:marLeft w:val="0"/>
          <w:marRight w:val="0"/>
          <w:marTop w:val="0"/>
          <w:marBottom w:val="0"/>
          <w:divBdr>
            <w:top w:val="none" w:sz="0" w:space="0" w:color="auto"/>
            <w:left w:val="none" w:sz="0" w:space="0" w:color="auto"/>
            <w:bottom w:val="none" w:sz="0" w:space="0" w:color="auto"/>
            <w:right w:val="none" w:sz="0" w:space="0" w:color="auto"/>
          </w:divBdr>
        </w:div>
        <w:div w:id="1970013257">
          <w:marLeft w:val="0"/>
          <w:marRight w:val="0"/>
          <w:marTop w:val="0"/>
          <w:marBottom w:val="0"/>
          <w:divBdr>
            <w:top w:val="none" w:sz="0" w:space="0" w:color="auto"/>
            <w:left w:val="none" w:sz="0" w:space="0" w:color="auto"/>
            <w:bottom w:val="none" w:sz="0" w:space="0" w:color="auto"/>
            <w:right w:val="none" w:sz="0" w:space="0" w:color="auto"/>
          </w:divBdr>
        </w:div>
      </w:divsChild>
    </w:div>
    <w:div w:id="902523131">
      <w:bodyDiv w:val="1"/>
      <w:marLeft w:val="0"/>
      <w:marRight w:val="0"/>
      <w:marTop w:val="0"/>
      <w:marBottom w:val="0"/>
      <w:divBdr>
        <w:top w:val="none" w:sz="0" w:space="0" w:color="auto"/>
        <w:left w:val="none" w:sz="0" w:space="0" w:color="auto"/>
        <w:bottom w:val="none" w:sz="0" w:space="0" w:color="auto"/>
        <w:right w:val="none" w:sz="0" w:space="0" w:color="auto"/>
      </w:divBdr>
    </w:div>
    <w:div w:id="1079786862">
      <w:bodyDiv w:val="1"/>
      <w:marLeft w:val="0"/>
      <w:marRight w:val="0"/>
      <w:marTop w:val="0"/>
      <w:marBottom w:val="0"/>
      <w:divBdr>
        <w:top w:val="none" w:sz="0" w:space="0" w:color="auto"/>
        <w:left w:val="none" w:sz="0" w:space="0" w:color="auto"/>
        <w:bottom w:val="none" w:sz="0" w:space="0" w:color="auto"/>
        <w:right w:val="none" w:sz="0" w:space="0" w:color="auto"/>
      </w:divBdr>
    </w:div>
    <w:div w:id="1086655815">
      <w:bodyDiv w:val="1"/>
      <w:marLeft w:val="0"/>
      <w:marRight w:val="0"/>
      <w:marTop w:val="0"/>
      <w:marBottom w:val="0"/>
      <w:divBdr>
        <w:top w:val="none" w:sz="0" w:space="0" w:color="auto"/>
        <w:left w:val="none" w:sz="0" w:space="0" w:color="auto"/>
        <w:bottom w:val="none" w:sz="0" w:space="0" w:color="auto"/>
        <w:right w:val="none" w:sz="0" w:space="0" w:color="auto"/>
      </w:divBdr>
    </w:div>
    <w:div w:id="1096248490">
      <w:bodyDiv w:val="1"/>
      <w:marLeft w:val="0"/>
      <w:marRight w:val="0"/>
      <w:marTop w:val="0"/>
      <w:marBottom w:val="0"/>
      <w:divBdr>
        <w:top w:val="none" w:sz="0" w:space="0" w:color="auto"/>
        <w:left w:val="none" w:sz="0" w:space="0" w:color="auto"/>
        <w:bottom w:val="none" w:sz="0" w:space="0" w:color="auto"/>
        <w:right w:val="none" w:sz="0" w:space="0" w:color="auto"/>
      </w:divBdr>
    </w:div>
    <w:div w:id="1139155662">
      <w:bodyDiv w:val="1"/>
      <w:marLeft w:val="0"/>
      <w:marRight w:val="0"/>
      <w:marTop w:val="0"/>
      <w:marBottom w:val="0"/>
      <w:divBdr>
        <w:top w:val="none" w:sz="0" w:space="0" w:color="auto"/>
        <w:left w:val="none" w:sz="0" w:space="0" w:color="auto"/>
        <w:bottom w:val="none" w:sz="0" w:space="0" w:color="auto"/>
        <w:right w:val="none" w:sz="0" w:space="0" w:color="auto"/>
      </w:divBdr>
    </w:div>
    <w:div w:id="1164853097">
      <w:bodyDiv w:val="1"/>
      <w:marLeft w:val="0"/>
      <w:marRight w:val="0"/>
      <w:marTop w:val="0"/>
      <w:marBottom w:val="0"/>
      <w:divBdr>
        <w:top w:val="none" w:sz="0" w:space="0" w:color="auto"/>
        <w:left w:val="none" w:sz="0" w:space="0" w:color="auto"/>
        <w:bottom w:val="none" w:sz="0" w:space="0" w:color="auto"/>
        <w:right w:val="none" w:sz="0" w:space="0" w:color="auto"/>
      </w:divBdr>
    </w:div>
    <w:div w:id="1321538252">
      <w:bodyDiv w:val="1"/>
      <w:marLeft w:val="0"/>
      <w:marRight w:val="0"/>
      <w:marTop w:val="0"/>
      <w:marBottom w:val="0"/>
      <w:divBdr>
        <w:top w:val="none" w:sz="0" w:space="0" w:color="auto"/>
        <w:left w:val="none" w:sz="0" w:space="0" w:color="auto"/>
        <w:bottom w:val="none" w:sz="0" w:space="0" w:color="auto"/>
        <w:right w:val="none" w:sz="0" w:space="0" w:color="auto"/>
      </w:divBdr>
    </w:div>
    <w:div w:id="1331757800">
      <w:bodyDiv w:val="1"/>
      <w:marLeft w:val="0"/>
      <w:marRight w:val="0"/>
      <w:marTop w:val="0"/>
      <w:marBottom w:val="0"/>
      <w:divBdr>
        <w:top w:val="none" w:sz="0" w:space="0" w:color="auto"/>
        <w:left w:val="none" w:sz="0" w:space="0" w:color="auto"/>
        <w:bottom w:val="none" w:sz="0" w:space="0" w:color="auto"/>
        <w:right w:val="none" w:sz="0" w:space="0" w:color="auto"/>
      </w:divBdr>
    </w:div>
    <w:div w:id="1362901190">
      <w:bodyDiv w:val="1"/>
      <w:marLeft w:val="0"/>
      <w:marRight w:val="0"/>
      <w:marTop w:val="0"/>
      <w:marBottom w:val="0"/>
      <w:divBdr>
        <w:top w:val="none" w:sz="0" w:space="0" w:color="auto"/>
        <w:left w:val="none" w:sz="0" w:space="0" w:color="auto"/>
        <w:bottom w:val="none" w:sz="0" w:space="0" w:color="auto"/>
        <w:right w:val="none" w:sz="0" w:space="0" w:color="auto"/>
      </w:divBdr>
    </w:div>
    <w:div w:id="1372723878">
      <w:bodyDiv w:val="1"/>
      <w:marLeft w:val="0"/>
      <w:marRight w:val="0"/>
      <w:marTop w:val="0"/>
      <w:marBottom w:val="0"/>
      <w:divBdr>
        <w:top w:val="none" w:sz="0" w:space="0" w:color="auto"/>
        <w:left w:val="none" w:sz="0" w:space="0" w:color="auto"/>
        <w:bottom w:val="none" w:sz="0" w:space="0" w:color="auto"/>
        <w:right w:val="none" w:sz="0" w:space="0" w:color="auto"/>
      </w:divBdr>
    </w:div>
    <w:div w:id="1401439679">
      <w:bodyDiv w:val="1"/>
      <w:marLeft w:val="0"/>
      <w:marRight w:val="0"/>
      <w:marTop w:val="0"/>
      <w:marBottom w:val="0"/>
      <w:divBdr>
        <w:top w:val="none" w:sz="0" w:space="0" w:color="auto"/>
        <w:left w:val="none" w:sz="0" w:space="0" w:color="auto"/>
        <w:bottom w:val="none" w:sz="0" w:space="0" w:color="auto"/>
        <w:right w:val="none" w:sz="0" w:space="0" w:color="auto"/>
      </w:divBdr>
    </w:div>
    <w:div w:id="1445005257">
      <w:bodyDiv w:val="1"/>
      <w:marLeft w:val="0"/>
      <w:marRight w:val="0"/>
      <w:marTop w:val="0"/>
      <w:marBottom w:val="0"/>
      <w:divBdr>
        <w:top w:val="none" w:sz="0" w:space="0" w:color="auto"/>
        <w:left w:val="none" w:sz="0" w:space="0" w:color="auto"/>
        <w:bottom w:val="none" w:sz="0" w:space="0" w:color="auto"/>
        <w:right w:val="none" w:sz="0" w:space="0" w:color="auto"/>
      </w:divBdr>
    </w:div>
    <w:div w:id="1738745017">
      <w:bodyDiv w:val="1"/>
      <w:marLeft w:val="0"/>
      <w:marRight w:val="0"/>
      <w:marTop w:val="0"/>
      <w:marBottom w:val="0"/>
      <w:divBdr>
        <w:top w:val="none" w:sz="0" w:space="0" w:color="auto"/>
        <w:left w:val="none" w:sz="0" w:space="0" w:color="auto"/>
        <w:bottom w:val="none" w:sz="0" w:space="0" w:color="auto"/>
        <w:right w:val="none" w:sz="0" w:space="0" w:color="auto"/>
      </w:divBdr>
    </w:div>
    <w:div w:id="1745372436">
      <w:bodyDiv w:val="1"/>
      <w:marLeft w:val="0"/>
      <w:marRight w:val="0"/>
      <w:marTop w:val="0"/>
      <w:marBottom w:val="0"/>
      <w:divBdr>
        <w:top w:val="none" w:sz="0" w:space="0" w:color="auto"/>
        <w:left w:val="none" w:sz="0" w:space="0" w:color="auto"/>
        <w:bottom w:val="none" w:sz="0" w:space="0" w:color="auto"/>
        <w:right w:val="none" w:sz="0" w:space="0" w:color="auto"/>
      </w:divBdr>
    </w:div>
    <w:div w:id="1869567184">
      <w:bodyDiv w:val="1"/>
      <w:marLeft w:val="0"/>
      <w:marRight w:val="0"/>
      <w:marTop w:val="0"/>
      <w:marBottom w:val="0"/>
      <w:divBdr>
        <w:top w:val="none" w:sz="0" w:space="0" w:color="auto"/>
        <w:left w:val="none" w:sz="0" w:space="0" w:color="auto"/>
        <w:bottom w:val="none" w:sz="0" w:space="0" w:color="auto"/>
        <w:right w:val="none" w:sz="0" w:space="0" w:color="auto"/>
      </w:divBdr>
    </w:div>
    <w:div w:id="202469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582CC-579D-45F6-9777-6D536F191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41584</Words>
  <Characters>23704</Characters>
  <Application>Microsoft Office Word</Application>
  <DocSecurity>0</DocSecurity>
  <Lines>197</Lines>
  <Paragraphs>130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Manager>Savivaldybės meras Visvaldas Matijošaitis</Manager>
  <Company>KAUNO MIESTO SAVIVALDYBĖ</Company>
  <LinksUpToDate>false</LinksUpToDate>
  <CharactersWithSpaces>65158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Nomeda Pilėnaitė</dc:creator>
  <cp:lastModifiedBy>Lina Rutavičienė</cp:lastModifiedBy>
  <cp:revision>2</cp:revision>
  <cp:lastPrinted>2023-02-27T05:58:00Z</cp:lastPrinted>
  <dcterms:created xsi:type="dcterms:W3CDTF">2023-03-28T09:01:00Z</dcterms:created>
  <dcterms:modified xsi:type="dcterms:W3CDTF">2023-03-28T09:01:00Z</dcterms:modified>
</cp:coreProperties>
</file>