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C2" w:rsidRPr="008632FA" w:rsidRDefault="006F69C2" w:rsidP="00CE7CC3">
      <w:pPr>
        <w:spacing w:after="0" w:line="300" w:lineRule="auto"/>
        <w:ind w:left="10773"/>
        <w:rPr>
          <w:rFonts w:eastAsia="Calibri" w:cstheme="minorHAnsi"/>
          <w:sz w:val="24"/>
        </w:rPr>
      </w:pPr>
      <w:r w:rsidRPr="008632FA">
        <w:rPr>
          <w:rFonts w:eastAsia="Calibri" w:cstheme="minorHAnsi"/>
          <w:sz w:val="24"/>
        </w:rPr>
        <w:t xml:space="preserve">Kauno miesto savivaldybės gyventojams socialines paslaugas teikiančių </w:t>
      </w:r>
      <w:r w:rsidR="00E61FE9">
        <w:rPr>
          <w:rFonts w:eastAsia="Calibri" w:cstheme="minorHAnsi"/>
          <w:sz w:val="24"/>
        </w:rPr>
        <w:t xml:space="preserve">paslaugų teikėjų </w:t>
      </w:r>
      <w:r w:rsidRPr="008632FA">
        <w:rPr>
          <w:rFonts w:eastAsia="Calibri" w:cstheme="minorHAnsi"/>
          <w:sz w:val="24"/>
        </w:rPr>
        <w:t xml:space="preserve">sąrašo sudarymo tvarkos aprašo </w:t>
      </w:r>
    </w:p>
    <w:p w:rsidR="006F69C2" w:rsidRPr="008632FA" w:rsidRDefault="00CC6B31" w:rsidP="00CE7CC3">
      <w:pPr>
        <w:spacing w:after="0" w:line="300" w:lineRule="auto"/>
        <w:ind w:left="10773"/>
        <w:rPr>
          <w:rFonts w:eastAsia="Calibri" w:cstheme="minorHAnsi"/>
          <w:sz w:val="24"/>
        </w:rPr>
      </w:pPr>
      <w:r w:rsidRPr="008632FA">
        <w:rPr>
          <w:rFonts w:eastAsia="Calibri" w:cstheme="minorHAnsi"/>
          <w:sz w:val="24"/>
        </w:rPr>
        <w:t xml:space="preserve">1 </w:t>
      </w:r>
      <w:r w:rsidR="006F69C2" w:rsidRPr="008632FA">
        <w:rPr>
          <w:rFonts w:eastAsia="Calibri" w:cstheme="minorHAnsi"/>
          <w:sz w:val="24"/>
        </w:rPr>
        <w:t>priedas</w:t>
      </w:r>
      <w:r w:rsidR="003A46B5" w:rsidRPr="008632FA">
        <w:rPr>
          <w:rFonts w:eastAsia="Calibri" w:cstheme="minorHAnsi"/>
          <w:sz w:val="24"/>
        </w:rPr>
        <w:t xml:space="preserve"> </w:t>
      </w:r>
    </w:p>
    <w:p w:rsidR="00CE7CC3" w:rsidRPr="008632FA" w:rsidRDefault="00CE7CC3" w:rsidP="000A3246">
      <w:pPr>
        <w:spacing w:after="0" w:line="300" w:lineRule="auto"/>
        <w:jc w:val="center"/>
        <w:rPr>
          <w:rFonts w:eastAsia="Calibri" w:cstheme="minorHAnsi"/>
          <w:b/>
          <w:sz w:val="24"/>
        </w:rPr>
      </w:pPr>
    </w:p>
    <w:p w:rsidR="006F69C2" w:rsidRDefault="006F69C2" w:rsidP="000A3246">
      <w:pPr>
        <w:spacing w:after="0" w:line="300" w:lineRule="auto"/>
        <w:jc w:val="center"/>
        <w:rPr>
          <w:rFonts w:eastAsia="Calibri" w:cstheme="minorHAnsi"/>
          <w:b/>
          <w:sz w:val="24"/>
        </w:rPr>
      </w:pPr>
      <w:r w:rsidRPr="008632FA">
        <w:rPr>
          <w:rFonts w:eastAsia="Calibri" w:cstheme="minorHAnsi"/>
          <w:b/>
          <w:sz w:val="24"/>
        </w:rPr>
        <w:t>(</w:t>
      </w:r>
      <w:r w:rsidR="00CC6B31" w:rsidRPr="008632FA">
        <w:rPr>
          <w:rFonts w:eastAsia="Calibri" w:cstheme="minorHAnsi"/>
          <w:b/>
          <w:sz w:val="24"/>
        </w:rPr>
        <w:t xml:space="preserve">Prašymo </w:t>
      </w:r>
      <w:r w:rsidRPr="008632FA">
        <w:rPr>
          <w:rFonts w:eastAsia="Calibri" w:cstheme="minorHAnsi"/>
          <w:b/>
          <w:sz w:val="24"/>
        </w:rPr>
        <w:t>forma)</w:t>
      </w:r>
      <w:r w:rsidR="00CC6B31" w:rsidRPr="008632FA">
        <w:rPr>
          <w:rFonts w:eastAsia="Calibri" w:cstheme="minorHAnsi"/>
          <w:b/>
          <w:sz w:val="24"/>
        </w:rPr>
        <w:t xml:space="preserve"> </w:t>
      </w:r>
    </w:p>
    <w:p w:rsidR="00B95E61" w:rsidRPr="008632FA" w:rsidRDefault="00B95E61" w:rsidP="000A3246">
      <w:pPr>
        <w:spacing w:after="0" w:line="300" w:lineRule="auto"/>
        <w:jc w:val="center"/>
        <w:rPr>
          <w:rFonts w:eastAsia="Calibri" w:cstheme="minorHAnsi"/>
          <w:b/>
          <w:sz w:val="24"/>
        </w:rPr>
      </w:pPr>
    </w:p>
    <w:p w:rsidR="00E20DCF" w:rsidRPr="008632FA" w:rsidRDefault="00E20DCF" w:rsidP="000A3246">
      <w:pPr>
        <w:spacing w:after="0" w:line="300" w:lineRule="auto"/>
        <w:jc w:val="center"/>
        <w:rPr>
          <w:rFonts w:eastAsia="Calibri" w:cstheme="minorHAnsi"/>
          <w:b/>
          <w:sz w:val="24"/>
        </w:rPr>
      </w:pPr>
      <w:r w:rsidRPr="008632FA">
        <w:rPr>
          <w:rFonts w:eastAsia="Calibri" w:cstheme="minorHAnsi"/>
          <w:b/>
          <w:sz w:val="24"/>
        </w:rPr>
        <w:t xml:space="preserve">PRAŠYMAS </w:t>
      </w:r>
      <w:r w:rsidR="00CC6B31" w:rsidRPr="008632FA">
        <w:rPr>
          <w:rFonts w:eastAsia="Calibri" w:cstheme="minorHAnsi"/>
          <w:b/>
          <w:sz w:val="24"/>
        </w:rPr>
        <w:t>ĮTRAUKTI</w:t>
      </w:r>
      <w:r w:rsidR="006F69C2" w:rsidRPr="008632FA">
        <w:rPr>
          <w:rFonts w:eastAsia="Calibri" w:cstheme="minorHAnsi"/>
          <w:sz w:val="24"/>
        </w:rPr>
        <w:t xml:space="preserve"> _____________________________________________________________________</w:t>
      </w:r>
      <w:r w:rsidR="00CC6B31" w:rsidRPr="008632FA">
        <w:rPr>
          <w:rFonts w:eastAsia="Calibri" w:cstheme="minorHAnsi"/>
          <w:sz w:val="24"/>
        </w:rPr>
        <w:t xml:space="preserve"> </w:t>
      </w:r>
      <w:r w:rsidRPr="008632FA">
        <w:rPr>
          <w:rFonts w:eastAsia="Calibri" w:cstheme="minorHAnsi"/>
          <w:b/>
          <w:sz w:val="24"/>
        </w:rPr>
        <w:t xml:space="preserve">Į </w:t>
      </w:r>
    </w:p>
    <w:p w:rsidR="00E20DCF" w:rsidRPr="008632FA" w:rsidRDefault="00CC6B31" w:rsidP="00F4763F">
      <w:pPr>
        <w:spacing w:after="0" w:line="300" w:lineRule="auto"/>
        <w:ind w:left="2592" w:firstLine="1296"/>
        <w:rPr>
          <w:rFonts w:eastAsia="Calibri" w:cstheme="minorHAnsi"/>
          <w:sz w:val="18"/>
          <w:szCs w:val="18"/>
        </w:rPr>
      </w:pPr>
      <w:r w:rsidRPr="008632FA">
        <w:rPr>
          <w:rFonts w:eastAsia="Calibri" w:cstheme="minorHAnsi"/>
          <w:sz w:val="18"/>
          <w:szCs w:val="18"/>
        </w:rPr>
        <w:t xml:space="preserve">                                             </w:t>
      </w:r>
      <w:r w:rsidR="00E20DCF" w:rsidRPr="008632FA">
        <w:rPr>
          <w:rFonts w:eastAsia="Calibri" w:cstheme="minorHAnsi"/>
          <w:sz w:val="18"/>
          <w:szCs w:val="18"/>
        </w:rPr>
        <w:t>(įstaigos pavadinimas</w:t>
      </w:r>
      <w:r w:rsidR="000661F4" w:rsidRPr="008632FA">
        <w:rPr>
          <w:rFonts w:eastAsia="Calibri" w:cstheme="minorHAnsi"/>
          <w:sz w:val="18"/>
          <w:szCs w:val="18"/>
        </w:rPr>
        <w:t xml:space="preserve"> (buveinės</w:t>
      </w:r>
      <w:r w:rsidR="00F13CFC">
        <w:rPr>
          <w:rFonts w:eastAsia="Calibri" w:cstheme="minorHAnsi"/>
          <w:sz w:val="18"/>
          <w:szCs w:val="18"/>
        </w:rPr>
        <w:t>),</w:t>
      </w:r>
      <w:r w:rsidR="000661F4" w:rsidRPr="008632FA">
        <w:rPr>
          <w:rFonts w:eastAsia="Calibri" w:cstheme="minorHAnsi"/>
          <w:sz w:val="18"/>
          <w:szCs w:val="18"/>
        </w:rPr>
        <w:t xml:space="preserve"> fizinio asmens vardas, pavardė, </w:t>
      </w:r>
      <w:r w:rsidR="00E20DCF" w:rsidRPr="008632FA">
        <w:rPr>
          <w:rFonts w:eastAsia="Calibri" w:cstheme="minorHAnsi"/>
          <w:sz w:val="18"/>
          <w:szCs w:val="18"/>
        </w:rPr>
        <w:t>juridinio</w:t>
      </w:r>
      <w:r w:rsidR="002E3445" w:rsidRPr="008632FA">
        <w:rPr>
          <w:rFonts w:eastAsia="Calibri" w:cstheme="minorHAnsi"/>
          <w:sz w:val="18"/>
          <w:szCs w:val="18"/>
        </w:rPr>
        <w:t xml:space="preserve"> asmens kodas</w:t>
      </w:r>
      <w:r w:rsidR="000661F4" w:rsidRPr="008632FA">
        <w:rPr>
          <w:rFonts w:eastAsia="Calibri" w:cstheme="minorHAnsi"/>
          <w:sz w:val="18"/>
          <w:szCs w:val="18"/>
        </w:rPr>
        <w:t xml:space="preserve"> </w:t>
      </w:r>
    </w:p>
    <w:p w:rsidR="00CE7CC3" w:rsidRPr="008632FA" w:rsidRDefault="00CE7CC3" w:rsidP="00F16657">
      <w:pPr>
        <w:spacing w:after="0" w:line="300" w:lineRule="auto"/>
        <w:jc w:val="center"/>
        <w:rPr>
          <w:rFonts w:eastAsia="Calibri" w:cstheme="minorHAnsi"/>
          <w:b/>
          <w:sz w:val="24"/>
        </w:rPr>
      </w:pPr>
      <w:r w:rsidRPr="008632FA">
        <w:rPr>
          <w:rFonts w:eastAsia="Calibri" w:cstheme="minorHAnsi"/>
          <w:b/>
          <w:sz w:val="24"/>
        </w:rPr>
        <w:t>KAUNO MIESTO</w:t>
      </w:r>
      <w:r w:rsidR="00BE1365" w:rsidRPr="008632FA">
        <w:rPr>
          <w:rFonts w:eastAsia="Calibri" w:cstheme="minorHAnsi"/>
          <w:b/>
          <w:sz w:val="24"/>
        </w:rPr>
        <w:t xml:space="preserve"> SAVIVALDYBĖS</w:t>
      </w:r>
      <w:r w:rsidRPr="008632FA">
        <w:rPr>
          <w:rFonts w:eastAsia="Calibri" w:cstheme="minorHAnsi"/>
          <w:b/>
          <w:sz w:val="24"/>
        </w:rPr>
        <w:t xml:space="preserve"> GYVENTOJAMS SOCIALINES PASLAUGAS TEIKIANČIŲ </w:t>
      </w:r>
      <w:r w:rsidR="002E3445" w:rsidRPr="008632FA">
        <w:rPr>
          <w:rFonts w:eastAsia="Calibri" w:cstheme="minorHAnsi"/>
          <w:b/>
          <w:sz w:val="24"/>
        </w:rPr>
        <w:t>PASLAUGŲ TEIKĖJŲ</w:t>
      </w:r>
      <w:r w:rsidR="00944364" w:rsidRPr="008632FA">
        <w:rPr>
          <w:rFonts w:eastAsia="Calibri" w:cstheme="minorHAnsi"/>
          <w:b/>
          <w:sz w:val="24"/>
        </w:rPr>
        <w:t xml:space="preserve"> </w:t>
      </w:r>
      <w:r w:rsidRPr="008632FA">
        <w:rPr>
          <w:rFonts w:eastAsia="Calibri" w:cstheme="minorHAnsi"/>
          <w:b/>
          <w:sz w:val="24"/>
        </w:rPr>
        <w:t xml:space="preserve">SĄRAŠĄ </w:t>
      </w:r>
    </w:p>
    <w:tbl>
      <w:tblPr>
        <w:tblStyle w:val="Lentelstinklelis1"/>
        <w:tblpPr w:leftFromText="180" w:rightFromText="180" w:vertAnchor="page" w:horzAnchor="margin" w:tblpY="5211"/>
        <w:tblW w:w="14884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929"/>
        <w:gridCol w:w="1198"/>
        <w:gridCol w:w="997"/>
        <w:gridCol w:w="845"/>
        <w:gridCol w:w="993"/>
        <w:gridCol w:w="992"/>
        <w:gridCol w:w="992"/>
        <w:gridCol w:w="855"/>
        <w:gridCol w:w="1271"/>
        <w:gridCol w:w="1134"/>
        <w:gridCol w:w="1134"/>
      </w:tblGrid>
      <w:tr w:rsidR="00F16657" w:rsidRPr="008632FA" w:rsidTr="00F16657">
        <w:trPr>
          <w:trHeight w:val="416"/>
        </w:trPr>
        <w:tc>
          <w:tcPr>
            <w:tcW w:w="1560" w:type="dxa"/>
            <w:vMerge w:val="restart"/>
            <w:vAlign w:val="center"/>
            <w:hideMark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16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Įstaigos vadovo</w:t>
            </w:r>
            <w:r>
              <w:rPr>
                <w:rFonts w:eastAsia="Times New Roman" w:cstheme="minorHAnsi"/>
                <w:bCs/>
                <w:sz w:val="20"/>
                <w:szCs w:val="16"/>
              </w:rPr>
              <w:t> / </w:t>
            </w:r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fizinio asmens ar įgalioto asmens vardas, pavardė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16"/>
              </w:rPr>
            </w:pP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Kontak-tinio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 asmens vardas, pavardė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16"/>
              </w:rPr>
            </w:pP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Kontak-tinė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 </w:t>
            </w: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informa-cija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 </w:t>
            </w:r>
          </w:p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16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(tel. Nr., el. pašto adresas) </w:t>
            </w:r>
          </w:p>
        </w:tc>
        <w:tc>
          <w:tcPr>
            <w:tcW w:w="929" w:type="dxa"/>
            <w:vMerge w:val="restart"/>
            <w:vAlign w:val="center"/>
            <w:hideMark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16"/>
              </w:rPr>
            </w:pP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Paslau-gų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 teikimo adresas (nurodoma, jei </w:t>
            </w: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paslau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-gos teikia-mos </w:t>
            </w: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įstai-goje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)</w:t>
            </w:r>
          </w:p>
        </w:tc>
        <w:tc>
          <w:tcPr>
            <w:tcW w:w="1198" w:type="dxa"/>
            <w:vMerge w:val="restart"/>
            <w:vAlign w:val="center"/>
            <w:hideMark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16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Teikiamos paslaugos </w:t>
            </w:r>
          </w:p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16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pavadini-</w:t>
            </w: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mas</w:t>
            </w:r>
            <w:proofErr w:type="spellEnd"/>
          </w:p>
        </w:tc>
        <w:tc>
          <w:tcPr>
            <w:tcW w:w="997" w:type="dxa"/>
            <w:vMerge w:val="restart"/>
            <w:vAlign w:val="center"/>
            <w:hideMark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16"/>
              </w:rPr>
            </w:pP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Licenci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-jos ar </w:t>
            </w: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akredita-cijos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 doku-</w:t>
            </w: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mento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 arba sutarties, kurių pagrindu </w:t>
            </w: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organi-zuojamos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 </w:t>
            </w: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paslau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-gos, numeris ir data </w:t>
            </w:r>
          </w:p>
        </w:tc>
        <w:tc>
          <w:tcPr>
            <w:tcW w:w="2830" w:type="dxa"/>
            <w:gridSpan w:val="3"/>
            <w:vAlign w:val="center"/>
            <w:hideMark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16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Tikslinė paslaugos gavėjų grupė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16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Paslaugos kaina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16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Maksima-</w:t>
            </w: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lus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 vietų skaičius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16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Kita aktuali </w:t>
            </w: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informa-cija</w:t>
            </w:r>
            <w:proofErr w:type="spellEnd"/>
          </w:p>
        </w:tc>
      </w:tr>
      <w:tr w:rsidR="00F16657" w:rsidRPr="008632FA" w:rsidTr="00F16657">
        <w:trPr>
          <w:trHeight w:val="1610"/>
        </w:trPr>
        <w:tc>
          <w:tcPr>
            <w:tcW w:w="1560" w:type="dxa"/>
            <w:vMerge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bCs/>
                <w:sz w:val="16"/>
                <w:szCs w:val="16"/>
              </w:rPr>
            </w:pPr>
          </w:p>
        </w:tc>
        <w:tc>
          <w:tcPr>
            <w:tcW w:w="929" w:type="dxa"/>
            <w:vMerge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bCs/>
                <w:sz w:val="16"/>
                <w:szCs w:val="16"/>
              </w:rPr>
            </w:pPr>
          </w:p>
        </w:tc>
        <w:tc>
          <w:tcPr>
            <w:tcW w:w="1198" w:type="dxa"/>
            <w:vMerge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bCs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bCs/>
                <w:sz w:val="16"/>
                <w:szCs w:val="16"/>
              </w:rPr>
            </w:pPr>
          </w:p>
        </w:tc>
        <w:tc>
          <w:tcPr>
            <w:tcW w:w="845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bCs/>
                <w:sz w:val="20"/>
                <w:szCs w:val="16"/>
              </w:rPr>
            </w:pP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Paslau-gų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 gavėjų </w:t>
            </w: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tikslinėgrupė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 </w:t>
            </w:r>
          </w:p>
        </w:tc>
        <w:tc>
          <w:tcPr>
            <w:tcW w:w="993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bCs/>
                <w:sz w:val="20"/>
                <w:szCs w:val="16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Nesa-varan-</w:t>
            </w: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kiškumo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 lygis</w:t>
            </w:r>
          </w:p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bCs/>
                <w:sz w:val="20"/>
                <w:szCs w:val="16"/>
              </w:rPr>
            </w:pPr>
            <w:r w:rsidRPr="008632FA">
              <w:rPr>
                <w:rFonts w:eastAsia="Times New Roman" w:cstheme="minorHAnsi"/>
                <w:iCs/>
                <w:sz w:val="20"/>
                <w:szCs w:val="16"/>
              </w:rPr>
              <w:t>(jei yra)</w:t>
            </w:r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 </w:t>
            </w:r>
          </w:p>
        </w:tc>
        <w:tc>
          <w:tcPr>
            <w:tcW w:w="992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bCs/>
                <w:sz w:val="20"/>
                <w:szCs w:val="16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Negalios specifika</w:t>
            </w:r>
            <w:r w:rsidRPr="008632FA">
              <w:rPr>
                <w:rFonts w:eastAsia="Times New Roman" w:cstheme="minorHAnsi"/>
                <w:i/>
                <w:iCs/>
                <w:sz w:val="20"/>
                <w:szCs w:val="16"/>
              </w:rPr>
              <w:t xml:space="preserve"> </w:t>
            </w:r>
            <w:r w:rsidRPr="008632FA">
              <w:rPr>
                <w:rFonts w:eastAsia="Times New Roman" w:cstheme="minorHAnsi"/>
                <w:iCs/>
                <w:sz w:val="20"/>
                <w:szCs w:val="16"/>
              </w:rPr>
              <w:t>(jei yra)</w:t>
            </w: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bCs/>
                <w:sz w:val="20"/>
                <w:szCs w:val="16"/>
              </w:rPr>
            </w:pP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Mata</w:t>
            </w:r>
            <w:proofErr w:type="spellEnd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-vimo vienetas</w:t>
            </w:r>
          </w:p>
        </w:tc>
        <w:tc>
          <w:tcPr>
            <w:tcW w:w="855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bCs/>
                <w:sz w:val="20"/>
                <w:szCs w:val="16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Įkainis, </w:t>
            </w:r>
            <w:proofErr w:type="spellStart"/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>Eur</w:t>
            </w:r>
            <w:proofErr w:type="spellEnd"/>
          </w:p>
        </w:tc>
        <w:tc>
          <w:tcPr>
            <w:tcW w:w="1271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bCs/>
                <w:sz w:val="20"/>
                <w:szCs w:val="16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16"/>
              </w:rPr>
              <w:t xml:space="preserve">Paslaugos </w:t>
            </w:r>
            <w:r w:rsidRPr="004304E7">
              <w:rPr>
                <w:rFonts w:eastAsia="Times New Roman" w:cstheme="minorHAnsi"/>
                <w:bCs/>
                <w:sz w:val="20"/>
                <w:szCs w:val="16"/>
              </w:rPr>
              <w:t>teikėjo darbo laikas (nurodoma, koks paslaugos teikimo laikas ir trukmė)</w:t>
            </w:r>
          </w:p>
        </w:tc>
        <w:tc>
          <w:tcPr>
            <w:tcW w:w="1134" w:type="dxa"/>
            <w:vMerge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bCs/>
                <w:sz w:val="16"/>
                <w:szCs w:val="16"/>
              </w:rPr>
            </w:pPr>
          </w:p>
        </w:tc>
      </w:tr>
      <w:tr w:rsidR="00F16657" w:rsidRPr="008632FA" w:rsidTr="00F16657">
        <w:trPr>
          <w:trHeight w:val="232"/>
        </w:trPr>
        <w:tc>
          <w:tcPr>
            <w:tcW w:w="1560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198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45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855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271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14</w:t>
            </w:r>
          </w:p>
        </w:tc>
      </w:tr>
      <w:tr w:rsidR="00F16657" w:rsidRPr="008632FA" w:rsidTr="00F16657">
        <w:trPr>
          <w:trHeight w:val="359"/>
        </w:trPr>
        <w:tc>
          <w:tcPr>
            <w:tcW w:w="1560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8632FA">
              <w:rPr>
                <w:rFonts w:eastAsia="Times New Roman"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8632FA">
              <w:rPr>
                <w:rFonts w:eastAsia="Times New Roman"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8632FA">
              <w:rPr>
                <w:rFonts w:eastAsia="Times New Roman"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929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8632FA">
              <w:rPr>
                <w:rFonts w:eastAsia="Times New Roman"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1198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8632FA">
              <w:rPr>
                <w:rFonts w:eastAsia="Times New Roman"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845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8632FA">
              <w:rPr>
                <w:rFonts w:eastAsia="Times New Roman"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1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8632FA">
              <w:rPr>
                <w:rFonts w:eastAsia="Times New Roman"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8632FA">
              <w:rPr>
                <w:rFonts w:eastAsia="Times New Roman"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8632FA">
              <w:rPr>
                <w:rFonts w:eastAsia="Times New Roman" w:cstheme="minorHAnsi"/>
                <w:sz w:val="16"/>
                <w:szCs w:val="16"/>
                <w:lang w:val="en-US"/>
              </w:rPr>
              <w:t> </w:t>
            </w:r>
          </w:p>
        </w:tc>
      </w:tr>
      <w:tr w:rsidR="00F16657" w:rsidRPr="008632FA" w:rsidTr="00F16657">
        <w:trPr>
          <w:trHeight w:val="359"/>
        </w:trPr>
        <w:tc>
          <w:tcPr>
            <w:tcW w:w="1560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855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  <w:tr w:rsidR="00F16657" w:rsidRPr="008632FA" w:rsidTr="00F16657">
        <w:trPr>
          <w:trHeight w:val="359"/>
        </w:trPr>
        <w:tc>
          <w:tcPr>
            <w:tcW w:w="1560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198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45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855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271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16657" w:rsidRPr="008632FA" w:rsidRDefault="00F16657" w:rsidP="00F16657">
            <w:pPr>
              <w:spacing w:line="30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632FA">
              <w:rPr>
                <w:rFonts w:eastAsia="Times New Roman" w:cstheme="minorHAnsi"/>
                <w:bCs/>
                <w:sz w:val="20"/>
                <w:szCs w:val="20"/>
              </w:rPr>
              <w:t>14</w:t>
            </w:r>
          </w:p>
        </w:tc>
      </w:tr>
      <w:tr w:rsidR="00F16657" w:rsidRPr="008632FA" w:rsidTr="00F16657">
        <w:trPr>
          <w:trHeight w:val="359"/>
        </w:trPr>
        <w:tc>
          <w:tcPr>
            <w:tcW w:w="1560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855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  <w:tr w:rsidR="00F16657" w:rsidRPr="008632FA" w:rsidTr="00F16657">
        <w:trPr>
          <w:trHeight w:val="359"/>
        </w:trPr>
        <w:tc>
          <w:tcPr>
            <w:tcW w:w="1560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855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16657" w:rsidRPr="008632FA" w:rsidRDefault="00F16657" w:rsidP="00F16657">
            <w:pPr>
              <w:spacing w:line="30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</w:tbl>
    <w:p w:rsidR="00CE7CC3" w:rsidRPr="008632FA" w:rsidRDefault="00CE7CC3" w:rsidP="00F16657">
      <w:pPr>
        <w:spacing w:after="0" w:line="300" w:lineRule="auto"/>
        <w:ind w:firstLine="1296"/>
        <w:rPr>
          <w:rFonts w:eastAsia="Calibri" w:cstheme="minorHAnsi"/>
          <w:sz w:val="24"/>
          <w:szCs w:val="24"/>
        </w:rPr>
      </w:pPr>
    </w:p>
    <w:p w:rsidR="00CE7CC3" w:rsidRPr="008632FA" w:rsidRDefault="00CE7CC3" w:rsidP="00CC6B31">
      <w:pPr>
        <w:tabs>
          <w:tab w:val="center" w:pos="7938"/>
        </w:tabs>
        <w:spacing w:after="0" w:line="300" w:lineRule="auto"/>
        <w:ind w:firstLine="142"/>
        <w:jc w:val="both"/>
        <w:rPr>
          <w:rFonts w:eastAsia="Times New Roman" w:cstheme="minorHAnsi"/>
          <w:sz w:val="24"/>
        </w:rPr>
      </w:pPr>
    </w:p>
    <w:p w:rsidR="00CC6B31" w:rsidRPr="008632FA" w:rsidRDefault="00CE7CC3" w:rsidP="00CC6B31">
      <w:pPr>
        <w:tabs>
          <w:tab w:val="center" w:pos="7938"/>
        </w:tabs>
        <w:spacing w:after="0" w:line="300" w:lineRule="auto"/>
        <w:ind w:firstLine="142"/>
        <w:jc w:val="both"/>
        <w:rPr>
          <w:rFonts w:eastAsia="Times New Roman" w:cstheme="minorHAnsi"/>
          <w:sz w:val="24"/>
        </w:rPr>
      </w:pPr>
      <w:r w:rsidRPr="008632FA">
        <w:rPr>
          <w:rFonts w:eastAsia="Times New Roman" w:cstheme="minorHAnsi"/>
          <w:sz w:val="24"/>
        </w:rPr>
        <w:t xml:space="preserve"> </w:t>
      </w:r>
      <w:r w:rsidR="00CC6B31" w:rsidRPr="008632FA">
        <w:rPr>
          <w:rFonts w:eastAsia="Times New Roman" w:cstheme="minorHAnsi"/>
          <w:sz w:val="24"/>
        </w:rPr>
        <w:t>(Pareigų pavadinimas</w:t>
      </w:r>
      <w:r w:rsidR="00B95E61">
        <w:rPr>
          <w:rFonts w:eastAsia="Times New Roman" w:cstheme="minorHAnsi"/>
          <w:sz w:val="24"/>
        </w:rPr>
        <w:t xml:space="preserve"> </w:t>
      </w:r>
      <w:r w:rsidR="002E3445" w:rsidRPr="008632FA">
        <w:rPr>
          <w:rFonts w:eastAsia="Times New Roman" w:cstheme="minorHAnsi"/>
          <w:sz w:val="24"/>
        </w:rPr>
        <w:t>/</w:t>
      </w:r>
      <w:r w:rsidR="00B95E61">
        <w:rPr>
          <w:rFonts w:eastAsia="Times New Roman" w:cstheme="minorHAnsi"/>
          <w:sz w:val="24"/>
        </w:rPr>
        <w:t xml:space="preserve"> </w:t>
      </w:r>
      <w:r w:rsidR="002E3445" w:rsidRPr="008632FA">
        <w:rPr>
          <w:rFonts w:eastAsia="Times New Roman" w:cstheme="minorHAnsi"/>
          <w:sz w:val="24"/>
        </w:rPr>
        <w:t>fizinio asmens vardas pavardė</w:t>
      </w:r>
      <w:r w:rsidR="00CC6B31" w:rsidRPr="008632FA">
        <w:rPr>
          <w:rFonts w:eastAsia="Times New Roman" w:cstheme="minorHAnsi"/>
          <w:sz w:val="24"/>
        </w:rPr>
        <w:t xml:space="preserve">)             </w:t>
      </w:r>
      <w:r w:rsidR="002E3445" w:rsidRPr="008632FA">
        <w:rPr>
          <w:rFonts w:eastAsia="Times New Roman" w:cstheme="minorHAnsi"/>
          <w:sz w:val="24"/>
        </w:rPr>
        <w:t xml:space="preserve">  </w:t>
      </w:r>
      <w:r w:rsidR="00CC6B31" w:rsidRPr="008632FA">
        <w:rPr>
          <w:rFonts w:eastAsia="Times New Roman" w:cstheme="minorHAnsi"/>
          <w:sz w:val="24"/>
        </w:rPr>
        <w:t xml:space="preserve">          (Parašas)</w:t>
      </w:r>
      <w:r w:rsidR="00CC6B31" w:rsidRPr="008632FA">
        <w:rPr>
          <w:rFonts w:eastAsia="Times New Roman" w:cstheme="minorHAnsi"/>
          <w:sz w:val="24"/>
        </w:rPr>
        <w:tab/>
        <w:t xml:space="preserve">                                                                               (Vardas ir pavardė)</w:t>
      </w:r>
    </w:p>
    <w:p w:rsidR="007B0F1E" w:rsidRPr="008632FA" w:rsidRDefault="000661F4" w:rsidP="000661F4">
      <w:pPr>
        <w:spacing w:after="0" w:line="300" w:lineRule="auto"/>
        <w:jc w:val="both"/>
        <w:rPr>
          <w:rFonts w:eastAsia="Calibri" w:cstheme="minorHAnsi"/>
          <w:sz w:val="24"/>
          <w:szCs w:val="24"/>
        </w:rPr>
      </w:pPr>
      <w:r w:rsidRPr="008632FA">
        <w:rPr>
          <w:rFonts w:eastAsia="Calibri" w:cstheme="minorHAnsi"/>
          <w:sz w:val="24"/>
          <w:szCs w:val="24"/>
        </w:rPr>
        <w:t xml:space="preserve">   </w:t>
      </w:r>
    </w:p>
    <w:p w:rsidR="000661F4" w:rsidRPr="008632FA" w:rsidRDefault="000661F4" w:rsidP="000661F4">
      <w:pPr>
        <w:tabs>
          <w:tab w:val="center" w:pos="7938"/>
        </w:tabs>
        <w:spacing w:after="0" w:line="300" w:lineRule="auto"/>
        <w:ind w:firstLine="142"/>
        <w:jc w:val="both"/>
        <w:rPr>
          <w:rFonts w:eastAsia="Times New Roman" w:cstheme="minorHAnsi"/>
          <w:sz w:val="24"/>
        </w:rPr>
      </w:pPr>
      <w:r w:rsidRPr="008632FA">
        <w:rPr>
          <w:rFonts w:eastAsia="Times New Roman" w:cstheme="minorHAnsi"/>
          <w:sz w:val="24"/>
        </w:rPr>
        <w:tab/>
      </w:r>
    </w:p>
    <w:p w:rsidR="007B0F1E" w:rsidRPr="008632FA" w:rsidRDefault="007B0F1E" w:rsidP="000A3246">
      <w:pPr>
        <w:spacing w:after="0" w:line="300" w:lineRule="auto"/>
        <w:ind w:firstLine="1296"/>
        <w:jc w:val="both"/>
        <w:rPr>
          <w:rFonts w:eastAsia="Calibri" w:cstheme="minorHAnsi"/>
          <w:sz w:val="24"/>
          <w:szCs w:val="24"/>
        </w:rPr>
      </w:pPr>
    </w:p>
    <w:p w:rsidR="007B0F1E" w:rsidRPr="008632FA" w:rsidRDefault="007B0F1E" w:rsidP="007B0F1E">
      <w:pPr>
        <w:spacing w:after="0" w:line="300" w:lineRule="auto"/>
        <w:ind w:firstLine="1296"/>
        <w:rPr>
          <w:rFonts w:eastAsia="Calibri" w:cstheme="minorHAnsi"/>
          <w:b/>
          <w:sz w:val="24"/>
          <w:szCs w:val="24"/>
        </w:rPr>
      </w:pPr>
      <w:r w:rsidRPr="008632FA">
        <w:rPr>
          <w:rFonts w:eastAsia="Calibri" w:cstheme="minorHAnsi"/>
          <w:b/>
          <w:sz w:val="24"/>
          <w:szCs w:val="24"/>
        </w:rPr>
        <w:t>Paaiškinimai:</w:t>
      </w:r>
    </w:p>
    <w:p w:rsidR="007B0F1E" w:rsidRPr="008632FA" w:rsidRDefault="007B0F1E" w:rsidP="00CE7CC3">
      <w:pPr>
        <w:spacing w:after="0" w:line="240" w:lineRule="auto"/>
        <w:ind w:firstLine="1298"/>
        <w:jc w:val="both"/>
        <w:rPr>
          <w:rFonts w:eastAsia="Calibri" w:cstheme="minorHAnsi"/>
          <w:sz w:val="24"/>
          <w:szCs w:val="24"/>
        </w:rPr>
      </w:pPr>
      <w:r w:rsidRPr="008632FA">
        <w:rPr>
          <w:rFonts w:eastAsia="Calibri" w:cstheme="minorHAnsi"/>
          <w:sz w:val="24"/>
          <w:szCs w:val="24"/>
        </w:rPr>
        <w:t xml:space="preserve">1. </w:t>
      </w:r>
      <w:r w:rsidR="003162E9" w:rsidRPr="008632FA">
        <w:rPr>
          <w:rFonts w:eastAsia="Calibri" w:cstheme="minorHAnsi"/>
          <w:sz w:val="24"/>
          <w:szCs w:val="24"/>
        </w:rPr>
        <w:t xml:space="preserve">Lentelės </w:t>
      </w:r>
      <w:r w:rsidRPr="008632FA">
        <w:rPr>
          <w:rFonts w:eastAsia="Calibri" w:cstheme="minorHAnsi"/>
          <w:sz w:val="24"/>
          <w:szCs w:val="24"/>
        </w:rPr>
        <w:t>1-oje skiltyje nurodoma įstaigos vadovo arba už paslaugų teikimą atsakingo asmens vardas, pavardė</w:t>
      </w:r>
      <w:r w:rsidR="002E3445" w:rsidRPr="008632FA">
        <w:rPr>
          <w:rFonts w:eastAsia="Calibri" w:cstheme="minorHAnsi"/>
          <w:sz w:val="24"/>
          <w:szCs w:val="24"/>
        </w:rPr>
        <w:t>, jei prašymą pateikė fizinis asmuo – jo vardas pavardė</w:t>
      </w:r>
      <w:r w:rsidRPr="008632FA">
        <w:rPr>
          <w:rFonts w:eastAsia="Calibri" w:cstheme="minorHAnsi"/>
          <w:sz w:val="24"/>
          <w:szCs w:val="24"/>
        </w:rPr>
        <w:t>.</w:t>
      </w:r>
      <w:r w:rsidR="00BE1365" w:rsidRPr="008632FA">
        <w:rPr>
          <w:rFonts w:eastAsia="Calibri" w:cstheme="minorHAnsi"/>
          <w:sz w:val="24"/>
          <w:szCs w:val="24"/>
        </w:rPr>
        <w:t xml:space="preserve"> </w:t>
      </w:r>
    </w:p>
    <w:p w:rsidR="007B0F1E" w:rsidRPr="008632FA" w:rsidRDefault="007B0F1E" w:rsidP="00CE7CC3">
      <w:pPr>
        <w:spacing w:after="0" w:line="240" w:lineRule="auto"/>
        <w:ind w:firstLine="1298"/>
        <w:jc w:val="both"/>
        <w:rPr>
          <w:rFonts w:eastAsia="Calibri" w:cstheme="minorHAnsi"/>
          <w:sz w:val="24"/>
          <w:szCs w:val="24"/>
        </w:rPr>
      </w:pPr>
      <w:r w:rsidRPr="008632FA">
        <w:rPr>
          <w:rFonts w:eastAsia="Calibri" w:cstheme="minorHAnsi"/>
          <w:sz w:val="24"/>
          <w:szCs w:val="24"/>
        </w:rPr>
        <w:t xml:space="preserve">2. </w:t>
      </w:r>
      <w:r w:rsidR="003162E9" w:rsidRPr="008632FA">
        <w:rPr>
          <w:rFonts w:eastAsia="Calibri" w:cstheme="minorHAnsi"/>
          <w:sz w:val="24"/>
          <w:szCs w:val="24"/>
        </w:rPr>
        <w:t xml:space="preserve">Lentelės </w:t>
      </w:r>
      <w:r w:rsidRPr="008632FA">
        <w:rPr>
          <w:rFonts w:eastAsia="Calibri" w:cstheme="minorHAnsi"/>
          <w:sz w:val="24"/>
          <w:szCs w:val="24"/>
        </w:rPr>
        <w:t>2-oje skiltyje nurodomas kontaktinio asmens vardas, pavardė, jeigu tai ne 1-oje skiltyje įrašytas asmuo.</w:t>
      </w:r>
      <w:r w:rsidR="00BE1365" w:rsidRPr="008632FA">
        <w:rPr>
          <w:rFonts w:eastAsia="Calibri" w:cstheme="minorHAnsi"/>
          <w:sz w:val="24"/>
          <w:szCs w:val="24"/>
        </w:rPr>
        <w:t xml:space="preserve"> </w:t>
      </w:r>
    </w:p>
    <w:p w:rsidR="007B0F1E" w:rsidRPr="008632FA" w:rsidRDefault="007B0F1E" w:rsidP="00CE7CC3">
      <w:pPr>
        <w:spacing w:after="0" w:line="240" w:lineRule="auto"/>
        <w:ind w:firstLine="1298"/>
        <w:jc w:val="both"/>
        <w:rPr>
          <w:rFonts w:eastAsia="Calibri" w:cstheme="minorHAnsi"/>
          <w:sz w:val="24"/>
          <w:szCs w:val="24"/>
        </w:rPr>
      </w:pPr>
      <w:r w:rsidRPr="008632FA">
        <w:rPr>
          <w:rFonts w:eastAsia="Calibri" w:cstheme="minorHAnsi"/>
          <w:sz w:val="24"/>
          <w:szCs w:val="24"/>
        </w:rPr>
        <w:t xml:space="preserve">3. </w:t>
      </w:r>
      <w:r w:rsidR="003162E9" w:rsidRPr="008632FA">
        <w:rPr>
          <w:rFonts w:eastAsia="Calibri" w:cstheme="minorHAnsi"/>
          <w:sz w:val="24"/>
          <w:szCs w:val="24"/>
        </w:rPr>
        <w:t xml:space="preserve">Lentelės </w:t>
      </w:r>
      <w:r w:rsidRPr="008632FA">
        <w:rPr>
          <w:rFonts w:eastAsia="Calibri" w:cstheme="minorHAnsi"/>
          <w:sz w:val="24"/>
          <w:szCs w:val="24"/>
        </w:rPr>
        <w:t>3-ioje skiltyje nurodomas įstaigos</w:t>
      </w:r>
      <w:r w:rsidR="00B95E61">
        <w:rPr>
          <w:rFonts w:eastAsia="Calibri" w:cstheme="minorHAnsi"/>
          <w:sz w:val="24"/>
          <w:szCs w:val="24"/>
        </w:rPr>
        <w:t xml:space="preserve"> </w:t>
      </w:r>
      <w:r w:rsidR="002E3445" w:rsidRPr="008632FA">
        <w:rPr>
          <w:rFonts w:eastAsia="Calibri" w:cstheme="minorHAnsi"/>
          <w:sz w:val="24"/>
          <w:szCs w:val="24"/>
        </w:rPr>
        <w:t>/</w:t>
      </w:r>
      <w:r w:rsidR="00B95E61">
        <w:rPr>
          <w:rFonts w:eastAsia="Calibri" w:cstheme="minorHAnsi"/>
          <w:sz w:val="24"/>
          <w:szCs w:val="24"/>
        </w:rPr>
        <w:t xml:space="preserve"> </w:t>
      </w:r>
      <w:r w:rsidR="002E3445" w:rsidRPr="008632FA">
        <w:rPr>
          <w:rFonts w:eastAsia="Calibri" w:cstheme="minorHAnsi"/>
          <w:sz w:val="24"/>
          <w:szCs w:val="24"/>
        </w:rPr>
        <w:t>fizinio asmens</w:t>
      </w:r>
      <w:r w:rsidRPr="008632FA">
        <w:rPr>
          <w:rFonts w:eastAsia="Calibri" w:cstheme="minorHAnsi"/>
          <w:sz w:val="24"/>
          <w:szCs w:val="24"/>
        </w:rPr>
        <w:t xml:space="preserve"> telefonas (-ai), el. pašto adresas (-ai), interneto svetainės adresas.</w:t>
      </w:r>
      <w:r w:rsidR="00BE1365" w:rsidRPr="008632FA">
        <w:rPr>
          <w:rFonts w:eastAsia="Calibri" w:cstheme="minorHAnsi"/>
          <w:sz w:val="24"/>
          <w:szCs w:val="24"/>
        </w:rPr>
        <w:t xml:space="preserve"> </w:t>
      </w:r>
    </w:p>
    <w:p w:rsidR="007B0F1E" w:rsidRPr="008632FA" w:rsidRDefault="007B0F1E" w:rsidP="00CE7CC3">
      <w:pPr>
        <w:spacing w:after="0" w:line="240" w:lineRule="auto"/>
        <w:ind w:firstLine="1298"/>
        <w:jc w:val="both"/>
        <w:rPr>
          <w:rFonts w:eastAsia="Calibri" w:cstheme="minorHAnsi"/>
          <w:sz w:val="24"/>
          <w:szCs w:val="24"/>
        </w:rPr>
      </w:pPr>
      <w:r w:rsidRPr="008632FA">
        <w:rPr>
          <w:rFonts w:eastAsia="Calibri" w:cstheme="minorHAnsi"/>
          <w:sz w:val="24"/>
          <w:szCs w:val="24"/>
        </w:rPr>
        <w:t xml:space="preserve">4. </w:t>
      </w:r>
      <w:r w:rsidR="003162E9" w:rsidRPr="008632FA">
        <w:rPr>
          <w:rFonts w:eastAsia="Calibri" w:cstheme="minorHAnsi"/>
          <w:sz w:val="24"/>
          <w:szCs w:val="24"/>
        </w:rPr>
        <w:t xml:space="preserve">Lentelės </w:t>
      </w:r>
      <w:r w:rsidRPr="008632FA">
        <w:rPr>
          <w:rFonts w:eastAsia="Calibri" w:cstheme="minorHAnsi"/>
          <w:sz w:val="24"/>
          <w:szCs w:val="24"/>
        </w:rPr>
        <w:t>4-oje skiltyje nurodomas paslaugų teikimo adresas</w:t>
      </w:r>
      <w:r w:rsidR="002E3445" w:rsidRPr="008632FA">
        <w:rPr>
          <w:rFonts w:eastAsia="Calibri" w:cstheme="minorHAnsi"/>
          <w:sz w:val="24"/>
          <w:szCs w:val="24"/>
        </w:rPr>
        <w:t xml:space="preserve"> (</w:t>
      </w:r>
      <w:r w:rsidR="00EF4326" w:rsidRPr="00EF4326">
        <w:rPr>
          <w:rFonts w:eastAsia="Calibri" w:cstheme="minorHAnsi"/>
          <w:sz w:val="24"/>
          <w:szCs w:val="24"/>
        </w:rPr>
        <w:t xml:space="preserve">netaikoma, kai paslaugos </w:t>
      </w:r>
      <w:r w:rsidR="002E3445" w:rsidRPr="00EF4326">
        <w:rPr>
          <w:rFonts w:eastAsia="Calibri" w:cstheme="minorHAnsi"/>
          <w:sz w:val="24"/>
          <w:szCs w:val="24"/>
        </w:rPr>
        <w:t>teikiamos</w:t>
      </w:r>
      <w:r w:rsidR="002E3445" w:rsidRPr="008632FA">
        <w:rPr>
          <w:rFonts w:eastAsia="Calibri" w:cstheme="minorHAnsi"/>
          <w:sz w:val="24"/>
          <w:szCs w:val="24"/>
        </w:rPr>
        <w:t xml:space="preserve"> asmenų namuose)</w:t>
      </w:r>
      <w:r w:rsidRPr="008632FA">
        <w:rPr>
          <w:rFonts w:eastAsia="Calibri" w:cstheme="minorHAnsi"/>
          <w:sz w:val="24"/>
          <w:szCs w:val="24"/>
        </w:rPr>
        <w:t>.</w:t>
      </w:r>
      <w:r w:rsidR="00BE1365" w:rsidRPr="008632FA">
        <w:rPr>
          <w:rFonts w:eastAsia="Calibri" w:cstheme="minorHAnsi"/>
          <w:sz w:val="24"/>
          <w:szCs w:val="24"/>
        </w:rPr>
        <w:t xml:space="preserve"> </w:t>
      </w:r>
    </w:p>
    <w:p w:rsidR="006F69C2" w:rsidRPr="008632FA" w:rsidRDefault="007269B6" w:rsidP="00CE7CC3">
      <w:pPr>
        <w:spacing w:after="0" w:line="240" w:lineRule="auto"/>
        <w:ind w:firstLine="1298"/>
        <w:jc w:val="both"/>
        <w:rPr>
          <w:rFonts w:eastAsia="Calibri" w:cstheme="minorHAnsi"/>
          <w:sz w:val="24"/>
          <w:szCs w:val="24"/>
        </w:rPr>
      </w:pPr>
      <w:r w:rsidRPr="008632FA">
        <w:rPr>
          <w:rFonts w:eastAsia="Calibri" w:cstheme="minorHAnsi"/>
          <w:sz w:val="24"/>
          <w:szCs w:val="24"/>
        </w:rPr>
        <w:t>5</w:t>
      </w:r>
      <w:r w:rsidR="006F69C2" w:rsidRPr="008632FA">
        <w:rPr>
          <w:rFonts w:eastAsia="Calibri" w:cstheme="minorHAnsi"/>
          <w:sz w:val="24"/>
          <w:szCs w:val="24"/>
        </w:rPr>
        <w:t xml:space="preserve">. </w:t>
      </w:r>
      <w:r w:rsidR="003162E9" w:rsidRPr="008632FA">
        <w:rPr>
          <w:rFonts w:eastAsia="Calibri" w:cstheme="minorHAnsi"/>
          <w:sz w:val="24"/>
          <w:szCs w:val="24"/>
        </w:rPr>
        <w:t xml:space="preserve">Lentelės </w:t>
      </w:r>
      <w:r w:rsidRPr="008632FA">
        <w:rPr>
          <w:rFonts w:eastAsia="Calibri" w:cstheme="minorHAnsi"/>
          <w:sz w:val="24"/>
          <w:szCs w:val="24"/>
        </w:rPr>
        <w:t>5</w:t>
      </w:r>
      <w:r w:rsidR="006F69C2" w:rsidRPr="008632FA">
        <w:rPr>
          <w:rFonts w:eastAsia="Calibri" w:cstheme="minorHAnsi"/>
          <w:sz w:val="24"/>
          <w:szCs w:val="24"/>
        </w:rPr>
        <w:t>-oje skiltyje nurodomi paslaugų pavadinimai, atitinkantys Socialinių paslaugų kataloge</w:t>
      </w:r>
      <w:r w:rsidR="008B7289" w:rsidRPr="008632FA">
        <w:rPr>
          <w:rFonts w:eastAsia="Calibri" w:cstheme="minorHAnsi"/>
          <w:sz w:val="24"/>
          <w:szCs w:val="24"/>
        </w:rPr>
        <w:t>,</w:t>
      </w:r>
      <w:r w:rsidR="006F69C2" w:rsidRPr="008632FA">
        <w:rPr>
          <w:rFonts w:eastAsia="Calibri" w:cstheme="minorHAnsi"/>
          <w:sz w:val="24"/>
          <w:szCs w:val="24"/>
        </w:rPr>
        <w:t xml:space="preserve"> </w:t>
      </w:r>
      <w:r w:rsidR="008B7289" w:rsidRPr="008632FA">
        <w:rPr>
          <w:rFonts w:cstheme="minorHAnsi"/>
          <w:color w:val="000000"/>
          <w:sz w:val="24"/>
          <w:szCs w:val="24"/>
        </w:rPr>
        <w:t>patvirtintame Lietuvos Respublikos socialinės apsaugos ir darbo ministro 2006 m. balandžio 5 d. įsakymu Nr. A1-93 „Dėl Socialinių paslaugų katalogo patvirtinimo“</w:t>
      </w:r>
      <w:r w:rsidR="00286170" w:rsidRPr="008632FA">
        <w:rPr>
          <w:rFonts w:cstheme="minorHAnsi"/>
          <w:color w:val="000000"/>
          <w:sz w:val="24"/>
          <w:szCs w:val="24"/>
        </w:rPr>
        <w:t xml:space="preserve"> (toliau – Socialinių paslaugų katalogas)</w:t>
      </w:r>
      <w:r w:rsidR="008B7289" w:rsidRPr="008632FA">
        <w:rPr>
          <w:rFonts w:cstheme="minorHAnsi"/>
          <w:color w:val="000000"/>
          <w:sz w:val="24"/>
          <w:szCs w:val="24"/>
        </w:rPr>
        <w:t xml:space="preserve">, </w:t>
      </w:r>
      <w:r w:rsidR="006F69C2" w:rsidRPr="008632FA">
        <w:rPr>
          <w:rFonts w:eastAsia="Calibri" w:cstheme="minorHAnsi"/>
          <w:sz w:val="24"/>
          <w:szCs w:val="24"/>
        </w:rPr>
        <w:t>nurodytus pavadinimus. Jei paslauga perkama viešojo pirkimo būdu, gali būti įrašomas ir kitas pavadinimas, atitinkantis viešojo pirkimo sutartyje nu</w:t>
      </w:r>
      <w:r w:rsidR="008B7289" w:rsidRPr="008632FA">
        <w:rPr>
          <w:rFonts w:eastAsia="Calibri" w:cstheme="minorHAnsi"/>
          <w:sz w:val="24"/>
          <w:szCs w:val="24"/>
        </w:rPr>
        <w:t>rodytą</w:t>
      </w:r>
      <w:r w:rsidR="006F69C2" w:rsidRPr="008632FA">
        <w:rPr>
          <w:rFonts w:eastAsia="Calibri" w:cstheme="minorHAnsi"/>
          <w:sz w:val="24"/>
          <w:szCs w:val="24"/>
        </w:rPr>
        <w:t xml:space="preserve"> paslaugos pavadinimą</w:t>
      </w:r>
      <w:r w:rsidR="00BE1365" w:rsidRPr="008632FA">
        <w:rPr>
          <w:rFonts w:eastAsia="Calibri" w:cstheme="minorHAnsi"/>
          <w:sz w:val="24"/>
          <w:szCs w:val="24"/>
        </w:rPr>
        <w:t xml:space="preserve">. </w:t>
      </w:r>
    </w:p>
    <w:p w:rsidR="006F69C2" w:rsidRPr="008632FA" w:rsidRDefault="007269B6" w:rsidP="00CE7CC3">
      <w:pPr>
        <w:spacing w:after="0" w:line="240" w:lineRule="auto"/>
        <w:ind w:firstLine="1298"/>
        <w:jc w:val="both"/>
        <w:rPr>
          <w:rFonts w:eastAsia="Calibri" w:cstheme="minorHAnsi"/>
          <w:sz w:val="24"/>
          <w:szCs w:val="24"/>
        </w:rPr>
      </w:pPr>
      <w:r w:rsidRPr="008632FA">
        <w:rPr>
          <w:rFonts w:eastAsia="Calibri" w:cstheme="minorHAnsi"/>
          <w:sz w:val="24"/>
          <w:szCs w:val="24"/>
        </w:rPr>
        <w:t xml:space="preserve">6. </w:t>
      </w:r>
      <w:r w:rsidR="003162E9" w:rsidRPr="008632FA">
        <w:rPr>
          <w:rFonts w:eastAsia="Calibri" w:cstheme="minorHAnsi"/>
          <w:sz w:val="24"/>
          <w:szCs w:val="24"/>
        </w:rPr>
        <w:t xml:space="preserve">Lentelės </w:t>
      </w:r>
      <w:r w:rsidRPr="008632FA">
        <w:rPr>
          <w:rFonts w:eastAsia="Calibri" w:cstheme="minorHAnsi"/>
          <w:sz w:val="24"/>
          <w:szCs w:val="24"/>
        </w:rPr>
        <w:t>6-oje skiltyje nurodomas paslaugų teikimo pagrindas: viešųjų pirkimų sutartis, paslaugos akreditacijos dokumentas, licencija teikti socialinę globą arba kitas teisinis pagrindas</w:t>
      </w:r>
      <w:r w:rsidR="00D74B2B" w:rsidRPr="008632FA">
        <w:rPr>
          <w:rFonts w:eastAsia="Calibri" w:cstheme="minorHAnsi"/>
          <w:sz w:val="24"/>
          <w:szCs w:val="24"/>
        </w:rPr>
        <w:t>.</w:t>
      </w:r>
      <w:r w:rsidR="00BE1365" w:rsidRPr="008632FA">
        <w:rPr>
          <w:rFonts w:eastAsia="Calibri" w:cstheme="minorHAnsi"/>
          <w:sz w:val="24"/>
          <w:szCs w:val="24"/>
        </w:rPr>
        <w:t xml:space="preserve"> </w:t>
      </w:r>
    </w:p>
    <w:p w:rsidR="008B5ABE" w:rsidRPr="008632FA" w:rsidRDefault="007D7979" w:rsidP="00CE7CC3">
      <w:pPr>
        <w:spacing w:after="0" w:line="240" w:lineRule="auto"/>
        <w:ind w:firstLine="1298"/>
        <w:jc w:val="both"/>
        <w:rPr>
          <w:rFonts w:eastAsia="Calibri" w:cstheme="minorHAnsi"/>
          <w:sz w:val="24"/>
          <w:szCs w:val="24"/>
        </w:rPr>
      </w:pPr>
      <w:r w:rsidRPr="008632FA">
        <w:rPr>
          <w:rFonts w:eastAsia="Calibri" w:cstheme="minorHAnsi"/>
          <w:sz w:val="24"/>
          <w:szCs w:val="24"/>
        </w:rPr>
        <w:t>7</w:t>
      </w:r>
      <w:r w:rsidR="006F69C2" w:rsidRPr="008632FA">
        <w:rPr>
          <w:rFonts w:eastAsia="Calibri" w:cstheme="minorHAnsi"/>
          <w:sz w:val="24"/>
          <w:szCs w:val="24"/>
        </w:rPr>
        <w:t xml:space="preserve">. </w:t>
      </w:r>
      <w:r w:rsidR="003162E9" w:rsidRPr="008632FA">
        <w:rPr>
          <w:rFonts w:eastAsia="Calibri" w:cstheme="minorHAnsi"/>
          <w:sz w:val="24"/>
          <w:szCs w:val="24"/>
        </w:rPr>
        <w:t xml:space="preserve">Lentelės </w:t>
      </w:r>
      <w:r w:rsidR="007269B6" w:rsidRPr="008632FA">
        <w:rPr>
          <w:rFonts w:eastAsia="Calibri" w:cstheme="minorHAnsi"/>
          <w:sz w:val="24"/>
          <w:szCs w:val="24"/>
        </w:rPr>
        <w:t>7</w:t>
      </w:r>
      <w:r w:rsidR="006F69C2" w:rsidRPr="008632FA">
        <w:rPr>
          <w:rFonts w:eastAsia="Calibri" w:cstheme="minorHAnsi"/>
          <w:sz w:val="24"/>
          <w:szCs w:val="24"/>
        </w:rPr>
        <w:t xml:space="preserve">-oje </w:t>
      </w:r>
      <w:r w:rsidR="008B5ABE" w:rsidRPr="008632FA">
        <w:rPr>
          <w:rFonts w:eastAsia="Calibri" w:cstheme="minorHAnsi"/>
          <w:sz w:val="24"/>
          <w:szCs w:val="24"/>
        </w:rPr>
        <w:t>skiltyje įvardijami paslaugų gavėjai pagal</w:t>
      </w:r>
      <w:r w:rsidR="006F69C2" w:rsidRPr="008632FA">
        <w:rPr>
          <w:rFonts w:eastAsia="Calibri" w:cstheme="minorHAnsi"/>
          <w:sz w:val="24"/>
          <w:szCs w:val="24"/>
        </w:rPr>
        <w:t xml:space="preserve"> Socialinių paslaugų kataloge nurodytas paslaugų gavėjų grupes</w:t>
      </w:r>
      <w:r w:rsidR="00E82201" w:rsidRPr="008632FA">
        <w:rPr>
          <w:rFonts w:eastAsia="Calibri" w:cstheme="minorHAnsi"/>
          <w:sz w:val="24"/>
          <w:szCs w:val="24"/>
        </w:rPr>
        <w:t xml:space="preserve">, atitinkančias paslaugų </w:t>
      </w:r>
      <w:r w:rsidR="00E82201" w:rsidRPr="004304E7">
        <w:rPr>
          <w:rFonts w:eastAsia="Calibri" w:cstheme="minorHAnsi"/>
          <w:sz w:val="24"/>
          <w:szCs w:val="24"/>
        </w:rPr>
        <w:t>teikimo pagrinde nurodytąsias</w:t>
      </w:r>
      <w:r w:rsidR="006F69C2" w:rsidRPr="008632FA">
        <w:rPr>
          <w:rFonts w:eastAsia="Calibri" w:cstheme="minorHAnsi"/>
          <w:sz w:val="24"/>
          <w:szCs w:val="24"/>
        </w:rPr>
        <w:t>. Paslaugas teikiant pagal viešojo pirkimo sutartis, galimos ir kitos paslaugų gavėjų g</w:t>
      </w:r>
      <w:r w:rsidR="008B5ABE" w:rsidRPr="008632FA">
        <w:rPr>
          <w:rFonts w:eastAsia="Calibri" w:cstheme="minorHAnsi"/>
          <w:sz w:val="24"/>
          <w:szCs w:val="24"/>
        </w:rPr>
        <w:t>rupės, kurias reikia įrašyti.</w:t>
      </w:r>
      <w:r w:rsidR="00BE1365" w:rsidRPr="008632FA">
        <w:rPr>
          <w:rFonts w:eastAsia="Calibri" w:cstheme="minorHAnsi"/>
          <w:sz w:val="24"/>
          <w:szCs w:val="24"/>
        </w:rPr>
        <w:t xml:space="preserve"> </w:t>
      </w:r>
    </w:p>
    <w:p w:rsidR="008B5ABE" w:rsidRPr="008632FA" w:rsidRDefault="007D7979" w:rsidP="00CE7CC3">
      <w:pPr>
        <w:spacing w:after="0" w:line="240" w:lineRule="auto"/>
        <w:ind w:firstLine="1298"/>
        <w:jc w:val="both"/>
        <w:rPr>
          <w:rFonts w:eastAsia="Calibri" w:cstheme="minorHAnsi"/>
          <w:sz w:val="24"/>
          <w:szCs w:val="24"/>
        </w:rPr>
      </w:pPr>
      <w:r w:rsidRPr="008632FA">
        <w:rPr>
          <w:rFonts w:eastAsia="Calibri" w:cstheme="minorHAnsi"/>
          <w:sz w:val="24"/>
          <w:szCs w:val="24"/>
        </w:rPr>
        <w:t>8</w:t>
      </w:r>
      <w:r w:rsidR="008B5ABE" w:rsidRPr="008632FA">
        <w:rPr>
          <w:rFonts w:eastAsia="Calibri" w:cstheme="minorHAnsi"/>
          <w:sz w:val="24"/>
          <w:szCs w:val="24"/>
        </w:rPr>
        <w:t xml:space="preserve">. </w:t>
      </w:r>
      <w:r w:rsidR="003162E9" w:rsidRPr="008632FA">
        <w:rPr>
          <w:rFonts w:eastAsia="Calibri" w:cstheme="minorHAnsi"/>
          <w:sz w:val="24"/>
          <w:szCs w:val="24"/>
        </w:rPr>
        <w:t xml:space="preserve">Lentelės </w:t>
      </w:r>
      <w:r w:rsidR="007269B6" w:rsidRPr="008632FA">
        <w:rPr>
          <w:rFonts w:eastAsia="Calibri" w:cstheme="minorHAnsi"/>
          <w:sz w:val="24"/>
          <w:szCs w:val="24"/>
        </w:rPr>
        <w:t>8</w:t>
      </w:r>
      <w:r w:rsidR="006F69C2" w:rsidRPr="008632FA">
        <w:rPr>
          <w:rFonts w:eastAsia="Calibri" w:cstheme="minorHAnsi"/>
          <w:sz w:val="24"/>
          <w:szCs w:val="24"/>
        </w:rPr>
        <w:t>-oje skiltyje nurodomas paslaugų gavėjų nesavarank</w:t>
      </w:r>
      <w:r w:rsidR="008B5ABE" w:rsidRPr="008632FA">
        <w:rPr>
          <w:rFonts w:eastAsia="Calibri" w:cstheme="minorHAnsi"/>
          <w:sz w:val="24"/>
          <w:szCs w:val="24"/>
        </w:rPr>
        <w:t>iškumo (negalios) lygis (jei taikoma).</w:t>
      </w:r>
      <w:r w:rsidR="006F69C2" w:rsidRPr="008632FA">
        <w:rPr>
          <w:rFonts w:eastAsia="Calibri" w:cstheme="minorHAnsi"/>
          <w:sz w:val="24"/>
          <w:szCs w:val="24"/>
        </w:rPr>
        <w:t xml:space="preserve"> </w:t>
      </w:r>
    </w:p>
    <w:p w:rsidR="006F69C2" w:rsidRPr="008632FA" w:rsidRDefault="007D7979" w:rsidP="00CE7CC3">
      <w:pPr>
        <w:spacing w:after="0" w:line="240" w:lineRule="auto"/>
        <w:ind w:firstLine="1298"/>
        <w:jc w:val="both"/>
        <w:rPr>
          <w:rFonts w:eastAsia="Calibri" w:cstheme="minorHAnsi"/>
          <w:sz w:val="24"/>
          <w:szCs w:val="24"/>
        </w:rPr>
      </w:pPr>
      <w:r w:rsidRPr="008632FA">
        <w:rPr>
          <w:rFonts w:eastAsia="Calibri" w:cstheme="minorHAnsi"/>
          <w:sz w:val="24"/>
          <w:szCs w:val="24"/>
        </w:rPr>
        <w:t>9</w:t>
      </w:r>
      <w:r w:rsidR="008B5ABE" w:rsidRPr="008632FA">
        <w:rPr>
          <w:rFonts w:eastAsia="Calibri" w:cstheme="minorHAnsi"/>
          <w:sz w:val="24"/>
          <w:szCs w:val="24"/>
        </w:rPr>
        <w:t xml:space="preserve">. </w:t>
      </w:r>
      <w:r w:rsidR="003162E9" w:rsidRPr="008632FA">
        <w:rPr>
          <w:rFonts w:eastAsia="Calibri" w:cstheme="minorHAnsi"/>
          <w:sz w:val="24"/>
          <w:szCs w:val="24"/>
        </w:rPr>
        <w:t xml:space="preserve">Lentelės </w:t>
      </w:r>
      <w:r w:rsidR="007269B6" w:rsidRPr="008632FA">
        <w:rPr>
          <w:rFonts w:eastAsia="Calibri" w:cstheme="minorHAnsi"/>
          <w:sz w:val="24"/>
          <w:szCs w:val="24"/>
        </w:rPr>
        <w:t>9</w:t>
      </w:r>
      <w:r w:rsidR="006F69C2" w:rsidRPr="008632FA">
        <w:rPr>
          <w:rFonts w:eastAsia="Calibri" w:cstheme="minorHAnsi"/>
          <w:sz w:val="24"/>
          <w:szCs w:val="24"/>
        </w:rPr>
        <w:t>-oje skiltyje įvardijama paslaugų gavėjų negalios rūšis (jei taikoma)</w:t>
      </w:r>
      <w:r w:rsidR="008B5ABE" w:rsidRPr="008632FA">
        <w:rPr>
          <w:rFonts w:eastAsia="Calibri" w:cstheme="minorHAnsi"/>
          <w:sz w:val="24"/>
          <w:szCs w:val="24"/>
        </w:rPr>
        <w:t>.</w:t>
      </w:r>
      <w:r w:rsidR="00BE1365" w:rsidRPr="008632FA">
        <w:rPr>
          <w:rFonts w:eastAsia="Calibri" w:cstheme="minorHAnsi"/>
          <w:sz w:val="24"/>
          <w:szCs w:val="24"/>
        </w:rPr>
        <w:t xml:space="preserve"> </w:t>
      </w:r>
    </w:p>
    <w:p w:rsidR="00380301" w:rsidRPr="008632FA" w:rsidRDefault="008B5ABE" w:rsidP="00CE7CC3">
      <w:pPr>
        <w:spacing w:after="0" w:line="240" w:lineRule="auto"/>
        <w:ind w:firstLine="1298"/>
        <w:jc w:val="both"/>
        <w:rPr>
          <w:rFonts w:eastAsia="Calibri" w:cstheme="minorHAnsi"/>
          <w:sz w:val="24"/>
          <w:szCs w:val="24"/>
        </w:rPr>
      </w:pPr>
      <w:r w:rsidRPr="008632FA">
        <w:rPr>
          <w:rFonts w:eastAsia="Calibri" w:cstheme="minorHAnsi"/>
          <w:sz w:val="24"/>
          <w:szCs w:val="24"/>
        </w:rPr>
        <w:t>1</w:t>
      </w:r>
      <w:r w:rsidR="007D7979" w:rsidRPr="008632FA">
        <w:rPr>
          <w:rFonts w:eastAsia="Calibri" w:cstheme="minorHAnsi"/>
          <w:sz w:val="24"/>
          <w:szCs w:val="24"/>
        </w:rPr>
        <w:t>0</w:t>
      </w:r>
      <w:r w:rsidR="006F69C2" w:rsidRPr="008632FA">
        <w:rPr>
          <w:rFonts w:eastAsia="Calibri" w:cstheme="minorHAnsi"/>
          <w:sz w:val="24"/>
          <w:szCs w:val="24"/>
        </w:rPr>
        <w:t xml:space="preserve">. </w:t>
      </w:r>
      <w:r w:rsidR="003162E9" w:rsidRPr="008632FA">
        <w:rPr>
          <w:rFonts w:eastAsia="Calibri" w:cstheme="minorHAnsi"/>
          <w:sz w:val="24"/>
          <w:szCs w:val="24"/>
        </w:rPr>
        <w:t xml:space="preserve">Lentelės </w:t>
      </w:r>
      <w:r w:rsidR="00766CC0" w:rsidRPr="008632FA">
        <w:rPr>
          <w:rFonts w:eastAsia="Calibri" w:cstheme="minorHAnsi"/>
          <w:sz w:val="24"/>
          <w:szCs w:val="24"/>
        </w:rPr>
        <w:t>12-oje</w:t>
      </w:r>
      <w:r w:rsidR="006F69C2" w:rsidRPr="008632FA">
        <w:rPr>
          <w:rFonts w:eastAsia="Calibri" w:cstheme="minorHAnsi"/>
          <w:sz w:val="24"/>
          <w:szCs w:val="24"/>
        </w:rPr>
        <w:t xml:space="preserve"> skiltyje nurodoma</w:t>
      </w:r>
      <w:r w:rsidR="00380301" w:rsidRPr="008632FA">
        <w:rPr>
          <w:rFonts w:eastAsia="Calibri" w:cstheme="minorHAnsi"/>
          <w:sz w:val="24"/>
          <w:szCs w:val="24"/>
        </w:rPr>
        <w:t xml:space="preserve"> paslaugos apimtis (teikimo trukmė, </w:t>
      </w:r>
      <w:r w:rsidR="00380301" w:rsidRPr="00EF4326">
        <w:rPr>
          <w:rFonts w:eastAsia="Calibri" w:cstheme="minorHAnsi"/>
          <w:sz w:val="24"/>
          <w:szCs w:val="24"/>
        </w:rPr>
        <w:t>darbo laikas</w:t>
      </w:r>
      <w:r w:rsidR="00380301" w:rsidRPr="008632FA">
        <w:rPr>
          <w:rFonts w:eastAsia="Calibri" w:cstheme="minorHAnsi"/>
          <w:sz w:val="24"/>
          <w:szCs w:val="24"/>
        </w:rPr>
        <w:t>, kt.) įstaigoje.</w:t>
      </w:r>
      <w:r w:rsidR="00BE1365" w:rsidRPr="008632FA">
        <w:rPr>
          <w:rFonts w:eastAsia="Calibri" w:cstheme="minorHAnsi"/>
          <w:sz w:val="24"/>
          <w:szCs w:val="24"/>
        </w:rPr>
        <w:t xml:space="preserve"> </w:t>
      </w:r>
    </w:p>
    <w:p w:rsidR="00D74B2B" w:rsidRPr="008632FA" w:rsidRDefault="007D7979" w:rsidP="00CE7CC3">
      <w:pPr>
        <w:spacing w:after="0" w:line="240" w:lineRule="auto"/>
        <w:ind w:firstLine="1298"/>
        <w:jc w:val="both"/>
        <w:rPr>
          <w:rFonts w:eastAsia="Calibri" w:cstheme="minorHAnsi"/>
          <w:sz w:val="24"/>
          <w:szCs w:val="24"/>
        </w:rPr>
      </w:pPr>
      <w:r w:rsidRPr="008632FA">
        <w:rPr>
          <w:rFonts w:eastAsia="Calibri" w:cstheme="minorHAnsi"/>
          <w:sz w:val="24"/>
          <w:szCs w:val="24"/>
        </w:rPr>
        <w:t>11</w:t>
      </w:r>
      <w:r w:rsidR="00D74B2B" w:rsidRPr="008632FA">
        <w:rPr>
          <w:rFonts w:eastAsia="Calibri" w:cstheme="minorHAnsi"/>
          <w:sz w:val="24"/>
          <w:szCs w:val="24"/>
        </w:rPr>
        <w:t xml:space="preserve">. </w:t>
      </w:r>
      <w:r w:rsidR="003162E9" w:rsidRPr="008632FA">
        <w:rPr>
          <w:rFonts w:eastAsia="Calibri" w:cstheme="minorHAnsi"/>
          <w:sz w:val="24"/>
          <w:szCs w:val="24"/>
        </w:rPr>
        <w:t xml:space="preserve">Lentelės </w:t>
      </w:r>
      <w:r w:rsidR="00D74B2B" w:rsidRPr="008632FA">
        <w:rPr>
          <w:rFonts w:eastAsia="Calibri" w:cstheme="minorHAnsi"/>
          <w:sz w:val="24"/>
          <w:szCs w:val="24"/>
        </w:rPr>
        <w:t>13-oje skiltyje nurodomas galimas maksimalus paslaugos gavėjų skaičius įstaigoje.</w:t>
      </w:r>
      <w:r w:rsidR="00BE1365" w:rsidRPr="008632FA">
        <w:rPr>
          <w:rFonts w:eastAsia="Calibri" w:cstheme="minorHAnsi"/>
          <w:sz w:val="24"/>
          <w:szCs w:val="24"/>
        </w:rPr>
        <w:t xml:space="preserve"> </w:t>
      </w:r>
    </w:p>
    <w:p w:rsidR="006F69C2" w:rsidRPr="008632FA" w:rsidRDefault="007D7979" w:rsidP="003162E9">
      <w:pPr>
        <w:spacing w:after="0" w:line="240" w:lineRule="auto"/>
        <w:ind w:firstLine="1298"/>
        <w:jc w:val="both"/>
        <w:rPr>
          <w:rFonts w:eastAsia="Calibri" w:cstheme="minorHAnsi"/>
          <w:sz w:val="24"/>
          <w:szCs w:val="24"/>
        </w:rPr>
      </w:pPr>
      <w:r w:rsidRPr="008632FA">
        <w:rPr>
          <w:rFonts w:eastAsia="Calibri" w:cstheme="minorHAnsi"/>
          <w:sz w:val="24"/>
          <w:szCs w:val="24"/>
        </w:rPr>
        <w:t>12</w:t>
      </w:r>
      <w:r w:rsidR="006F69C2" w:rsidRPr="008632FA">
        <w:rPr>
          <w:rFonts w:eastAsia="Calibri" w:cstheme="minorHAnsi"/>
          <w:sz w:val="24"/>
          <w:szCs w:val="24"/>
        </w:rPr>
        <w:t xml:space="preserve">. </w:t>
      </w:r>
      <w:r w:rsidR="003162E9" w:rsidRPr="008632FA">
        <w:rPr>
          <w:rFonts w:eastAsia="Calibri" w:cstheme="minorHAnsi"/>
          <w:sz w:val="24"/>
          <w:szCs w:val="24"/>
        </w:rPr>
        <w:t xml:space="preserve">Lentelės </w:t>
      </w:r>
      <w:r w:rsidR="007269B6" w:rsidRPr="008632FA">
        <w:rPr>
          <w:rFonts w:eastAsia="Calibri" w:cstheme="minorHAnsi"/>
          <w:sz w:val="24"/>
          <w:szCs w:val="24"/>
        </w:rPr>
        <w:t>14</w:t>
      </w:r>
      <w:r w:rsidR="006F69C2" w:rsidRPr="008632FA">
        <w:rPr>
          <w:rFonts w:eastAsia="Calibri" w:cstheme="minorHAnsi"/>
          <w:sz w:val="24"/>
          <w:szCs w:val="24"/>
        </w:rPr>
        <w:t>-oje skiltyje nurodoma kita, paslaugų teikėjo nuožiūra, aktuali informacija, susijusi su pasl</w:t>
      </w:r>
      <w:r w:rsidR="00D25CDB" w:rsidRPr="008632FA">
        <w:rPr>
          <w:rFonts w:eastAsia="Calibri" w:cstheme="minorHAnsi"/>
          <w:sz w:val="24"/>
          <w:szCs w:val="24"/>
        </w:rPr>
        <w:t>augų teikimu, kainodara ir pan</w:t>
      </w:r>
      <w:r w:rsidR="00BE1365" w:rsidRPr="008632FA">
        <w:rPr>
          <w:rFonts w:eastAsia="Calibri" w:cstheme="minorHAnsi"/>
          <w:sz w:val="24"/>
          <w:szCs w:val="24"/>
        </w:rPr>
        <w:t>ašiai</w:t>
      </w:r>
      <w:r w:rsidR="00D25CDB" w:rsidRPr="008632FA">
        <w:rPr>
          <w:rFonts w:eastAsia="Calibri" w:cstheme="minorHAnsi"/>
          <w:sz w:val="24"/>
          <w:szCs w:val="24"/>
        </w:rPr>
        <w:t>.</w:t>
      </w:r>
      <w:r w:rsidR="00BE1365" w:rsidRPr="008632FA">
        <w:rPr>
          <w:rFonts w:eastAsia="Calibri" w:cstheme="minorHAnsi"/>
          <w:sz w:val="24"/>
          <w:szCs w:val="24"/>
        </w:rPr>
        <w:t xml:space="preserve"> </w:t>
      </w:r>
    </w:p>
    <w:p w:rsidR="00CE7CC3" w:rsidRPr="008632FA" w:rsidRDefault="00CE7CC3" w:rsidP="00CE7CC3">
      <w:pPr>
        <w:spacing w:after="0" w:line="240" w:lineRule="auto"/>
        <w:ind w:firstLine="1298"/>
        <w:rPr>
          <w:rFonts w:eastAsia="Calibri" w:cstheme="minorHAnsi"/>
          <w:sz w:val="24"/>
          <w:szCs w:val="24"/>
        </w:rPr>
      </w:pPr>
    </w:p>
    <w:p w:rsidR="00CE7CC3" w:rsidRPr="008632FA" w:rsidRDefault="00CE7CC3" w:rsidP="00CE7CC3">
      <w:pPr>
        <w:spacing w:after="0" w:line="240" w:lineRule="auto"/>
        <w:ind w:firstLine="1298"/>
        <w:jc w:val="center"/>
        <w:rPr>
          <w:rFonts w:eastAsia="Calibri" w:cstheme="minorHAnsi"/>
          <w:sz w:val="24"/>
          <w:szCs w:val="24"/>
        </w:rPr>
      </w:pPr>
      <w:r w:rsidRPr="008632FA">
        <w:rPr>
          <w:rFonts w:eastAsia="Calibri" w:cstheme="minorHAnsi"/>
          <w:sz w:val="24"/>
          <w:szCs w:val="24"/>
        </w:rPr>
        <w:t xml:space="preserve">__________________ </w:t>
      </w:r>
    </w:p>
    <w:sectPr w:rsidR="00CE7CC3" w:rsidRPr="008632FA" w:rsidSect="00F16657">
      <w:headerReference w:type="default" r:id="rId8"/>
      <w:pgSz w:w="16838" w:h="11906" w:orient="landscape"/>
      <w:pgMar w:top="1134" w:right="822" w:bottom="567" w:left="1134" w:header="567" w:footer="567" w:gutter="0"/>
      <w:pgNumType w:start="1"/>
      <w:cols w:space="1296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39D90" w16cex:dateUtc="2024-07-18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9730B7" w16cid:durableId="2A439D1E"/>
  <w16cid:commentId w16cid:paraId="70F58A91" w16cid:durableId="2A439D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D9" w:rsidRDefault="008455D9" w:rsidP="006F69C2">
      <w:pPr>
        <w:spacing w:after="0" w:line="240" w:lineRule="auto"/>
      </w:pPr>
      <w:r>
        <w:separator/>
      </w:r>
    </w:p>
  </w:endnote>
  <w:endnote w:type="continuationSeparator" w:id="0">
    <w:p w:rsidR="008455D9" w:rsidRDefault="008455D9" w:rsidP="006F69C2">
      <w:pPr>
        <w:spacing w:after="0" w:line="240" w:lineRule="auto"/>
      </w:pPr>
      <w:r>
        <w:continuationSeparator/>
      </w:r>
    </w:p>
  </w:endnote>
  <w:endnote w:type="continuationNotice" w:id="1">
    <w:p w:rsidR="008455D9" w:rsidRDefault="008455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D9" w:rsidRDefault="008455D9" w:rsidP="006F69C2">
      <w:pPr>
        <w:spacing w:after="0" w:line="240" w:lineRule="auto"/>
      </w:pPr>
      <w:r>
        <w:separator/>
      </w:r>
    </w:p>
  </w:footnote>
  <w:footnote w:type="continuationSeparator" w:id="0">
    <w:p w:rsidR="008455D9" w:rsidRDefault="008455D9" w:rsidP="006F69C2">
      <w:pPr>
        <w:spacing w:after="0" w:line="240" w:lineRule="auto"/>
      </w:pPr>
      <w:r>
        <w:continuationSeparator/>
      </w:r>
    </w:p>
  </w:footnote>
  <w:footnote w:type="continuationNotice" w:id="1">
    <w:p w:rsidR="008455D9" w:rsidRDefault="008455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574039"/>
      <w:docPartObj>
        <w:docPartGallery w:val="Page Numbers (Top of Page)"/>
        <w:docPartUnique/>
      </w:docPartObj>
    </w:sdtPr>
    <w:sdtEndPr/>
    <w:sdtContent>
      <w:p w:rsidR="006F69C2" w:rsidRDefault="006F69C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725">
          <w:rPr>
            <w:noProof/>
          </w:rPr>
          <w:t>2</w:t>
        </w:r>
        <w:r>
          <w:fldChar w:fldCharType="end"/>
        </w:r>
      </w:p>
    </w:sdtContent>
  </w:sdt>
  <w:p w:rsidR="006F69C2" w:rsidRDefault="006F69C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A74D6"/>
    <w:multiLevelType w:val="hybridMultilevel"/>
    <w:tmpl w:val="A1ACC8D0"/>
    <w:lvl w:ilvl="0" w:tplc="CA6077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D29BA"/>
    <w:multiLevelType w:val="multilevel"/>
    <w:tmpl w:val="96CA3B14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861CD5"/>
    <w:multiLevelType w:val="hybridMultilevel"/>
    <w:tmpl w:val="9008EA76"/>
    <w:lvl w:ilvl="0" w:tplc="B81ED37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C2"/>
    <w:rsid w:val="00010F5F"/>
    <w:rsid w:val="000164E6"/>
    <w:rsid w:val="00025CA2"/>
    <w:rsid w:val="00033A9D"/>
    <w:rsid w:val="0003520F"/>
    <w:rsid w:val="0003785D"/>
    <w:rsid w:val="0004313F"/>
    <w:rsid w:val="000661F4"/>
    <w:rsid w:val="000871BA"/>
    <w:rsid w:val="00091E31"/>
    <w:rsid w:val="000A051A"/>
    <w:rsid w:val="000A3246"/>
    <w:rsid w:val="000B31EC"/>
    <w:rsid w:val="000B738C"/>
    <w:rsid w:val="000C015D"/>
    <w:rsid w:val="000D5F3B"/>
    <w:rsid w:val="000E396D"/>
    <w:rsid w:val="000F2B94"/>
    <w:rsid w:val="00104DEA"/>
    <w:rsid w:val="001158EB"/>
    <w:rsid w:val="00150B08"/>
    <w:rsid w:val="00161122"/>
    <w:rsid w:val="001716EE"/>
    <w:rsid w:val="001745A0"/>
    <w:rsid w:val="001E496B"/>
    <w:rsid w:val="001F0CF2"/>
    <w:rsid w:val="001F331B"/>
    <w:rsid w:val="001F7ED0"/>
    <w:rsid w:val="00220260"/>
    <w:rsid w:val="0023001B"/>
    <w:rsid w:val="00236124"/>
    <w:rsid w:val="0023632D"/>
    <w:rsid w:val="00265696"/>
    <w:rsid w:val="0026784D"/>
    <w:rsid w:val="00286170"/>
    <w:rsid w:val="00297066"/>
    <w:rsid w:val="002B5060"/>
    <w:rsid w:val="002E083C"/>
    <w:rsid w:val="002E3445"/>
    <w:rsid w:val="002E6314"/>
    <w:rsid w:val="0030470E"/>
    <w:rsid w:val="00304B66"/>
    <w:rsid w:val="0031489F"/>
    <w:rsid w:val="003162E9"/>
    <w:rsid w:val="0033083A"/>
    <w:rsid w:val="00357B7D"/>
    <w:rsid w:val="00360A41"/>
    <w:rsid w:val="00360CC1"/>
    <w:rsid w:val="00372301"/>
    <w:rsid w:val="00380301"/>
    <w:rsid w:val="00390A48"/>
    <w:rsid w:val="003A04AB"/>
    <w:rsid w:val="003A20D9"/>
    <w:rsid w:val="003A46B5"/>
    <w:rsid w:val="00427FD2"/>
    <w:rsid w:val="004304E7"/>
    <w:rsid w:val="00471682"/>
    <w:rsid w:val="004813EF"/>
    <w:rsid w:val="00490782"/>
    <w:rsid w:val="004C3811"/>
    <w:rsid w:val="004C7187"/>
    <w:rsid w:val="004D3416"/>
    <w:rsid w:val="004F4A72"/>
    <w:rsid w:val="00505F74"/>
    <w:rsid w:val="00511155"/>
    <w:rsid w:val="0051430B"/>
    <w:rsid w:val="005357C1"/>
    <w:rsid w:val="00547847"/>
    <w:rsid w:val="00557D5D"/>
    <w:rsid w:val="00573C2C"/>
    <w:rsid w:val="00581828"/>
    <w:rsid w:val="005C2F13"/>
    <w:rsid w:val="005C3714"/>
    <w:rsid w:val="005C3E3B"/>
    <w:rsid w:val="005C4F20"/>
    <w:rsid w:val="005F59A2"/>
    <w:rsid w:val="005F780A"/>
    <w:rsid w:val="006015C8"/>
    <w:rsid w:val="0060470F"/>
    <w:rsid w:val="00631B84"/>
    <w:rsid w:val="00635252"/>
    <w:rsid w:val="00646C22"/>
    <w:rsid w:val="006473D1"/>
    <w:rsid w:val="006739E7"/>
    <w:rsid w:val="00677361"/>
    <w:rsid w:val="00687269"/>
    <w:rsid w:val="006B5E56"/>
    <w:rsid w:val="006D1B23"/>
    <w:rsid w:val="006F69C2"/>
    <w:rsid w:val="007162E1"/>
    <w:rsid w:val="007269B6"/>
    <w:rsid w:val="007513BE"/>
    <w:rsid w:val="00751E1C"/>
    <w:rsid w:val="00752675"/>
    <w:rsid w:val="00753BC8"/>
    <w:rsid w:val="0075539C"/>
    <w:rsid w:val="00766CC0"/>
    <w:rsid w:val="00771EC7"/>
    <w:rsid w:val="0078540C"/>
    <w:rsid w:val="00785735"/>
    <w:rsid w:val="007A4BE2"/>
    <w:rsid w:val="007A6838"/>
    <w:rsid w:val="007B0F1E"/>
    <w:rsid w:val="007D7979"/>
    <w:rsid w:val="00801530"/>
    <w:rsid w:val="00811D27"/>
    <w:rsid w:val="00812725"/>
    <w:rsid w:val="00827D2A"/>
    <w:rsid w:val="008455D9"/>
    <w:rsid w:val="00855B77"/>
    <w:rsid w:val="008632FA"/>
    <w:rsid w:val="00863E26"/>
    <w:rsid w:val="00864576"/>
    <w:rsid w:val="0086533B"/>
    <w:rsid w:val="00865BC7"/>
    <w:rsid w:val="008B5ABE"/>
    <w:rsid w:val="008B7289"/>
    <w:rsid w:val="008C2EFB"/>
    <w:rsid w:val="008D5519"/>
    <w:rsid w:val="008F1314"/>
    <w:rsid w:val="008F2B41"/>
    <w:rsid w:val="008F2FF4"/>
    <w:rsid w:val="00915545"/>
    <w:rsid w:val="00916C22"/>
    <w:rsid w:val="00944364"/>
    <w:rsid w:val="00945292"/>
    <w:rsid w:val="00950D64"/>
    <w:rsid w:val="00977E6F"/>
    <w:rsid w:val="00986D47"/>
    <w:rsid w:val="009878CA"/>
    <w:rsid w:val="009A20FC"/>
    <w:rsid w:val="009A2BF1"/>
    <w:rsid w:val="009A5768"/>
    <w:rsid w:val="009C1699"/>
    <w:rsid w:val="009F2263"/>
    <w:rsid w:val="00A11AA4"/>
    <w:rsid w:val="00A23C5D"/>
    <w:rsid w:val="00A357EA"/>
    <w:rsid w:val="00A432FF"/>
    <w:rsid w:val="00A553BB"/>
    <w:rsid w:val="00A633FB"/>
    <w:rsid w:val="00A77AA3"/>
    <w:rsid w:val="00A82FCF"/>
    <w:rsid w:val="00AA37C6"/>
    <w:rsid w:val="00AA748B"/>
    <w:rsid w:val="00AD170E"/>
    <w:rsid w:val="00AE03FF"/>
    <w:rsid w:val="00AE208B"/>
    <w:rsid w:val="00AF2BE1"/>
    <w:rsid w:val="00B01E95"/>
    <w:rsid w:val="00B176AF"/>
    <w:rsid w:val="00B24360"/>
    <w:rsid w:val="00B34636"/>
    <w:rsid w:val="00B52A4D"/>
    <w:rsid w:val="00B6027A"/>
    <w:rsid w:val="00B61D94"/>
    <w:rsid w:val="00B741FB"/>
    <w:rsid w:val="00B85801"/>
    <w:rsid w:val="00B95E61"/>
    <w:rsid w:val="00BA136F"/>
    <w:rsid w:val="00BA3CAE"/>
    <w:rsid w:val="00BD69A0"/>
    <w:rsid w:val="00BE1365"/>
    <w:rsid w:val="00BE7747"/>
    <w:rsid w:val="00C06F09"/>
    <w:rsid w:val="00C2461E"/>
    <w:rsid w:val="00C46DCB"/>
    <w:rsid w:val="00C67741"/>
    <w:rsid w:val="00C71CB4"/>
    <w:rsid w:val="00C74C0D"/>
    <w:rsid w:val="00CB0B83"/>
    <w:rsid w:val="00CC5E6F"/>
    <w:rsid w:val="00CC6B31"/>
    <w:rsid w:val="00CD0CA8"/>
    <w:rsid w:val="00CD14C2"/>
    <w:rsid w:val="00CD7260"/>
    <w:rsid w:val="00CE7CC3"/>
    <w:rsid w:val="00CF2688"/>
    <w:rsid w:val="00D13A7C"/>
    <w:rsid w:val="00D15725"/>
    <w:rsid w:val="00D25CDB"/>
    <w:rsid w:val="00D33C8C"/>
    <w:rsid w:val="00D36B2F"/>
    <w:rsid w:val="00D41DE7"/>
    <w:rsid w:val="00D54C77"/>
    <w:rsid w:val="00D74B2B"/>
    <w:rsid w:val="00D86BBC"/>
    <w:rsid w:val="00D9558A"/>
    <w:rsid w:val="00DB0446"/>
    <w:rsid w:val="00DE33CF"/>
    <w:rsid w:val="00DF05C2"/>
    <w:rsid w:val="00DF7A44"/>
    <w:rsid w:val="00E202EE"/>
    <w:rsid w:val="00E20DCF"/>
    <w:rsid w:val="00E41188"/>
    <w:rsid w:val="00E43A06"/>
    <w:rsid w:val="00E51B68"/>
    <w:rsid w:val="00E61FE9"/>
    <w:rsid w:val="00E63FB9"/>
    <w:rsid w:val="00E643DF"/>
    <w:rsid w:val="00E65C03"/>
    <w:rsid w:val="00E71EA3"/>
    <w:rsid w:val="00E82201"/>
    <w:rsid w:val="00EA582A"/>
    <w:rsid w:val="00EB463E"/>
    <w:rsid w:val="00EB68F4"/>
    <w:rsid w:val="00ED7737"/>
    <w:rsid w:val="00EF4326"/>
    <w:rsid w:val="00F01C08"/>
    <w:rsid w:val="00F038FF"/>
    <w:rsid w:val="00F13CFC"/>
    <w:rsid w:val="00F16657"/>
    <w:rsid w:val="00F21031"/>
    <w:rsid w:val="00F23329"/>
    <w:rsid w:val="00F4763F"/>
    <w:rsid w:val="00F67025"/>
    <w:rsid w:val="00F94A6D"/>
    <w:rsid w:val="00FA1E6C"/>
    <w:rsid w:val="00FA7688"/>
    <w:rsid w:val="00FE19C3"/>
    <w:rsid w:val="00FE517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CD68"/>
  <w15:chartTrackingRefBased/>
  <w15:docId w15:val="{3BD161EE-BDE0-488E-B790-5DCF7901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F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6F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F6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F69C2"/>
  </w:style>
  <w:style w:type="paragraph" w:styleId="Porat">
    <w:name w:val="footer"/>
    <w:basedOn w:val="prastasis"/>
    <w:link w:val="PoratDiagrama"/>
    <w:uiPriority w:val="99"/>
    <w:unhideWhenUsed/>
    <w:rsid w:val="006F6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F69C2"/>
  </w:style>
  <w:style w:type="paragraph" w:styleId="Sraopastraipa">
    <w:name w:val="List Paragraph"/>
    <w:basedOn w:val="prastasis"/>
    <w:uiPriority w:val="34"/>
    <w:qFormat/>
    <w:rsid w:val="00091E3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E33CF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77AA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77AA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77AA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77AA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77AA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7AA3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025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30E2-6244-4723-97B6-FA924A65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2286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>INF-MIND-2005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GYVENTOJAMS SOCIALINES PASLAUGAS TEIKIANČIŲ ĮSTAIGŲ SĄRAŠO SUDARYMO TVARKOS APRAŠAS</dc:subject>
  <dc:creator>Socialinių paslaugų skyrius</dc:creator>
  <cp:keywords/>
  <dc:description/>
  <cp:lastModifiedBy>Dalia Paplauskienė</cp:lastModifiedBy>
  <cp:revision>3</cp:revision>
  <cp:lastPrinted>2023-06-19T06:15:00Z</cp:lastPrinted>
  <dcterms:created xsi:type="dcterms:W3CDTF">2024-07-25T12:43:00Z</dcterms:created>
  <dcterms:modified xsi:type="dcterms:W3CDTF">2024-07-25T12:46:00Z</dcterms:modified>
</cp:coreProperties>
</file>